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CC3E2" w14:textId="3BAAD865" w:rsidR="00D53E6D" w:rsidRPr="00660E4D" w:rsidRDefault="00D53E6D" w:rsidP="00D53E6D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660E4D">
        <w:rPr>
          <w:rFonts w:ascii="Times New Roman" w:eastAsia="Calibri" w:hAnsi="Times New Roman" w:cs="Times New Roman"/>
          <w:b/>
          <w:u w:val="single"/>
        </w:rPr>
        <w:t>OFFICE OF ACADEMIC AFFAIRS DIVISIONAL PROCEDURE</w:t>
      </w:r>
      <w:r w:rsidR="005B0A4D">
        <w:rPr>
          <w:rFonts w:ascii="Times New Roman" w:eastAsia="Calibri" w:hAnsi="Times New Roman" w:cs="Times New Roman"/>
          <w:b/>
          <w:u w:val="single"/>
        </w:rPr>
        <w:t>S</w:t>
      </w:r>
    </w:p>
    <w:p w14:paraId="06139FA7" w14:textId="77777777" w:rsidR="00D53E6D" w:rsidRDefault="00D53E6D" w:rsidP="00D53E6D">
      <w:pPr>
        <w:tabs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</w:p>
    <w:p w14:paraId="39E08862" w14:textId="2F967FA0" w:rsidR="00D53E6D" w:rsidRDefault="005B0A4D" w:rsidP="005B0A4D">
      <w:pPr>
        <w:tabs>
          <w:tab w:val="left" w:pos="1440"/>
        </w:tabs>
        <w:spacing w:after="0"/>
        <w:rPr>
          <w:rFonts w:ascii="Times New Roman" w:eastAsia="Times New Roman" w:hAnsi="Times New Roman" w:cs="Times New Roman"/>
          <w:b/>
          <w:bCs/>
          <w:szCs w:val="24"/>
        </w:rPr>
      </w:pPr>
      <w:r w:rsidRPr="005B0A4D">
        <w:rPr>
          <w:b/>
          <w:bCs/>
          <w:color w:val="000000"/>
          <w:sz w:val="27"/>
          <w:szCs w:val="27"/>
        </w:rPr>
        <w:t>3356-8-09</w:t>
      </w:r>
      <w:r w:rsidRPr="005B0A4D">
        <w:rPr>
          <w:b/>
          <w:bCs/>
          <w:color w:val="000000"/>
          <w:sz w:val="27"/>
          <w:szCs w:val="27"/>
        </w:rPr>
        <w:t>.1</w:t>
      </w:r>
      <w:r>
        <w:rPr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</w:rPr>
        <w:t>Religious accommodations request and complaint procedure</w:t>
      </w:r>
    </w:p>
    <w:p w14:paraId="75DCF2B6" w14:textId="77777777" w:rsidR="00D53E6D" w:rsidRPr="00660E4D" w:rsidRDefault="00D53E6D" w:rsidP="00D53E6D">
      <w:pPr>
        <w:tabs>
          <w:tab w:val="left" w:pos="7200"/>
        </w:tabs>
        <w:spacing w:after="0"/>
        <w:rPr>
          <w:rFonts w:ascii="Times New Roman" w:eastAsia="Times New Roman" w:hAnsi="Times New Roman" w:cs="Times New Roman"/>
          <w:b/>
          <w:bCs/>
          <w:szCs w:val="24"/>
        </w:rPr>
      </w:pPr>
    </w:p>
    <w:p w14:paraId="702E5281" w14:textId="77777777" w:rsidR="005B0A4D" w:rsidRPr="00105232" w:rsidRDefault="005B0A4D" w:rsidP="005B0A4D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105232">
        <w:rPr>
          <w:rFonts w:ascii="Times New Roman" w:eastAsia="Times New Roman" w:hAnsi="Times New Roman" w:cs="Times New Roman"/>
          <w:szCs w:val="24"/>
        </w:rPr>
        <w:t xml:space="preserve">Responsible </w:t>
      </w:r>
      <w:r>
        <w:rPr>
          <w:rFonts w:ascii="Times New Roman" w:eastAsia="Times New Roman" w:hAnsi="Times New Roman" w:cs="Times New Roman"/>
          <w:szCs w:val="24"/>
        </w:rPr>
        <w:t>Division/</w:t>
      </w:r>
      <w:r w:rsidRPr="00105232">
        <w:rPr>
          <w:rFonts w:ascii="Times New Roman" w:eastAsia="Times New Roman" w:hAnsi="Times New Roman" w:cs="Times New Roman"/>
          <w:szCs w:val="24"/>
        </w:rPr>
        <w:t>Office:</w:t>
      </w:r>
      <w:r>
        <w:rPr>
          <w:rFonts w:ascii="Times New Roman" w:eastAsia="Times New Roman" w:hAnsi="Times New Roman" w:cs="Times New Roman"/>
          <w:szCs w:val="24"/>
        </w:rPr>
        <w:tab/>
      </w:r>
      <w:r w:rsidRPr="001A2A5C">
        <w:rPr>
          <w:rFonts w:ascii="Times New Roman" w:eastAsia="Times New Roman" w:hAnsi="Times New Roman" w:cs="Times New Roman"/>
          <w:szCs w:val="24"/>
        </w:rPr>
        <w:t>Academic Affairs</w:t>
      </w:r>
    </w:p>
    <w:p w14:paraId="3C1FFF26" w14:textId="77777777" w:rsidR="005B0A4D" w:rsidRPr="00105232" w:rsidRDefault="005B0A4D" w:rsidP="005B0A4D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Responsible </w:t>
      </w:r>
      <w:r w:rsidRPr="00105232">
        <w:rPr>
          <w:rFonts w:ascii="Times New Roman" w:eastAsia="Times New Roman" w:hAnsi="Times New Roman" w:cs="Times New Roman"/>
          <w:szCs w:val="24"/>
        </w:rPr>
        <w:t>Officer:</w:t>
      </w:r>
      <w:r w:rsidRPr="00105232">
        <w:rPr>
          <w:rFonts w:ascii="Times New Roman" w:eastAsia="Times New Roman" w:hAnsi="Times New Roman" w:cs="Times New Roman"/>
          <w:szCs w:val="24"/>
        </w:rPr>
        <w:tab/>
      </w:r>
      <w:r w:rsidRPr="001A2A5C">
        <w:rPr>
          <w:rFonts w:ascii="Times New Roman" w:eastAsia="Times New Roman" w:hAnsi="Times New Roman" w:cs="Times New Roman"/>
          <w:szCs w:val="24"/>
        </w:rPr>
        <w:t>Provost and Vice President for Academic Affairs</w:t>
      </w:r>
    </w:p>
    <w:p w14:paraId="328C1804" w14:textId="77777777" w:rsidR="005B0A4D" w:rsidRPr="00EC4DB7" w:rsidRDefault="005B0A4D" w:rsidP="005B0A4D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b/>
          <w:bCs/>
          <w:szCs w:val="24"/>
        </w:rPr>
      </w:pPr>
      <w:r w:rsidRPr="00105232">
        <w:rPr>
          <w:rFonts w:ascii="Times New Roman" w:eastAsia="Times New Roman" w:hAnsi="Times New Roman" w:cs="Times New Roman"/>
          <w:szCs w:val="24"/>
        </w:rPr>
        <w:t>Revision History:</w:t>
      </w:r>
      <w:r w:rsidRPr="00105232">
        <w:rPr>
          <w:rFonts w:ascii="Times New Roman" w:eastAsia="Times New Roman" w:hAnsi="Times New Roman" w:cs="Times New Roman"/>
          <w:szCs w:val="24"/>
        </w:rPr>
        <w:tab/>
      </w:r>
      <w:r w:rsidRPr="00EC4DB7">
        <w:rPr>
          <w:rFonts w:ascii="Times New Roman" w:eastAsia="Times New Roman" w:hAnsi="Times New Roman" w:cs="Times New Roman"/>
          <w:b/>
          <w:bCs/>
          <w:szCs w:val="24"/>
        </w:rPr>
        <w:t>New</w:t>
      </w:r>
    </w:p>
    <w:p w14:paraId="438228AB" w14:textId="77777777" w:rsidR="005B0A4D" w:rsidRPr="00105232" w:rsidRDefault="005B0A4D" w:rsidP="005B0A4D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105232">
        <w:rPr>
          <w:rFonts w:ascii="Times New Roman" w:eastAsia="Times New Roman" w:hAnsi="Times New Roman" w:cs="Times New Roman"/>
          <w:szCs w:val="24"/>
        </w:rPr>
        <w:t>Board Committee:</w:t>
      </w:r>
      <w:r w:rsidRPr="00105232">
        <w:rPr>
          <w:rFonts w:ascii="Times New Roman" w:eastAsia="Times New Roman" w:hAnsi="Times New Roman" w:cs="Times New Roman"/>
          <w:szCs w:val="24"/>
        </w:rPr>
        <w:tab/>
      </w:r>
      <w:r w:rsidRPr="001A2A5C">
        <w:rPr>
          <w:rFonts w:ascii="Times New Roman" w:eastAsia="Times New Roman" w:hAnsi="Times New Roman" w:cs="Times New Roman"/>
          <w:szCs w:val="24"/>
        </w:rPr>
        <w:t>Academic and Student Affairs</w:t>
      </w:r>
    </w:p>
    <w:p w14:paraId="735F1271" w14:textId="77777777" w:rsidR="005B0A4D" w:rsidRPr="001A2A5C" w:rsidRDefault="005B0A4D" w:rsidP="005B0A4D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Effective Date</w:t>
      </w:r>
      <w:r w:rsidRPr="00105232">
        <w:rPr>
          <w:rFonts w:ascii="Times New Roman" w:eastAsia="Times New Roman" w:hAnsi="Times New Roman" w:cs="Times New Roman"/>
          <w:b/>
          <w:szCs w:val="24"/>
        </w:rPr>
        <w:t>:</w:t>
      </w:r>
      <w:r w:rsidRPr="00105232">
        <w:rPr>
          <w:rFonts w:ascii="Times New Roman" w:eastAsia="Times New Roman" w:hAnsi="Times New Roman" w:cs="Times New Roman"/>
          <w:szCs w:val="24"/>
        </w:rPr>
        <w:tab/>
      </w:r>
      <w:r w:rsidRPr="001A2A5C">
        <w:rPr>
          <w:rFonts w:ascii="Times New Roman" w:eastAsia="Times New Roman" w:hAnsi="Times New Roman" w:cs="Times New Roman"/>
          <w:b/>
          <w:bCs/>
          <w:szCs w:val="24"/>
        </w:rPr>
        <w:t>March 2, 2023</w:t>
      </w:r>
    </w:p>
    <w:p w14:paraId="21536F97" w14:textId="0591EEE7" w:rsidR="005B0A4D" w:rsidRPr="00105232" w:rsidRDefault="005B0A4D" w:rsidP="005B0A4D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105232">
        <w:rPr>
          <w:rFonts w:ascii="Times New Roman" w:eastAsia="Times New Roman" w:hAnsi="Times New Roman" w:cs="Times New Roman"/>
          <w:szCs w:val="24"/>
        </w:rPr>
        <w:t>Next Review:</w:t>
      </w:r>
      <w:r w:rsidRPr="00105232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 xml:space="preserve">*As </w:t>
      </w:r>
      <w:proofErr w:type="gramStart"/>
      <w:r>
        <w:rPr>
          <w:rFonts w:ascii="Times New Roman" w:eastAsia="Times New Roman" w:hAnsi="Times New Roman" w:cs="Times New Roman"/>
          <w:szCs w:val="24"/>
        </w:rPr>
        <w:t>needed</w:t>
      </w:r>
      <w:proofErr w:type="gramEnd"/>
    </w:p>
    <w:p w14:paraId="61490646" w14:textId="77777777" w:rsidR="00D53E6D" w:rsidRPr="009477CB" w:rsidRDefault="00D53E6D" w:rsidP="00D53E6D">
      <w:pPr>
        <w:tabs>
          <w:tab w:val="left" w:pos="30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9477CB">
        <w:rPr>
          <w:rFonts w:ascii="Times New Roman" w:eastAsia="Times New Roman" w:hAnsi="Times New Roman" w:cs="Times New Roman"/>
          <w:b/>
          <w:szCs w:val="24"/>
          <w:u w:val="single"/>
        </w:rPr>
        <w:tab/>
      </w:r>
      <w:r w:rsidRPr="009477CB">
        <w:rPr>
          <w:rFonts w:ascii="Times New Roman" w:eastAsia="Times New Roman" w:hAnsi="Times New Roman" w:cs="Times New Roman"/>
          <w:b/>
          <w:szCs w:val="24"/>
          <w:u w:val="single"/>
        </w:rPr>
        <w:tab/>
      </w:r>
    </w:p>
    <w:p w14:paraId="49829946" w14:textId="77777777" w:rsidR="00D53E6D" w:rsidRPr="005C0F7D" w:rsidRDefault="00D53E6D" w:rsidP="00D53E6D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14:paraId="323EF736" w14:textId="098D6CAC" w:rsidR="00D53E6D" w:rsidRDefault="00D53E6D" w:rsidP="00D53E6D">
      <w:pPr>
        <w:spacing w:line="240" w:lineRule="auto"/>
        <w:ind w:left="720" w:hanging="720"/>
        <w:rPr>
          <w:rFonts w:ascii="Times New Roman" w:eastAsia="Calibri" w:hAnsi="Times New Roman" w:cs="Times New Roman"/>
        </w:rPr>
      </w:pPr>
      <w:r w:rsidRPr="005C0F7D">
        <w:rPr>
          <w:rFonts w:ascii="Times New Roman" w:eastAsia="Calibri" w:hAnsi="Times New Roman" w:cs="Times New Roman"/>
        </w:rPr>
        <w:t>(A)</w:t>
      </w:r>
      <w:r w:rsidRPr="005C0F7D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>Purpose</w:t>
      </w:r>
      <w:r w:rsidRPr="005C0F7D">
        <w:rPr>
          <w:rFonts w:ascii="Times New Roman" w:eastAsia="Calibri" w:hAnsi="Times New Roman" w:cs="Times New Roman"/>
        </w:rPr>
        <w:t>.</w:t>
      </w:r>
      <w:r w:rsidR="00267F8F">
        <w:rPr>
          <w:rFonts w:ascii="Times New Roman" w:eastAsia="Calibri" w:hAnsi="Times New Roman" w:cs="Times New Roman"/>
        </w:rPr>
        <w:t xml:space="preserve"> The Office of Academic Affairs </w:t>
      </w:r>
      <w:r w:rsidR="00381D4F">
        <w:rPr>
          <w:rFonts w:ascii="Times New Roman" w:eastAsia="Calibri" w:hAnsi="Times New Roman" w:cs="Times New Roman"/>
        </w:rPr>
        <w:t>will enact procedures in support of the Board of Trustee</w:t>
      </w:r>
      <w:r w:rsidR="00590B0A">
        <w:rPr>
          <w:rFonts w:ascii="Times New Roman" w:eastAsia="Calibri" w:hAnsi="Times New Roman" w:cs="Times New Roman"/>
        </w:rPr>
        <w:t xml:space="preserve">s </w:t>
      </w:r>
      <w:r w:rsidR="00E64DFF">
        <w:rPr>
          <w:rFonts w:ascii="Times New Roman" w:eastAsia="Calibri" w:hAnsi="Times New Roman" w:cs="Times New Roman"/>
        </w:rPr>
        <w:t>Religious Accommodations of Students policy.</w:t>
      </w:r>
      <w:r>
        <w:rPr>
          <w:rFonts w:ascii="Times New Roman" w:eastAsia="Calibri" w:hAnsi="Times New Roman" w:cs="Times New Roman"/>
        </w:rPr>
        <w:t xml:space="preserve"> </w:t>
      </w:r>
      <w:r w:rsidR="00D25CB9">
        <w:rPr>
          <w:rFonts w:ascii="Times New Roman" w:eastAsia="Calibri" w:hAnsi="Times New Roman" w:cs="Times New Roman"/>
        </w:rPr>
        <w:t xml:space="preserve">This </w:t>
      </w:r>
      <w:r w:rsidR="004D0E82">
        <w:rPr>
          <w:rFonts w:ascii="Times New Roman" w:eastAsia="Calibri" w:hAnsi="Times New Roman" w:cs="Times New Roman"/>
        </w:rPr>
        <w:t xml:space="preserve">term instructor in this policy means </w:t>
      </w:r>
      <w:r w:rsidR="00D25CB9">
        <w:rPr>
          <w:rFonts w:ascii="Times New Roman" w:eastAsia="Calibri" w:hAnsi="Times New Roman" w:cs="Times New Roman"/>
        </w:rPr>
        <w:t>all professors</w:t>
      </w:r>
      <w:r w:rsidR="004D0E82">
        <w:rPr>
          <w:rFonts w:ascii="Times New Roman" w:eastAsia="Calibri" w:hAnsi="Times New Roman" w:cs="Times New Roman"/>
        </w:rPr>
        <w:t xml:space="preserve">, associate professors, </w:t>
      </w:r>
      <w:r w:rsidR="00446A54">
        <w:rPr>
          <w:rFonts w:ascii="Times New Roman" w:eastAsia="Calibri" w:hAnsi="Times New Roman" w:cs="Times New Roman"/>
        </w:rPr>
        <w:t xml:space="preserve">assistant professors, </w:t>
      </w:r>
      <w:r w:rsidR="00D25CB9">
        <w:rPr>
          <w:rFonts w:ascii="Times New Roman" w:eastAsia="Calibri" w:hAnsi="Times New Roman" w:cs="Times New Roman"/>
        </w:rPr>
        <w:t xml:space="preserve">instructors, part-time faculty, </w:t>
      </w:r>
      <w:r w:rsidR="00446A54">
        <w:rPr>
          <w:rFonts w:ascii="Times New Roman" w:eastAsia="Calibri" w:hAnsi="Times New Roman" w:cs="Times New Roman"/>
        </w:rPr>
        <w:t xml:space="preserve">chairs, deans or other persons required to provide a syllabus to students </w:t>
      </w:r>
      <w:r w:rsidR="004419AA">
        <w:rPr>
          <w:rFonts w:ascii="Times New Roman" w:eastAsia="Calibri" w:hAnsi="Times New Roman" w:cs="Times New Roman"/>
        </w:rPr>
        <w:t xml:space="preserve">for a class. </w:t>
      </w:r>
    </w:p>
    <w:p w14:paraId="349E91DC" w14:textId="77777777" w:rsidR="00D53E6D" w:rsidRPr="005C0F7D" w:rsidRDefault="00D53E6D" w:rsidP="00D53E6D">
      <w:pPr>
        <w:spacing w:line="240" w:lineRule="auto"/>
        <w:ind w:left="720" w:hanging="720"/>
        <w:rPr>
          <w:rFonts w:ascii="Times New Roman" w:eastAsia="Calibri" w:hAnsi="Times New Roman" w:cs="Times New Roman"/>
        </w:rPr>
      </w:pPr>
      <w:r w:rsidRPr="005C0F7D">
        <w:rPr>
          <w:rFonts w:ascii="Times New Roman" w:eastAsia="Calibri" w:hAnsi="Times New Roman" w:cs="Times New Roman"/>
        </w:rPr>
        <w:t>(</w:t>
      </w:r>
      <w:r>
        <w:rPr>
          <w:rFonts w:ascii="Times New Roman" w:eastAsia="Calibri" w:hAnsi="Times New Roman" w:cs="Times New Roman"/>
        </w:rPr>
        <w:t>B</w:t>
      </w:r>
      <w:r w:rsidRPr="005C0F7D">
        <w:rPr>
          <w:rFonts w:ascii="Times New Roman" w:eastAsia="Calibri" w:hAnsi="Times New Roman" w:cs="Times New Roman"/>
        </w:rPr>
        <w:t>)</w:t>
      </w:r>
      <w:r w:rsidRPr="005C0F7D">
        <w:rPr>
          <w:rFonts w:ascii="Times New Roman" w:eastAsia="Calibri" w:hAnsi="Times New Roman" w:cs="Times New Roman"/>
        </w:rPr>
        <w:tab/>
        <w:t>Procedures.</w:t>
      </w:r>
      <w:r>
        <w:rPr>
          <w:rFonts w:ascii="Times New Roman" w:eastAsia="Calibri" w:hAnsi="Times New Roman" w:cs="Times New Roman"/>
        </w:rPr>
        <w:t xml:space="preserve"> </w:t>
      </w:r>
    </w:p>
    <w:p w14:paraId="05FE97D4" w14:textId="77777777" w:rsidR="00C050F9" w:rsidRDefault="00D53E6D" w:rsidP="00D53E6D">
      <w:pPr>
        <w:spacing w:line="240" w:lineRule="auto"/>
        <w:ind w:left="1440" w:hanging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(1)</w:t>
      </w:r>
      <w:r w:rsidRPr="003776C9">
        <w:rPr>
          <w:rFonts w:ascii="Times New Roman" w:eastAsia="Calibri" w:hAnsi="Times New Roman" w:cs="Times New Roman"/>
        </w:rPr>
        <w:tab/>
      </w:r>
      <w:r w:rsidR="00245FF9">
        <w:rPr>
          <w:rFonts w:ascii="Times New Roman" w:eastAsia="Calibri" w:hAnsi="Times New Roman" w:cs="Times New Roman"/>
        </w:rPr>
        <w:t xml:space="preserve">The </w:t>
      </w:r>
      <w:r w:rsidR="007A3C96">
        <w:rPr>
          <w:rFonts w:ascii="Times New Roman" w:eastAsia="Calibri" w:hAnsi="Times New Roman" w:cs="Times New Roman"/>
        </w:rPr>
        <w:t xml:space="preserve">following language will be added to the </w:t>
      </w:r>
      <w:r w:rsidR="00245FF9">
        <w:rPr>
          <w:rFonts w:ascii="Times New Roman" w:eastAsia="Calibri" w:hAnsi="Times New Roman" w:cs="Times New Roman"/>
        </w:rPr>
        <w:t>Academic Senate’s C</w:t>
      </w:r>
      <w:r w:rsidR="007A3C96">
        <w:rPr>
          <w:rFonts w:ascii="Times New Roman" w:eastAsia="Calibri" w:hAnsi="Times New Roman" w:cs="Times New Roman"/>
        </w:rPr>
        <w:t>ommon Syllabus</w:t>
      </w:r>
      <w:r w:rsidR="000E303E">
        <w:rPr>
          <w:rFonts w:ascii="Times New Roman" w:eastAsia="Calibri" w:hAnsi="Times New Roman" w:cs="Times New Roman"/>
        </w:rPr>
        <w:t xml:space="preserve">: </w:t>
      </w:r>
    </w:p>
    <w:p w14:paraId="71E84AD1" w14:textId="3CBBCB07" w:rsidR="004326BB" w:rsidRDefault="00EC1B4E" w:rsidP="00BF0A29">
      <w:pPr>
        <w:spacing w:line="240" w:lineRule="auto"/>
        <w:ind w:left="2160" w:hanging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(a)</w:t>
      </w:r>
      <w:r w:rsidR="001867EF">
        <w:rPr>
          <w:rFonts w:ascii="Times New Roman" w:eastAsia="Calibri" w:hAnsi="Times New Roman" w:cs="Times New Roman"/>
        </w:rPr>
        <w:tab/>
      </w:r>
      <w:r w:rsidR="00C050F9">
        <w:rPr>
          <w:rFonts w:ascii="Times New Roman" w:eastAsia="Calibri" w:hAnsi="Times New Roman" w:cs="Times New Roman"/>
        </w:rPr>
        <w:t>Youngstown State University instructors</w:t>
      </w:r>
      <w:r w:rsidR="007E69FD">
        <w:rPr>
          <w:rFonts w:ascii="Times New Roman" w:eastAsia="Calibri" w:hAnsi="Times New Roman" w:cs="Times New Roman"/>
        </w:rPr>
        <w:t xml:space="preserve"> </w:t>
      </w:r>
      <w:r w:rsidR="00514538">
        <w:rPr>
          <w:rFonts w:ascii="Times New Roman" w:eastAsia="Calibri" w:hAnsi="Times New Roman" w:cs="Times New Roman"/>
        </w:rPr>
        <w:t xml:space="preserve">will provide students with reasonable alternative accommodations with regard to examinations and other academic requirements missed due to an absence described in the </w:t>
      </w:r>
      <w:r w:rsidR="002D16B1">
        <w:rPr>
          <w:rFonts w:ascii="Times New Roman" w:eastAsia="Calibri" w:hAnsi="Times New Roman" w:cs="Times New Roman"/>
        </w:rPr>
        <w:t xml:space="preserve">Religious </w:t>
      </w:r>
      <w:r w:rsidR="004419AA">
        <w:rPr>
          <w:rFonts w:ascii="Times New Roman" w:eastAsia="Calibri" w:hAnsi="Times New Roman" w:cs="Times New Roman"/>
        </w:rPr>
        <w:t>Ac</w:t>
      </w:r>
      <w:r w:rsidR="002D16B1">
        <w:rPr>
          <w:rFonts w:ascii="Times New Roman" w:eastAsia="Calibri" w:hAnsi="Times New Roman" w:cs="Times New Roman"/>
        </w:rPr>
        <w:t xml:space="preserve">commodations of Students policy </w:t>
      </w:r>
      <w:r w:rsidR="009B2B71">
        <w:rPr>
          <w:rFonts w:ascii="Times New Roman" w:eastAsia="Calibri" w:hAnsi="Times New Roman" w:cs="Times New Roman"/>
        </w:rPr>
        <w:t xml:space="preserve">3356-8-09 </w:t>
      </w:r>
      <w:r w:rsidR="002D16B1">
        <w:rPr>
          <w:rFonts w:ascii="Times New Roman" w:eastAsia="Calibri" w:hAnsi="Times New Roman" w:cs="Times New Roman"/>
        </w:rPr>
        <w:t>if</w:t>
      </w:r>
      <w:r w:rsidR="008F42BC">
        <w:rPr>
          <w:rFonts w:ascii="Times New Roman" w:eastAsia="Calibri" w:hAnsi="Times New Roman" w:cs="Times New Roman"/>
        </w:rPr>
        <w:t xml:space="preserve"> t</w:t>
      </w:r>
      <w:r w:rsidR="004326BB">
        <w:rPr>
          <w:rFonts w:ascii="Times New Roman" w:eastAsia="Calibri" w:hAnsi="Times New Roman" w:cs="Times New Roman"/>
        </w:rPr>
        <w:t xml:space="preserve">he </w:t>
      </w:r>
      <w:r w:rsidR="0025755E">
        <w:rPr>
          <w:rFonts w:ascii="Times New Roman" w:eastAsia="Calibri" w:hAnsi="Times New Roman" w:cs="Times New Roman"/>
        </w:rPr>
        <w:t>students</w:t>
      </w:r>
      <w:r w:rsidR="004326BB">
        <w:rPr>
          <w:rFonts w:ascii="Times New Roman" w:eastAsia="Calibri" w:hAnsi="Times New Roman" w:cs="Times New Roman"/>
        </w:rPr>
        <w:t xml:space="preserve"> sincerely held religious belief or practice severely affects the student’s ability to take an examination or meet an academic requirement;</w:t>
      </w:r>
    </w:p>
    <w:p w14:paraId="424E6416" w14:textId="33D5BAA2" w:rsidR="00D53E6D" w:rsidRDefault="00307BBE" w:rsidP="00BF0A29">
      <w:pPr>
        <w:spacing w:line="240" w:lineRule="auto"/>
        <w:ind w:left="2160" w:hanging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</w:t>
      </w:r>
      <w:r w:rsidR="00490118">
        <w:rPr>
          <w:rFonts w:ascii="Times New Roman" w:eastAsia="Calibri" w:hAnsi="Times New Roman" w:cs="Times New Roman"/>
        </w:rPr>
        <w:t>b)</w:t>
      </w:r>
      <w:r w:rsidR="0030119A">
        <w:rPr>
          <w:rFonts w:ascii="Times New Roman" w:eastAsia="Calibri" w:hAnsi="Times New Roman" w:cs="Times New Roman"/>
        </w:rPr>
        <w:t xml:space="preserve"> </w:t>
      </w:r>
      <w:r w:rsidR="001867EF">
        <w:rPr>
          <w:rFonts w:ascii="Times New Roman" w:eastAsia="Calibri" w:hAnsi="Times New Roman" w:cs="Times New Roman"/>
        </w:rPr>
        <w:tab/>
      </w:r>
      <w:r w:rsidR="00490118">
        <w:rPr>
          <w:rFonts w:ascii="Times New Roman" w:eastAsia="Calibri" w:hAnsi="Times New Roman" w:cs="Times New Roman"/>
        </w:rPr>
        <w:t xml:space="preserve">To request an accommodation, </w:t>
      </w:r>
      <w:r w:rsidR="009E6D7A">
        <w:rPr>
          <w:rFonts w:ascii="Times New Roman" w:eastAsia="Calibri" w:hAnsi="Times New Roman" w:cs="Times New Roman"/>
        </w:rPr>
        <w:t xml:space="preserve">no later than fourteen days after the first day of instruction in this course, </w:t>
      </w:r>
      <w:r w:rsidR="005F2420">
        <w:rPr>
          <w:rFonts w:ascii="Times New Roman" w:eastAsia="Calibri" w:hAnsi="Times New Roman" w:cs="Times New Roman"/>
        </w:rPr>
        <w:t xml:space="preserve">you are required </w:t>
      </w:r>
      <w:r w:rsidR="0025755E">
        <w:rPr>
          <w:rFonts w:ascii="Times New Roman" w:eastAsia="Calibri" w:hAnsi="Times New Roman" w:cs="Times New Roman"/>
        </w:rPr>
        <w:t>to provide</w:t>
      </w:r>
      <w:r w:rsidR="00A43422">
        <w:rPr>
          <w:rFonts w:ascii="Times New Roman" w:eastAsia="Calibri" w:hAnsi="Times New Roman" w:cs="Times New Roman"/>
        </w:rPr>
        <w:t xml:space="preserve"> the instructor with written notice of the specific dates for which the student requests alternative</w:t>
      </w:r>
      <w:r w:rsidR="0030119A">
        <w:rPr>
          <w:rFonts w:ascii="Times New Roman" w:eastAsia="Calibri" w:hAnsi="Times New Roman" w:cs="Times New Roman"/>
        </w:rPr>
        <w:t xml:space="preserve"> </w:t>
      </w:r>
      <w:r w:rsidR="003134A9">
        <w:rPr>
          <w:rFonts w:ascii="Times New Roman" w:eastAsia="Calibri" w:hAnsi="Times New Roman" w:cs="Times New Roman"/>
        </w:rPr>
        <w:t>a</w:t>
      </w:r>
      <w:r w:rsidR="00A43422">
        <w:rPr>
          <w:rFonts w:ascii="Times New Roman" w:eastAsia="Calibri" w:hAnsi="Times New Roman" w:cs="Times New Roman"/>
        </w:rPr>
        <w:t>ccommodations.</w:t>
      </w:r>
    </w:p>
    <w:p w14:paraId="58619ADC" w14:textId="4DE5845F" w:rsidR="00641ACE" w:rsidRDefault="00641ACE" w:rsidP="00924B4D">
      <w:pPr>
        <w:spacing w:line="240" w:lineRule="auto"/>
        <w:ind w:left="2160" w:hanging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</w:t>
      </w:r>
      <w:r w:rsidR="0030119A">
        <w:rPr>
          <w:rFonts w:ascii="Times New Roman" w:eastAsia="Calibri" w:hAnsi="Times New Roman" w:cs="Times New Roman"/>
        </w:rPr>
        <w:t>c</w:t>
      </w:r>
      <w:r>
        <w:rPr>
          <w:rFonts w:ascii="Times New Roman" w:eastAsia="Calibri" w:hAnsi="Times New Roman" w:cs="Times New Roman"/>
        </w:rPr>
        <w:t>)</w:t>
      </w:r>
      <w:r w:rsidR="0030119A">
        <w:rPr>
          <w:rFonts w:ascii="Times New Roman" w:eastAsia="Calibri" w:hAnsi="Times New Roman" w:cs="Times New Roman"/>
        </w:rPr>
        <w:t xml:space="preserve"> </w:t>
      </w:r>
      <w:r w:rsidR="001867EF">
        <w:rPr>
          <w:rFonts w:ascii="Times New Roman" w:eastAsia="Calibri" w:hAnsi="Times New Roman" w:cs="Times New Roman"/>
        </w:rPr>
        <w:tab/>
      </w:r>
      <w:r w:rsidR="0030119A">
        <w:rPr>
          <w:rFonts w:ascii="Times New Roman" w:eastAsia="Calibri" w:hAnsi="Times New Roman" w:cs="Times New Roman"/>
        </w:rPr>
        <w:t>If you have any questions</w:t>
      </w:r>
      <w:r w:rsidR="001867EF">
        <w:rPr>
          <w:rFonts w:ascii="Times New Roman" w:eastAsia="Calibri" w:hAnsi="Times New Roman" w:cs="Times New Roman"/>
        </w:rPr>
        <w:t xml:space="preserve"> about the </w:t>
      </w:r>
      <w:r w:rsidR="0025755E">
        <w:rPr>
          <w:rFonts w:ascii="Times New Roman" w:eastAsia="Calibri" w:hAnsi="Times New Roman" w:cs="Times New Roman"/>
        </w:rPr>
        <w:t>policy,</w:t>
      </w:r>
      <w:r w:rsidR="0030119A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contact </w:t>
      </w:r>
      <w:r w:rsidR="001D1903">
        <w:rPr>
          <w:rFonts w:ascii="Times New Roman" w:eastAsia="Calibri" w:hAnsi="Times New Roman" w:cs="Times New Roman"/>
        </w:rPr>
        <w:t xml:space="preserve">the Dean of Students, Dr. Nicole Kent-Strollo at </w:t>
      </w:r>
      <w:hyperlink r:id="rId4" w:history="1">
        <w:r w:rsidR="00481B10" w:rsidRPr="00813EA1">
          <w:rPr>
            <w:rStyle w:val="Hyperlink"/>
            <w:rFonts w:ascii="Times New Roman" w:eastAsia="Calibri" w:hAnsi="Times New Roman" w:cs="Times New Roman"/>
          </w:rPr>
          <w:t>nkentstrollo@ysu.edu</w:t>
        </w:r>
      </w:hyperlink>
      <w:r w:rsidR="00481B10">
        <w:rPr>
          <w:rFonts w:ascii="Times New Roman" w:eastAsia="Calibri" w:hAnsi="Times New Roman" w:cs="Times New Roman"/>
        </w:rPr>
        <w:t xml:space="preserve">, 330.941.4721 or in person at </w:t>
      </w:r>
      <w:proofErr w:type="spellStart"/>
      <w:r w:rsidR="00481B10">
        <w:rPr>
          <w:rFonts w:ascii="Times New Roman" w:eastAsia="Calibri" w:hAnsi="Times New Roman" w:cs="Times New Roman"/>
        </w:rPr>
        <w:t>Cushwa</w:t>
      </w:r>
      <w:proofErr w:type="spellEnd"/>
      <w:r w:rsidR="00481B10">
        <w:rPr>
          <w:rFonts w:ascii="Times New Roman" w:eastAsia="Calibri" w:hAnsi="Times New Roman" w:cs="Times New Roman"/>
        </w:rPr>
        <w:t xml:space="preserve"> Hall Room 3325. </w:t>
      </w:r>
    </w:p>
    <w:p w14:paraId="54627E8D" w14:textId="5F65D8F3" w:rsidR="008F72BF" w:rsidRDefault="00641ACE" w:rsidP="00641ACE">
      <w:pPr>
        <w:spacing w:line="240" w:lineRule="auto"/>
        <w:ind w:left="2160" w:hanging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</w:t>
      </w:r>
      <w:r w:rsidR="00F52423">
        <w:rPr>
          <w:rFonts w:ascii="Times New Roman" w:eastAsia="Calibri" w:hAnsi="Times New Roman" w:cs="Times New Roman"/>
        </w:rPr>
        <w:t>c</w:t>
      </w:r>
      <w:r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ab/>
        <w:t>If you have a complaint about the implementation of this policy, you may</w:t>
      </w:r>
      <w:r w:rsidR="00316C5F">
        <w:rPr>
          <w:rFonts w:ascii="Times New Roman" w:eastAsia="Calibri" w:hAnsi="Times New Roman" w:cs="Times New Roman"/>
        </w:rPr>
        <w:t xml:space="preserve"> </w:t>
      </w:r>
      <w:r w:rsidR="00A203DF">
        <w:rPr>
          <w:rFonts w:ascii="Times New Roman" w:eastAsia="Calibri" w:hAnsi="Times New Roman" w:cs="Times New Roman"/>
        </w:rPr>
        <w:t>submit an academic complaint electronically by visiting the Dean of Students’ website and selecting Student Complaint System, or you</w:t>
      </w:r>
      <w:r w:rsidR="001F71AB">
        <w:rPr>
          <w:rFonts w:ascii="Times New Roman" w:eastAsia="Calibri" w:hAnsi="Times New Roman" w:cs="Times New Roman"/>
        </w:rPr>
        <w:t xml:space="preserve"> </w:t>
      </w:r>
      <w:r w:rsidR="00A203DF">
        <w:rPr>
          <w:rFonts w:ascii="Times New Roman" w:eastAsia="Calibri" w:hAnsi="Times New Roman" w:cs="Times New Roman"/>
        </w:rPr>
        <w:t>may</w:t>
      </w:r>
      <w:r w:rsidR="001F71AB">
        <w:rPr>
          <w:rFonts w:ascii="Times New Roman" w:eastAsia="Calibri" w:hAnsi="Times New Roman" w:cs="Times New Roman"/>
        </w:rPr>
        <w:t xml:space="preserve"> contact </w:t>
      </w:r>
      <w:r w:rsidR="00B8036E">
        <w:rPr>
          <w:rFonts w:ascii="Times New Roman" w:eastAsia="Calibri" w:hAnsi="Times New Roman" w:cs="Times New Roman"/>
        </w:rPr>
        <w:t>Dana Lantz, Director of Equal Opportunity</w:t>
      </w:r>
      <w:r w:rsidR="00F92155">
        <w:rPr>
          <w:rFonts w:ascii="Times New Roman" w:eastAsia="Calibri" w:hAnsi="Times New Roman" w:cs="Times New Roman"/>
        </w:rPr>
        <w:t xml:space="preserve"> at </w:t>
      </w:r>
      <w:hyperlink r:id="rId5" w:history="1">
        <w:r w:rsidR="00F92155" w:rsidRPr="00D513EC">
          <w:rPr>
            <w:rStyle w:val="Hyperlink"/>
            <w:rFonts w:ascii="Times New Roman" w:eastAsia="Calibri" w:hAnsi="Times New Roman" w:cs="Times New Roman"/>
          </w:rPr>
          <w:t>dclantz@ysu.edu</w:t>
        </w:r>
      </w:hyperlink>
      <w:r w:rsidR="00F92155">
        <w:rPr>
          <w:rFonts w:ascii="Times New Roman" w:eastAsia="Calibri" w:hAnsi="Times New Roman" w:cs="Times New Roman"/>
        </w:rPr>
        <w:t xml:space="preserve"> or (330) 941-4629</w:t>
      </w:r>
      <w:r w:rsidR="00553200">
        <w:rPr>
          <w:rFonts w:ascii="Times New Roman" w:eastAsia="Calibri" w:hAnsi="Times New Roman" w:cs="Times New Roman"/>
        </w:rPr>
        <w:t xml:space="preserve">.  </w:t>
      </w:r>
    </w:p>
    <w:p w14:paraId="23B3C862" w14:textId="46AB5AA1" w:rsidR="003B1388" w:rsidRDefault="00553200" w:rsidP="0032231B">
      <w:pPr>
        <w:spacing w:line="240" w:lineRule="auto"/>
        <w:ind w:left="1440" w:hanging="720"/>
      </w:pPr>
      <w:r>
        <w:rPr>
          <w:rFonts w:ascii="Times New Roman" w:eastAsia="Calibri" w:hAnsi="Times New Roman" w:cs="Times New Roman"/>
        </w:rPr>
        <w:lastRenderedPageBreak/>
        <w:t xml:space="preserve">(2) </w:t>
      </w:r>
      <w:r>
        <w:rPr>
          <w:rFonts w:ascii="Times New Roman" w:eastAsia="Calibri" w:hAnsi="Times New Roman" w:cs="Times New Roman"/>
        </w:rPr>
        <w:tab/>
        <w:t xml:space="preserve">Complaints will be addressed pursuant to the </w:t>
      </w:r>
      <w:r w:rsidRPr="00553200">
        <w:rPr>
          <w:rFonts w:ascii="Times New Roman" w:eastAsia="Calibri" w:hAnsi="Times New Roman" w:cs="Times New Roman"/>
          <w:u w:val="single"/>
        </w:rPr>
        <w:t xml:space="preserve">Guidelines for Initiating and Investigating Complaints </w:t>
      </w:r>
      <w:r>
        <w:rPr>
          <w:rFonts w:ascii="Times New Roman" w:eastAsia="Calibri" w:hAnsi="Times New Roman" w:cs="Times New Roman"/>
        </w:rPr>
        <w:t xml:space="preserve">on the Youngstown State University Office of Equal Opportunity, Policy Development and Title IX webpage.  </w:t>
      </w:r>
      <w:r w:rsidRPr="00553200">
        <w:rPr>
          <w:rFonts w:ascii="Times New Roman" w:eastAsia="Calibri" w:hAnsi="Times New Roman" w:cs="Times New Roman"/>
          <w:u w:val="single"/>
        </w:rPr>
        <w:t xml:space="preserve">  </w:t>
      </w:r>
    </w:p>
    <w:sectPr w:rsidR="003B1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F95"/>
    <w:rsid w:val="000E303E"/>
    <w:rsid w:val="001207F7"/>
    <w:rsid w:val="001867EF"/>
    <w:rsid w:val="001A7F95"/>
    <w:rsid w:val="001D1903"/>
    <w:rsid w:val="001F71AB"/>
    <w:rsid w:val="002415CB"/>
    <w:rsid w:val="00245FF9"/>
    <w:rsid w:val="0025755E"/>
    <w:rsid w:val="00267F8F"/>
    <w:rsid w:val="002D16B1"/>
    <w:rsid w:val="0030119A"/>
    <w:rsid w:val="00307BBE"/>
    <w:rsid w:val="003134A9"/>
    <w:rsid w:val="00316C5F"/>
    <w:rsid w:val="0032231B"/>
    <w:rsid w:val="003446CE"/>
    <w:rsid w:val="00380731"/>
    <w:rsid w:val="00381D4F"/>
    <w:rsid w:val="003B1388"/>
    <w:rsid w:val="004326BB"/>
    <w:rsid w:val="004419AA"/>
    <w:rsid w:val="00446A54"/>
    <w:rsid w:val="00467662"/>
    <w:rsid w:val="00481B10"/>
    <w:rsid w:val="00486E0E"/>
    <w:rsid w:val="00490118"/>
    <w:rsid w:val="004D0E82"/>
    <w:rsid w:val="00514538"/>
    <w:rsid w:val="0054596C"/>
    <w:rsid w:val="00553200"/>
    <w:rsid w:val="00590B0A"/>
    <w:rsid w:val="005B0A4D"/>
    <w:rsid w:val="005F2420"/>
    <w:rsid w:val="005F4E46"/>
    <w:rsid w:val="00641ACE"/>
    <w:rsid w:val="0064618D"/>
    <w:rsid w:val="006533AB"/>
    <w:rsid w:val="007309F7"/>
    <w:rsid w:val="007A3C96"/>
    <w:rsid w:val="007E69FD"/>
    <w:rsid w:val="00851E56"/>
    <w:rsid w:val="0087423B"/>
    <w:rsid w:val="008A4697"/>
    <w:rsid w:val="008F42BC"/>
    <w:rsid w:val="008F72BF"/>
    <w:rsid w:val="00924B4D"/>
    <w:rsid w:val="009B2B71"/>
    <w:rsid w:val="009E6D7A"/>
    <w:rsid w:val="00A203DF"/>
    <w:rsid w:val="00A25E2E"/>
    <w:rsid w:val="00A43422"/>
    <w:rsid w:val="00A546CB"/>
    <w:rsid w:val="00B8036E"/>
    <w:rsid w:val="00BF0A29"/>
    <w:rsid w:val="00C050F9"/>
    <w:rsid w:val="00C8539E"/>
    <w:rsid w:val="00D01C9A"/>
    <w:rsid w:val="00D25CB9"/>
    <w:rsid w:val="00D53E6D"/>
    <w:rsid w:val="00D922D4"/>
    <w:rsid w:val="00E64DFF"/>
    <w:rsid w:val="00EC1B4E"/>
    <w:rsid w:val="00ED368B"/>
    <w:rsid w:val="00F52423"/>
    <w:rsid w:val="00F92155"/>
    <w:rsid w:val="00F9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9EE12"/>
  <w15:chartTrackingRefBased/>
  <w15:docId w15:val="{30A60D1B-BD9B-45D0-A385-90C5F869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E6D"/>
    <w:pPr>
      <w:spacing w:after="200" w:line="276" w:lineRule="auto"/>
    </w:pPr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21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3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clantz@ysu.edu" TargetMode="External"/><Relationship Id="rId4" Type="http://schemas.openxmlformats.org/officeDocument/2006/relationships/hyperlink" Target="mailto:nkentstrollo@y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E Ball</dc:creator>
  <cp:keywords/>
  <dc:description/>
  <cp:lastModifiedBy>Cassidy Nicholson</cp:lastModifiedBy>
  <cp:revision>2</cp:revision>
  <dcterms:created xsi:type="dcterms:W3CDTF">2023-08-01T18:43:00Z</dcterms:created>
  <dcterms:modified xsi:type="dcterms:W3CDTF">2023-08-01T18:43:00Z</dcterms:modified>
</cp:coreProperties>
</file>