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36DE" w14:textId="1A39029A" w:rsidR="00DB1926" w:rsidRPr="007D0859" w:rsidRDefault="003C51F5" w:rsidP="00DB1926">
      <w:pPr>
        <w:ind w:left="1440" w:hanging="1440"/>
        <w:rPr>
          <w:rFonts w:ascii="Times New Roman" w:hAnsi="Times New Roman"/>
          <w:sz w:val="24"/>
          <w:szCs w:val="24"/>
        </w:rPr>
      </w:pPr>
      <w:bookmarkStart w:id="0" w:name="_Hlk89773119"/>
      <w:r w:rsidRPr="007D0859">
        <w:rPr>
          <w:rFonts w:ascii="Times New Roman" w:hAnsi="Times New Roman"/>
          <w:b/>
          <w:sz w:val="24"/>
          <w:szCs w:val="24"/>
        </w:rPr>
        <w:t>3356-</w:t>
      </w:r>
      <w:r w:rsidR="00DB1926" w:rsidRPr="007D0859">
        <w:rPr>
          <w:rFonts w:ascii="Times New Roman" w:hAnsi="Times New Roman"/>
          <w:b/>
          <w:sz w:val="24"/>
          <w:szCs w:val="24"/>
        </w:rPr>
        <w:t>7-</w:t>
      </w:r>
      <w:r w:rsidR="00BC5AAB">
        <w:rPr>
          <w:rFonts w:ascii="Times New Roman" w:hAnsi="Times New Roman"/>
          <w:b/>
          <w:sz w:val="24"/>
          <w:szCs w:val="24"/>
        </w:rPr>
        <w:t>30</w:t>
      </w:r>
      <w:r w:rsidR="00DB1926" w:rsidRPr="007D0859">
        <w:rPr>
          <w:rFonts w:ascii="Times New Roman" w:hAnsi="Times New Roman"/>
          <w:b/>
          <w:sz w:val="24"/>
          <w:szCs w:val="24"/>
        </w:rPr>
        <w:tab/>
        <w:t>Fringe benefit</w:t>
      </w:r>
      <w:r w:rsidR="00DB1926" w:rsidRPr="00171BC6">
        <w:rPr>
          <w:rFonts w:ascii="Times New Roman" w:hAnsi="Times New Roman"/>
          <w:b/>
          <w:sz w:val="24"/>
          <w:szCs w:val="24"/>
        </w:rPr>
        <w:t>s</w:t>
      </w:r>
      <w:r w:rsidR="009A63BD">
        <w:rPr>
          <w:rFonts w:ascii="Times New Roman" w:hAnsi="Times New Roman"/>
          <w:b/>
          <w:sz w:val="24"/>
          <w:szCs w:val="24"/>
        </w:rPr>
        <w:t xml:space="preserve"> and </w:t>
      </w:r>
      <w:r w:rsidR="00860F9B">
        <w:rPr>
          <w:rFonts w:ascii="Times New Roman" w:hAnsi="Times New Roman"/>
          <w:b/>
          <w:sz w:val="24"/>
          <w:szCs w:val="24"/>
        </w:rPr>
        <w:t xml:space="preserve">fee </w:t>
      </w:r>
      <w:r w:rsidR="009A63BD">
        <w:rPr>
          <w:rFonts w:ascii="Times New Roman" w:hAnsi="Times New Roman"/>
          <w:b/>
          <w:sz w:val="24"/>
          <w:szCs w:val="24"/>
        </w:rPr>
        <w:t>remission</w:t>
      </w:r>
      <w:r w:rsidR="003149A9">
        <w:rPr>
          <w:rFonts w:ascii="Times New Roman" w:hAnsi="Times New Roman"/>
          <w:b/>
          <w:sz w:val="24"/>
          <w:szCs w:val="24"/>
        </w:rPr>
        <w:t>, excluded professiona</w:t>
      </w:r>
      <w:r w:rsidR="00BA4CB6">
        <w:rPr>
          <w:rFonts w:ascii="Times New Roman" w:hAnsi="Times New Roman"/>
          <w:b/>
          <w:sz w:val="24"/>
          <w:szCs w:val="24"/>
        </w:rPr>
        <w:t>l/</w:t>
      </w:r>
      <w:r w:rsidR="00D62060">
        <w:rPr>
          <w:rFonts w:ascii="Times New Roman" w:hAnsi="Times New Roman"/>
          <w:b/>
          <w:sz w:val="24"/>
          <w:szCs w:val="24"/>
        </w:rPr>
        <w:t xml:space="preserve"> </w:t>
      </w:r>
      <w:r w:rsidR="00BA4CB6">
        <w:rPr>
          <w:rFonts w:ascii="Times New Roman" w:hAnsi="Times New Roman"/>
          <w:b/>
          <w:sz w:val="24"/>
          <w:szCs w:val="24"/>
        </w:rPr>
        <w:t>administrative employees</w:t>
      </w:r>
      <w:r w:rsidR="00DB1926" w:rsidRPr="00171BC6">
        <w:rPr>
          <w:rFonts w:ascii="Times New Roman" w:hAnsi="Times New Roman"/>
          <w:b/>
          <w:sz w:val="24"/>
          <w:szCs w:val="24"/>
        </w:rPr>
        <w:t>.</w:t>
      </w:r>
    </w:p>
    <w:p w14:paraId="175BA45D" w14:textId="77777777" w:rsidR="007D0859" w:rsidRPr="007D0859" w:rsidRDefault="007D0859" w:rsidP="007D0859">
      <w:pPr>
        <w:widowControl/>
        <w:tabs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1BD42BA" w14:textId="4A0F80CF" w:rsidR="007D0859" w:rsidRPr="007D0859" w:rsidRDefault="007D0859" w:rsidP="007D085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0859">
        <w:rPr>
          <w:rFonts w:ascii="Times New Roman" w:hAnsi="Times New Roman"/>
          <w:sz w:val="24"/>
          <w:szCs w:val="24"/>
        </w:rPr>
        <w:t>Responsible Division/Office:</w:t>
      </w:r>
      <w:r w:rsidR="00C87C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Human Resources</w:t>
      </w:r>
      <w:r w:rsidRPr="007D0859">
        <w:rPr>
          <w:rFonts w:ascii="Times New Roman" w:hAnsi="Times New Roman"/>
          <w:sz w:val="24"/>
          <w:szCs w:val="24"/>
        </w:rPr>
        <w:tab/>
      </w:r>
    </w:p>
    <w:p w14:paraId="44B5A33A" w14:textId="684E69C2" w:rsidR="007D0859" w:rsidRPr="007D0859" w:rsidRDefault="007D0859" w:rsidP="007D085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0859">
        <w:rPr>
          <w:rFonts w:ascii="Times New Roman" w:hAnsi="Times New Roman"/>
          <w:sz w:val="24"/>
          <w:szCs w:val="24"/>
        </w:rPr>
        <w:t>Responsible Officer:</w:t>
      </w:r>
      <w:r w:rsidRPr="007D08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VP</w:t>
      </w:r>
      <w:r w:rsidR="001E0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172604">
        <w:rPr>
          <w:rFonts w:ascii="Times New Roman" w:hAnsi="Times New Roman"/>
          <w:sz w:val="24"/>
          <w:szCs w:val="24"/>
        </w:rPr>
        <w:t>Human Resources</w:t>
      </w:r>
    </w:p>
    <w:p w14:paraId="0743B0C1" w14:textId="6E1678BF" w:rsidR="007D0859" w:rsidRPr="007D0859" w:rsidRDefault="007D0859" w:rsidP="001A57DF">
      <w:pPr>
        <w:widowControl/>
        <w:tabs>
          <w:tab w:val="left" w:pos="3060"/>
          <w:tab w:val="left" w:pos="7200"/>
        </w:tabs>
        <w:spacing w:line="276" w:lineRule="auto"/>
        <w:ind w:left="3060" w:hanging="3060"/>
        <w:rPr>
          <w:rFonts w:ascii="Times New Roman" w:hAnsi="Times New Roman"/>
          <w:sz w:val="24"/>
          <w:szCs w:val="24"/>
        </w:rPr>
      </w:pPr>
      <w:r w:rsidRPr="007D0859">
        <w:rPr>
          <w:rFonts w:ascii="Times New Roman" w:hAnsi="Times New Roman"/>
          <w:sz w:val="24"/>
          <w:szCs w:val="24"/>
        </w:rPr>
        <w:t>Revision History:</w:t>
      </w:r>
      <w:r w:rsidRPr="007D0859">
        <w:rPr>
          <w:rFonts w:ascii="Times New Roman" w:hAnsi="Times New Roman"/>
          <w:sz w:val="24"/>
          <w:szCs w:val="24"/>
        </w:rPr>
        <w:tab/>
      </w:r>
      <w:r w:rsidR="0038017F">
        <w:rPr>
          <w:rFonts w:ascii="Times New Roman" w:hAnsi="Times New Roman"/>
          <w:sz w:val="24"/>
          <w:szCs w:val="24"/>
        </w:rPr>
        <w:t xml:space="preserve">December 1998; September 2001; </w:t>
      </w:r>
      <w:r w:rsidR="00D62060">
        <w:rPr>
          <w:rFonts w:ascii="Times New Roman" w:hAnsi="Times New Roman"/>
          <w:sz w:val="24"/>
          <w:szCs w:val="24"/>
        </w:rPr>
        <w:t>December 2</w:t>
      </w:r>
      <w:r w:rsidR="0038017F">
        <w:rPr>
          <w:rFonts w:ascii="Times New Roman" w:hAnsi="Times New Roman"/>
          <w:sz w:val="24"/>
          <w:szCs w:val="24"/>
        </w:rPr>
        <w:t>0</w:t>
      </w:r>
      <w:r w:rsidR="00D62060">
        <w:rPr>
          <w:rFonts w:ascii="Times New Roman" w:hAnsi="Times New Roman"/>
          <w:sz w:val="24"/>
          <w:szCs w:val="24"/>
        </w:rPr>
        <w:t xml:space="preserve">10; </w:t>
      </w:r>
      <w:r w:rsidR="005E108E">
        <w:rPr>
          <w:rFonts w:ascii="Times New Roman" w:hAnsi="Times New Roman"/>
          <w:sz w:val="24"/>
          <w:szCs w:val="24"/>
        </w:rPr>
        <w:t xml:space="preserve">February 2012; </w:t>
      </w:r>
      <w:r w:rsidR="00D62060">
        <w:rPr>
          <w:rFonts w:ascii="Times New Roman" w:hAnsi="Times New Roman"/>
          <w:sz w:val="24"/>
          <w:szCs w:val="24"/>
        </w:rPr>
        <w:t xml:space="preserve">September 2016; </w:t>
      </w:r>
      <w:r w:rsidR="005E108E">
        <w:rPr>
          <w:rFonts w:ascii="Times New Roman" w:hAnsi="Times New Roman"/>
          <w:sz w:val="24"/>
          <w:szCs w:val="24"/>
        </w:rPr>
        <w:t xml:space="preserve">December 2016; December 2018; </w:t>
      </w:r>
      <w:r w:rsidR="00D62060">
        <w:rPr>
          <w:rFonts w:ascii="Times New Roman" w:hAnsi="Times New Roman"/>
          <w:sz w:val="24"/>
          <w:szCs w:val="24"/>
        </w:rPr>
        <w:t>December 2021; June 2</w:t>
      </w:r>
      <w:r w:rsidR="0038017F">
        <w:rPr>
          <w:rFonts w:ascii="Times New Roman" w:hAnsi="Times New Roman"/>
          <w:sz w:val="24"/>
          <w:szCs w:val="24"/>
        </w:rPr>
        <w:t>025</w:t>
      </w:r>
    </w:p>
    <w:p w14:paraId="4AE096EF" w14:textId="77777777" w:rsidR="007D0859" w:rsidRPr="007D0859" w:rsidRDefault="007D0859" w:rsidP="007D085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0859">
        <w:rPr>
          <w:rFonts w:ascii="Times New Roman" w:hAnsi="Times New Roman"/>
          <w:sz w:val="24"/>
          <w:szCs w:val="24"/>
        </w:rPr>
        <w:t>Board Committee:</w:t>
      </w:r>
      <w:r w:rsidRPr="007D0859">
        <w:rPr>
          <w:rFonts w:ascii="Times New Roman" w:hAnsi="Times New Roman"/>
          <w:sz w:val="24"/>
          <w:szCs w:val="24"/>
        </w:rPr>
        <w:tab/>
      </w:r>
      <w:r w:rsidR="00172604">
        <w:rPr>
          <w:rFonts w:ascii="Times New Roman" w:hAnsi="Times New Roman"/>
          <w:sz w:val="24"/>
          <w:szCs w:val="24"/>
        </w:rPr>
        <w:t xml:space="preserve">University </w:t>
      </w:r>
      <w:r>
        <w:rPr>
          <w:rFonts w:ascii="Times New Roman" w:hAnsi="Times New Roman"/>
          <w:sz w:val="24"/>
          <w:szCs w:val="24"/>
        </w:rPr>
        <w:t>Affairs</w:t>
      </w:r>
    </w:p>
    <w:p w14:paraId="250B18DB" w14:textId="79B1383A" w:rsidR="007D0859" w:rsidRDefault="007D0859" w:rsidP="007D085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7D0859">
        <w:rPr>
          <w:rFonts w:ascii="Times New Roman" w:hAnsi="Times New Roman"/>
          <w:b/>
          <w:sz w:val="24"/>
          <w:szCs w:val="24"/>
        </w:rPr>
        <w:t>Effective Date:</w:t>
      </w:r>
      <w:r w:rsidRPr="007D0859">
        <w:rPr>
          <w:rFonts w:ascii="Times New Roman" w:hAnsi="Times New Roman"/>
          <w:sz w:val="24"/>
          <w:szCs w:val="24"/>
        </w:rPr>
        <w:tab/>
      </w:r>
      <w:r w:rsidR="00E768BE">
        <w:rPr>
          <w:rFonts w:ascii="Times New Roman" w:hAnsi="Times New Roman"/>
          <w:b/>
          <w:sz w:val="24"/>
          <w:szCs w:val="24"/>
        </w:rPr>
        <w:t>June 2</w:t>
      </w:r>
      <w:r w:rsidR="005B3D8E">
        <w:rPr>
          <w:rFonts w:ascii="Times New Roman" w:hAnsi="Times New Roman"/>
          <w:b/>
          <w:sz w:val="24"/>
          <w:szCs w:val="24"/>
        </w:rPr>
        <w:t>4</w:t>
      </w:r>
      <w:r w:rsidR="00E768BE">
        <w:rPr>
          <w:rFonts w:ascii="Times New Roman" w:hAnsi="Times New Roman"/>
          <w:b/>
          <w:sz w:val="24"/>
          <w:szCs w:val="24"/>
        </w:rPr>
        <w:t>, 2025</w:t>
      </w:r>
    </w:p>
    <w:p w14:paraId="6D69B56B" w14:textId="4CE90543" w:rsidR="007D0859" w:rsidRPr="007D0859" w:rsidRDefault="007D0859" w:rsidP="007D0859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0859">
        <w:rPr>
          <w:rFonts w:ascii="Times New Roman" w:hAnsi="Times New Roman"/>
          <w:sz w:val="24"/>
          <w:szCs w:val="24"/>
        </w:rPr>
        <w:t>Next Review:</w:t>
      </w:r>
      <w:r w:rsidRPr="007D08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  <w:r w:rsidR="00E768BE">
        <w:rPr>
          <w:rFonts w:ascii="Times New Roman" w:hAnsi="Times New Roman"/>
          <w:sz w:val="24"/>
          <w:szCs w:val="24"/>
        </w:rPr>
        <w:t>30</w:t>
      </w:r>
    </w:p>
    <w:p w14:paraId="3F7B64B4" w14:textId="42F53055" w:rsidR="00DB1926" w:rsidRPr="00C333F1" w:rsidRDefault="007D0859" w:rsidP="00C333F1">
      <w:pPr>
        <w:widowControl/>
        <w:tabs>
          <w:tab w:val="left" w:pos="3060"/>
          <w:tab w:val="left" w:pos="7920"/>
        </w:tabs>
        <w:rPr>
          <w:rFonts w:ascii="Times New Roman" w:hAnsi="Times New Roman"/>
          <w:b/>
          <w:sz w:val="24"/>
          <w:szCs w:val="24"/>
          <w:u w:val="single"/>
        </w:rPr>
      </w:pPr>
      <w:r w:rsidRPr="007D0859">
        <w:rPr>
          <w:rFonts w:ascii="Times New Roman" w:hAnsi="Times New Roman"/>
          <w:b/>
          <w:sz w:val="24"/>
          <w:szCs w:val="24"/>
          <w:u w:val="single"/>
        </w:rPr>
        <w:tab/>
      </w:r>
      <w:r w:rsidRPr="007D0859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8E53949" w14:textId="4AB2C898" w:rsidR="00171BC6" w:rsidRPr="00171BC6" w:rsidRDefault="00DB1926" w:rsidP="00C333F1">
      <w:pPr>
        <w:spacing w:before="240" w:after="240"/>
        <w:ind w:left="720" w:hanging="720"/>
        <w:rPr>
          <w:rFonts w:ascii="Times New Roman" w:hAnsi="Times New Roman"/>
          <w:sz w:val="24"/>
          <w:szCs w:val="24"/>
        </w:rPr>
      </w:pPr>
      <w:r w:rsidRPr="00171BC6">
        <w:rPr>
          <w:rFonts w:ascii="Times New Roman" w:hAnsi="Times New Roman"/>
          <w:sz w:val="24"/>
          <w:szCs w:val="24"/>
        </w:rPr>
        <w:t>(A)</w:t>
      </w:r>
      <w:r w:rsidRPr="00171BC6">
        <w:rPr>
          <w:rFonts w:ascii="Times New Roman" w:hAnsi="Times New Roman"/>
          <w:sz w:val="24"/>
          <w:szCs w:val="24"/>
        </w:rPr>
        <w:tab/>
        <w:t>Policy</w:t>
      </w:r>
      <w:r w:rsidR="00EA671A" w:rsidRPr="00171BC6">
        <w:rPr>
          <w:rFonts w:ascii="Times New Roman" w:hAnsi="Times New Roman"/>
          <w:sz w:val="24"/>
          <w:szCs w:val="24"/>
        </w:rPr>
        <w:t xml:space="preserve"> statement</w:t>
      </w:r>
      <w:r w:rsidRPr="00171BC6">
        <w:rPr>
          <w:rFonts w:ascii="Times New Roman" w:hAnsi="Times New Roman"/>
          <w:sz w:val="24"/>
          <w:szCs w:val="24"/>
        </w:rPr>
        <w:t>.  The university is committed to employment practices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that promote the health and welfare of its employees and to ensure the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ability to recruit and retain high quality employees.  Through its various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 xml:space="preserve">fringe benefits packages, </w:t>
      </w:r>
      <w:r w:rsidR="00BA4CB6">
        <w:rPr>
          <w:rFonts w:ascii="Times New Roman" w:hAnsi="Times New Roman"/>
          <w:sz w:val="24"/>
          <w:szCs w:val="24"/>
        </w:rPr>
        <w:t>the university</w:t>
      </w:r>
      <w:r w:rsidRPr="00171BC6">
        <w:rPr>
          <w:rFonts w:ascii="Times New Roman" w:hAnsi="Times New Roman"/>
          <w:sz w:val="24"/>
          <w:szCs w:val="24"/>
        </w:rPr>
        <w:t xml:space="preserve"> offers employees incentives to pursue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additional education</w:t>
      </w:r>
      <w:r w:rsidR="00BA4CB6">
        <w:rPr>
          <w:rFonts w:ascii="Times New Roman" w:hAnsi="Times New Roman"/>
          <w:sz w:val="24"/>
          <w:szCs w:val="24"/>
        </w:rPr>
        <w:t>;</w:t>
      </w:r>
      <w:r w:rsidRPr="00171BC6">
        <w:rPr>
          <w:rFonts w:ascii="Times New Roman" w:hAnsi="Times New Roman"/>
          <w:sz w:val="24"/>
          <w:szCs w:val="24"/>
        </w:rPr>
        <w:t xml:space="preserve"> to </w:t>
      </w:r>
      <w:r w:rsidR="00631FE7">
        <w:rPr>
          <w:rFonts w:ascii="Times New Roman" w:hAnsi="Times New Roman"/>
          <w:sz w:val="24"/>
          <w:szCs w:val="24"/>
        </w:rPr>
        <w:t xml:space="preserve">attend </w:t>
      </w:r>
      <w:r w:rsidRPr="00171BC6">
        <w:rPr>
          <w:rFonts w:ascii="Times New Roman" w:hAnsi="Times New Roman"/>
          <w:sz w:val="24"/>
          <w:szCs w:val="24"/>
        </w:rPr>
        <w:t>events, activities and</w:t>
      </w:r>
      <w:r w:rsidR="00A94B1F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performances</w:t>
      </w:r>
      <w:r w:rsidR="00BA4CB6">
        <w:rPr>
          <w:rFonts w:ascii="Times New Roman" w:hAnsi="Times New Roman"/>
          <w:sz w:val="24"/>
          <w:szCs w:val="24"/>
        </w:rPr>
        <w:t>;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 xml:space="preserve">and </w:t>
      </w:r>
      <w:r w:rsidR="00F87399" w:rsidRPr="00171BC6">
        <w:rPr>
          <w:rFonts w:ascii="Times New Roman" w:hAnsi="Times New Roman"/>
          <w:sz w:val="24"/>
          <w:szCs w:val="24"/>
        </w:rPr>
        <w:t>to</w:t>
      </w:r>
      <w:r w:rsidRPr="00171BC6">
        <w:rPr>
          <w:rFonts w:ascii="Times New Roman" w:hAnsi="Times New Roman"/>
          <w:sz w:val="24"/>
          <w:szCs w:val="24"/>
        </w:rPr>
        <w:t xml:space="preserve"> enhance each employee’s </w:t>
      </w:r>
      <w:r w:rsidR="001B6F69">
        <w:rPr>
          <w:rFonts w:ascii="Times New Roman" w:hAnsi="Times New Roman"/>
          <w:sz w:val="24"/>
          <w:szCs w:val="24"/>
        </w:rPr>
        <w:t>workplace experience</w:t>
      </w:r>
      <w:r w:rsidRPr="00171BC6">
        <w:rPr>
          <w:rFonts w:ascii="Times New Roman" w:hAnsi="Times New Roman"/>
          <w:sz w:val="24"/>
          <w:szCs w:val="24"/>
        </w:rPr>
        <w:t>.</w:t>
      </w:r>
    </w:p>
    <w:p w14:paraId="630A9290" w14:textId="000148D6" w:rsidR="005B5997" w:rsidRDefault="00171BC6" w:rsidP="00C333F1">
      <w:pPr>
        <w:spacing w:before="240" w:after="240"/>
        <w:ind w:left="720" w:hanging="720"/>
        <w:rPr>
          <w:rFonts w:ascii="Times New Roman" w:hAnsi="Times New Roman"/>
          <w:sz w:val="24"/>
          <w:szCs w:val="24"/>
        </w:rPr>
      </w:pPr>
      <w:r w:rsidRPr="00171BC6">
        <w:rPr>
          <w:rFonts w:ascii="Times New Roman" w:hAnsi="Times New Roman"/>
          <w:sz w:val="24"/>
          <w:szCs w:val="24"/>
        </w:rPr>
        <w:t>(B)</w:t>
      </w:r>
      <w:r w:rsidRPr="00171BC6">
        <w:rPr>
          <w:rFonts w:ascii="Times New Roman" w:hAnsi="Times New Roman"/>
          <w:sz w:val="24"/>
          <w:szCs w:val="24"/>
        </w:rPr>
        <w:tab/>
        <w:t>Scope.  Unless otherwise specified, th</w:t>
      </w:r>
      <w:r w:rsidR="001129D5">
        <w:rPr>
          <w:rFonts w:ascii="Times New Roman" w:hAnsi="Times New Roman"/>
          <w:sz w:val="24"/>
          <w:szCs w:val="24"/>
        </w:rPr>
        <w:t>is</w:t>
      </w:r>
      <w:r w:rsidRPr="00171BC6">
        <w:rPr>
          <w:rFonts w:ascii="Times New Roman" w:hAnsi="Times New Roman"/>
          <w:sz w:val="24"/>
          <w:szCs w:val="24"/>
        </w:rPr>
        <w:t xml:space="preserve"> policy applies to both full-time and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part-time excluded professional</w:t>
      </w:r>
      <w:r w:rsidR="001F0EDA">
        <w:rPr>
          <w:rFonts w:ascii="Times New Roman" w:hAnsi="Times New Roman"/>
          <w:sz w:val="24"/>
          <w:szCs w:val="24"/>
        </w:rPr>
        <w:t>/</w:t>
      </w:r>
      <w:r w:rsidRPr="00171BC6">
        <w:rPr>
          <w:rFonts w:ascii="Times New Roman" w:hAnsi="Times New Roman"/>
          <w:sz w:val="24"/>
          <w:szCs w:val="24"/>
        </w:rPr>
        <w:t>administrative employees.</w:t>
      </w:r>
      <w:r w:rsidR="00D749D6">
        <w:rPr>
          <w:rFonts w:ascii="Times New Roman" w:hAnsi="Times New Roman"/>
          <w:sz w:val="24"/>
          <w:szCs w:val="24"/>
        </w:rPr>
        <w:t xml:space="preserve">  </w:t>
      </w:r>
      <w:r w:rsidR="00D25DB3">
        <w:rPr>
          <w:rFonts w:ascii="Times New Roman" w:hAnsi="Times New Roman"/>
          <w:sz w:val="24"/>
          <w:szCs w:val="24"/>
        </w:rPr>
        <w:t xml:space="preserve">For purposes of this policy, “full-time employees” includes .75 </w:t>
      </w:r>
      <w:r w:rsidR="0075795D">
        <w:rPr>
          <w:rFonts w:ascii="Times New Roman" w:hAnsi="Times New Roman"/>
          <w:sz w:val="24"/>
          <w:szCs w:val="24"/>
        </w:rPr>
        <w:t xml:space="preserve">full-time equivalent excluded professional/administrative employees.  </w:t>
      </w:r>
      <w:r w:rsidRPr="00171BC6">
        <w:rPr>
          <w:rFonts w:ascii="Times New Roman" w:hAnsi="Times New Roman"/>
          <w:sz w:val="24"/>
          <w:szCs w:val="24"/>
        </w:rPr>
        <w:t>Academic department</w:t>
      </w:r>
      <w:r w:rsidR="00855E0E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chairpersons are excluded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professional</w:t>
      </w:r>
      <w:r w:rsidR="001F0EDA">
        <w:rPr>
          <w:rFonts w:ascii="Times New Roman" w:hAnsi="Times New Roman"/>
          <w:sz w:val="24"/>
          <w:szCs w:val="24"/>
        </w:rPr>
        <w:t>/</w:t>
      </w:r>
      <w:r w:rsidRPr="00171BC6">
        <w:rPr>
          <w:rFonts w:ascii="Times New Roman" w:hAnsi="Times New Roman"/>
          <w:sz w:val="24"/>
          <w:szCs w:val="24"/>
        </w:rPr>
        <w:t>administrative employees, covered</w:t>
      </w:r>
      <w:r w:rsidR="00855E0E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by this policy.</w:t>
      </w:r>
      <w:r w:rsidR="00326940">
        <w:rPr>
          <w:rFonts w:ascii="Times New Roman" w:hAnsi="Times New Roman"/>
          <w:sz w:val="24"/>
          <w:szCs w:val="24"/>
        </w:rPr>
        <w:t xml:space="preserve">  </w:t>
      </w:r>
      <w:r w:rsidR="00326940" w:rsidRPr="007840EC">
        <w:rPr>
          <w:rFonts w:ascii="Times New Roman" w:hAnsi="Times New Roman"/>
          <w:sz w:val="24"/>
          <w:szCs w:val="24"/>
        </w:rPr>
        <w:t>This policy does not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326940" w:rsidRPr="007840EC">
        <w:rPr>
          <w:rFonts w:ascii="Times New Roman" w:hAnsi="Times New Roman"/>
          <w:sz w:val="24"/>
          <w:szCs w:val="24"/>
        </w:rPr>
        <w:t xml:space="preserve">apply to intermittent </w:t>
      </w:r>
      <w:r w:rsidR="001129D5">
        <w:rPr>
          <w:rFonts w:ascii="Times New Roman" w:hAnsi="Times New Roman"/>
          <w:sz w:val="24"/>
          <w:szCs w:val="24"/>
        </w:rPr>
        <w:t xml:space="preserve">and occasional service </w:t>
      </w:r>
      <w:r w:rsidR="00326940" w:rsidRPr="007840EC">
        <w:rPr>
          <w:rFonts w:ascii="Times New Roman" w:hAnsi="Times New Roman"/>
          <w:sz w:val="24"/>
          <w:szCs w:val="24"/>
        </w:rPr>
        <w:t>employees.</w:t>
      </w:r>
      <w:r w:rsidR="00855E0E">
        <w:rPr>
          <w:rFonts w:ascii="Times New Roman" w:hAnsi="Times New Roman"/>
          <w:sz w:val="24"/>
          <w:szCs w:val="24"/>
        </w:rPr>
        <w:t xml:space="preserve"> </w:t>
      </w:r>
    </w:p>
    <w:p w14:paraId="138BEFFF" w14:textId="63D7A9CD" w:rsidR="005B5997" w:rsidRPr="001F0EDA" w:rsidRDefault="005B5997" w:rsidP="00C333F1">
      <w:pPr>
        <w:spacing w:before="240" w:after="24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>Fringe benefits for excluded professional</w:t>
      </w:r>
      <w:r w:rsidR="008B2A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administrative employees</w:t>
      </w:r>
      <w:r w:rsidR="0016256F">
        <w:rPr>
          <w:rFonts w:ascii="Times New Roman" w:hAnsi="Times New Roman"/>
          <w:sz w:val="24"/>
          <w:szCs w:val="24"/>
        </w:rPr>
        <w:t>.</w:t>
      </w:r>
    </w:p>
    <w:p w14:paraId="4A00EAF2" w14:textId="5C32FC20" w:rsidR="00C97E54" w:rsidRDefault="00BB620F" w:rsidP="00C333F1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16256F">
        <w:rPr>
          <w:rFonts w:ascii="Times New Roman" w:hAnsi="Times New Roman"/>
          <w:sz w:val="24"/>
          <w:szCs w:val="24"/>
        </w:rPr>
        <w:tab/>
      </w:r>
      <w:r w:rsidR="00DB1926" w:rsidRPr="00171BC6">
        <w:rPr>
          <w:rFonts w:ascii="Times New Roman" w:hAnsi="Times New Roman"/>
          <w:sz w:val="24"/>
          <w:szCs w:val="24"/>
        </w:rPr>
        <w:t>Parameters.  The university may provide these and other fringe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 xml:space="preserve">benefits for </w:t>
      </w:r>
      <w:r w:rsidR="00171BC6" w:rsidRPr="00171BC6">
        <w:rPr>
          <w:rFonts w:ascii="Times New Roman" w:hAnsi="Times New Roman"/>
          <w:sz w:val="24"/>
          <w:szCs w:val="24"/>
        </w:rPr>
        <w:t>excluded professional</w:t>
      </w:r>
      <w:r w:rsidR="00C97E54">
        <w:rPr>
          <w:rFonts w:ascii="Times New Roman" w:hAnsi="Times New Roman"/>
          <w:sz w:val="24"/>
          <w:szCs w:val="24"/>
        </w:rPr>
        <w:t>/</w:t>
      </w:r>
      <w:r w:rsidR="00171BC6" w:rsidRPr="00171BC6">
        <w:rPr>
          <w:rFonts w:ascii="Times New Roman" w:hAnsi="Times New Roman"/>
          <w:sz w:val="24"/>
          <w:szCs w:val="24"/>
        </w:rPr>
        <w:t>administrative</w:t>
      </w:r>
      <w:r w:rsidR="00DB1926" w:rsidRPr="00171BC6">
        <w:rPr>
          <w:rFonts w:ascii="Times New Roman" w:hAnsi="Times New Roman"/>
          <w:sz w:val="24"/>
          <w:szCs w:val="24"/>
        </w:rPr>
        <w:t xml:space="preserve"> employees:</w:t>
      </w:r>
    </w:p>
    <w:p w14:paraId="5751EDA0" w14:textId="4FF2174A" w:rsidR="00DB68AD" w:rsidRDefault="00C71777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 w:rsidR="00DB1926" w:rsidRPr="00171BC6">
        <w:rPr>
          <w:rFonts w:ascii="Times New Roman" w:hAnsi="Times New Roman"/>
          <w:sz w:val="24"/>
          <w:szCs w:val="24"/>
        </w:rPr>
        <w:tab/>
        <w:t>Discount programs.  Employees may receive discounts for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 xml:space="preserve">the personal use of employees and </w:t>
      </w:r>
      <w:r w:rsidR="00DB1926" w:rsidRPr="007840EC">
        <w:rPr>
          <w:rFonts w:ascii="Times New Roman" w:hAnsi="Times New Roman"/>
          <w:sz w:val="24"/>
          <w:szCs w:val="24"/>
        </w:rPr>
        <w:t>their immediate family</w:t>
      </w:r>
      <w:r w:rsidR="00DB1926" w:rsidRPr="00171BC6">
        <w:rPr>
          <w:rFonts w:ascii="Times New Roman" w:hAnsi="Times New Roman"/>
          <w:sz w:val="24"/>
          <w:szCs w:val="24"/>
        </w:rPr>
        <w:t xml:space="preserve"> as</w:t>
      </w:r>
      <w:r w:rsidR="00C97E54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follows:</w:t>
      </w:r>
      <w:r w:rsidR="00DB68AD">
        <w:rPr>
          <w:rFonts w:ascii="Times New Roman" w:hAnsi="Times New Roman"/>
          <w:sz w:val="24"/>
          <w:szCs w:val="24"/>
        </w:rPr>
        <w:t xml:space="preserve">  </w:t>
      </w:r>
    </w:p>
    <w:p w14:paraId="246BD160" w14:textId="2BCE4E75" w:rsidR="00DB68AD" w:rsidRDefault="00DB1926" w:rsidP="00C333F1">
      <w:pPr>
        <w:spacing w:before="240" w:after="240"/>
        <w:ind w:left="2160"/>
        <w:rPr>
          <w:rFonts w:ascii="Times New Roman" w:hAnsi="Times New Roman"/>
          <w:sz w:val="24"/>
          <w:szCs w:val="24"/>
        </w:rPr>
      </w:pPr>
      <w:r w:rsidRPr="00171BC6">
        <w:rPr>
          <w:rFonts w:ascii="Times New Roman" w:hAnsi="Times New Roman"/>
          <w:sz w:val="24"/>
          <w:szCs w:val="24"/>
        </w:rPr>
        <w:t>(</w:t>
      </w:r>
      <w:r w:rsidR="005E21BF">
        <w:rPr>
          <w:rFonts w:ascii="Times New Roman" w:hAnsi="Times New Roman"/>
          <w:sz w:val="24"/>
          <w:szCs w:val="24"/>
        </w:rPr>
        <w:t>i</w:t>
      </w:r>
      <w:r w:rsidRPr="00171BC6">
        <w:rPr>
          <w:rFonts w:ascii="Times New Roman" w:hAnsi="Times New Roman"/>
          <w:sz w:val="24"/>
          <w:szCs w:val="24"/>
        </w:rPr>
        <w:t>)</w:t>
      </w:r>
      <w:r w:rsidRPr="00171BC6">
        <w:rPr>
          <w:rFonts w:ascii="Times New Roman" w:hAnsi="Times New Roman"/>
          <w:sz w:val="24"/>
          <w:szCs w:val="24"/>
        </w:rPr>
        <w:tab/>
        <w:t>Athletic and theate</w:t>
      </w:r>
      <w:r w:rsidR="00CD1564" w:rsidRPr="00171BC6">
        <w:rPr>
          <w:rFonts w:ascii="Times New Roman" w:hAnsi="Times New Roman"/>
          <w:sz w:val="24"/>
          <w:szCs w:val="24"/>
        </w:rPr>
        <w:t>r</w:t>
      </w:r>
      <w:r w:rsidRPr="00171BC6">
        <w:rPr>
          <w:rFonts w:ascii="Times New Roman" w:hAnsi="Times New Roman"/>
          <w:sz w:val="24"/>
          <w:szCs w:val="24"/>
        </w:rPr>
        <w:t xml:space="preserve"> tickets – fifty per cent discount;</w:t>
      </w:r>
      <w:r w:rsidR="00DB68AD">
        <w:rPr>
          <w:rFonts w:ascii="Times New Roman" w:hAnsi="Times New Roman"/>
          <w:sz w:val="24"/>
          <w:szCs w:val="24"/>
        </w:rPr>
        <w:t xml:space="preserve"> </w:t>
      </w:r>
    </w:p>
    <w:p w14:paraId="0ED24943" w14:textId="47A3BEC9" w:rsidR="00DB68AD" w:rsidRDefault="00DB1926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171BC6">
        <w:rPr>
          <w:rFonts w:ascii="Times New Roman" w:hAnsi="Times New Roman"/>
          <w:sz w:val="24"/>
          <w:szCs w:val="24"/>
        </w:rPr>
        <w:t>(</w:t>
      </w:r>
      <w:r w:rsidR="00051D9F">
        <w:rPr>
          <w:rFonts w:ascii="Times New Roman" w:hAnsi="Times New Roman"/>
          <w:sz w:val="24"/>
          <w:szCs w:val="24"/>
        </w:rPr>
        <w:t>ii</w:t>
      </w:r>
      <w:r w:rsidRPr="00171BC6">
        <w:rPr>
          <w:rFonts w:ascii="Times New Roman" w:hAnsi="Times New Roman"/>
          <w:sz w:val="24"/>
          <w:szCs w:val="24"/>
        </w:rPr>
        <w:t>)</w:t>
      </w:r>
      <w:r w:rsidRPr="00171BC6">
        <w:rPr>
          <w:rFonts w:ascii="Times New Roman" w:hAnsi="Times New Roman"/>
          <w:sz w:val="24"/>
          <w:szCs w:val="24"/>
        </w:rPr>
        <w:tab/>
        <w:t>Bookstore purchases – twenty per cent discount for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lastRenderedPageBreak/>
        <w:t>purchases over five dollars.</w:t>
      </w:r>
      <w:r w:rsidR="00DB68AD">
        <w:rPr>
          <w:rFonts w:ascii="Times New Roman" w:hAnsi="Times New Roman"/>
          <w:sz w:val="24"/>
          <w:szCs w:val="24"/>
        </w:rPr>
        <w:t xml:space="preserve">  </w:t>
      </w:r>
    </w:p>
    <w:p w14:paraId="0AD2820A" w14:textId="70CBA929" w:rsidR="00835F08" w:rsidRDefault="00051D9F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 w:rsidR="00DB1926" w:rsidRPr="00171BC6">
        <w:rPr>
          <w:rFonts w:ascii="Times New Roman" w:hAnsi="Times New Roman"/>
          <w:sz w:val="24"/>
          <w:szCs w:val="24"/>
        </w:rPr>
        <w:tab/>
        <w:t>Use of university facilities.  Employees may use the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resources of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 xml:space="preserve">the Maag library </w:t>
      </w:r>
      <w:r w:rsidR="00DB1926" w:rsidRPr="007840EC">
        <w:rPr>
          <w:rFonts w:ascii="Times New Roman" w:hAnsi="Times New Roman"/>
          <w:sz w:val="24"/>
          <w:szCs w:val="24"/>
        </w:rPr>
        <w:t>and campus recreational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7840EC">
        <w:rPr>
          <w:rFonts w:ascii="Times New Roman" w:hAnsi="Times New Roman"/>
          <w:sz w:val="24"/>
          <w:szCs w:val="24"/>
        </w:rPr>
        <w:t>facilities</w:t>
      </w:r>
      <w:r w:rsidR="00DB1926" w:rsidRPr="00171BC6">
        <w:rPr>
          <w:rFonts w:ascii="Times New Roman" w:hAnsi="Times New Roman"/>
          <w:sz w:val="24"/>
          <w:szCs w:val="24"/>
        </w:rPr>
        <w:t xml:space="preserve"> and areas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during normal hours of operation when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the use does not conflict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with scheduled activities.</w:t>
      </w:r>
      <w:r w:rsidR="00C9133E">
        <w:rPr>
          <w:rFonts w:ascii="Times New Roman" w:hAnsi="Times New Roman"/>
          <w:sz w:val="24"/>
          <w:szCs w:val="24"/>
        </w:rPr>
        <w:t xml:space="preserve">  A valid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C9133E">
        <w:rPr>
          <w:rFonts w:ascii="Times New Roman" w:hAnsi="Times New Roman"/>
          <w:sz w:val="24"/>
          <w:szCs w:val="24"/>
        </w:rPr>
        <w:t>identification card is required.</w:t>
      </w:r>
    </w:p>
    <w:p w14:paraId="3DC85BBA" w14:textId="3BC2199A" w:rsidR="00DB68AD" w:rsidRDefault="002262D6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 w:rsidR="00DB1926" w:rsidRPr="00171BC6">
        <w:rPr>
          <w:rFonts w:ascii="Times New Roman" w:hAnsi="Times New Roman"/>
          <w:sz w:val="24"/>
          <w:szCs w:val="24"/>
        </w:rPr>
        <w:tab/>
        <w:t>Parking program.  All persons who operate or expect to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operate a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motor vehicle on university property must obtain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and display a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valid Youngstown state university parking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 xml:space="preserve">permit.  </w:t>
      </w:r>
      <w:r w:rsidR="00172604" w:rsidRPr="00171BC6">
        <w:rPr>
          <w:rFonts w:ascii="Times New Roman" w:hAnsi="Times New Roman"/>
          <w:sz w:val="24"/>
          <w:szCs w:val="24"/>
        </w:rPr>
        <w:t>Employees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172604" w:rsidRPr="00171BC6">
        <w:rPr>
          <w:rFonts w:ascii="Times New Roman" w:hAnsi="Times New Roman"/>
          <w:sz w:val="24"/>
          <w:szCs w:val="24"/>
        </w:rPr>
        <w:t>may register to obtain a parking permit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172604" w:rsidRPr="00171BC6">
        <w:rPr>
          <w:rFonts w:ascii="Times New Roman" w:hAnsi="Times New Roman"/>
          <w:sz w:val="24"/>
          <w:szCs w:val="24"/>
        </w:rPr>
        <w:t>through</w:t>
      </w:r>
      <w:r w:rsidR="000E275A">
        <w:rPr>
          <w:rFonts w:ascii="Times New Roman" w:hAnsi="Times New Roman"/>
          <w:sz w:val="24"/>
          <w:szCs w:val="24"/>
        </w:rPr>
        <w:t xml:space="preserve"> an electronic process</w:t>
      </w:r>
      <w:r w:rsidR="00DB1926" w:rsidRPr="00171BC6">
        <w:rPr>
          <w:rFonts w:ascii="Times New Roman" w:hAnsi="Times New Roman"/>
          <w:sz w:val="24"/>
          <w:szCs w:val="24"/>
        </w:rPr>
        <w:t>.  Further, any person who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operates a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motor vehicle on university property is expected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to abide by the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university traffic and parking rules and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regulations.</w:t>
      </w:r>
      <w:r w:rsidR="00DB68AD">
        <w:rPr>
          <w:rFonts w:ascii="Times New Roman" w:hAnsi="Times New Roman"/>
          <w:sz w:val="24"/>
          <w:szCs w:val="24"/>
        </w:rPr>
        <w:t xml:space="preserve">  </w:t>
      </w:r>
    </w:p>
    <w:p w14:paraId="67CA7229" w14:textId="2BA1ED03" w:rsidR="00DB68AD" w:rsidRPr="00830A57" w:rsidRDefault="00B2304D" w:rsidP="00C333F1">
      <w:pPr>
        <w:spacing w:before="240" w:after="240"/>
        <w:ind w:left="216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 w:rsidR="00DB1926" w:rsidRPr="00171BC6">
        <w:rPr>
          <w:rFonts w:ascii="Times New Roman" w:hAnsi="Times New Roman"/>
          <w:sz w:val="24"/>
          <w:szCs w:val="24"/>
        </w:rPr>
        <w:tab/>
      </w:r>
      <w:r w:rsidR="00DB1926" w:rsidRPr="00F21253">
        <w:rPr>
          <w:rFonts w:ascii="Times New Roman" w:hAnsi="Times New Roman"/>
          <w:sz w:val="24"/>
          <w:szCs w:val="24"/>
        </w:rPr>
        <w:t>Retirement programs.</w:t>
      </w:r>
      <w:r w:rsidR="00172604" w:rsidRPr="00F21253">
        <w:rPr>
          <w:rFonts w:ascii="Times New Roman" w:hAnsi="Times New Roman"/>
          <w:sz w:val="24"/>
          <w:szCs w:val="24"/>
        </w:rPr>
        <w:t xml:space="preserve">  University employees are required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172604" w:rsidRPr="00F21253">
        <w:rPr>
          <w:rFonts w:ascii="Times New Roman" w:hAnsi="Times New Roman"/>
          <w:sz w:val="24"/>
          <w:szCs w:val="24"/>
        </w:rPr>
        <w:t>by law to</w:t>
      </w:r>
      <w:r w:rsidR="00DB68AD" w:rsidRPr="00F21253">
        <w:rPr>
          <w:rFonts w:ascii="Times New Roman" w:hAnsi="Times New Roman"/>
          <w:sz w:val="24"/>
          <w:szCs w:val="24"/>
        </w:rPr>
        <w:t xml:space="preserve"> </w:t>
      </w:r>
      <w:r w:rsidR="00172604" w:rsidRPr="00F21253">
        <w:rPr>
          <w:rFonts w:ascii="Times New Roman" w:hAnsi="Times New Roman"/>
          <w:sz w:val="24"/>
          <w:szCs w:val="24"/>
        </w:rPr>
        <w:t>participate in the state teachers retirement system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172604" w:rsidRPr="00F21253">
        <w:rPr>
          <w:rFonts w:ascii="Times New Roman" w:hAnsi="Times New Roman"/>
          <w:sz w:val="24"/>
          <w:szCs w:val="24"/>
        </w:rPr>
        <w:t>(STRS) or the</w:t>
      </w:r>
      <w:r w:rsidR="00DB68AD" w:rsidRPr="00F21253">
        <w:rPr>
          <w:rFonts w:ascii="Times New Roman" w:hAnsi="Times New Roman"/>
          <w:sz w:val="24"/>
          <w:szCs w:val="24"/>
        </w:rPr>
        <w:t xml:space="preserve"> </w:t>
      </w:r>
      <w:r w:rsidR="00172604" w:rsidRPr="00F21253">
        <w:rPr>
          <w:rFonts w:ascii="Times New Roman" w:hAnsi="Times New Roman"/>
          <w:sz w:val="24"/>
          <w:szCs w:val="24"/>
        </w:rPr>
        <w:t>Ohio public employees retirement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172604" w:rsidRPr="00F21253">
        <w:rPr>
          <w:rFonts w:ascii="Times New Roman" w:hAnsi="Times New Roman"/>
          <w:sz w:val="24"/>
          <w:szCs w:val="24"/>
        </w:rPr>
        <w:t>(OPERS).</w:t>
      </w:r>
      <w:r w:rsidR="007F6BD7">
        <w:rPr>
          <w:rFonts w:ascii="Times New Roman" w:hAnsi="Times New Roman"/>
          <w:sz w:val="24"/>
          <w:szCs w:val="24"/>
        </w:rPr>
        <w:t xml:space="preserve">  </w:t>
      </w:r>
      <w:r w:rsidR="00172604" w:rsidRPr="00F21253">
        <w:rPr>
          <w:rFonts w:ascii="Times New Roman" w:hAnsi="Times New Roman"/>
          <w:sz w:val="24"/>
          <w:szCs w:val="24"/>
        </w:rPr>
        <w:t>Employees may</w:t>
      </w:r>
      <w:r w:rsidR="00DB68AD" w:rsidRPr="00F21253">
        <w:rPr>
          <w:rFonts w:ascii="Times New Roman" w:hAnsi="Times New Roman"/>
          <w:sz w:val="24"/>
          <w:szCs w:val="24"/>
        </w:rPr>
        <w:t xml:space="preserve"> </w:t>
      </w:r>
      <w:r w:rsidR="00172604" w:rsidRPr="00F21253">
        <w:rPr>
          <w:rFonts w:ascii="Times New Roman" w:hAnsi="Times New Roman"/>
          <w:sz w:val="24"/>
          <w:szCs w:val="24"/>
        </w:rPr>
        <w:t>opt to participate in the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172604" w:rsidRPr="00F21253">
        <w:rPr>
          <w:rFonts w:ascii="Times New Roman" w:hAnsi="Times New Roman"/>
          <w:sz w:val="24"/>
          <w:szCs w:val="24"/>
        </w:rPr>
        <w:t>alternative retirement plan (ARP) as</w:t>
      </w:r>
      <w:r w:rsidR="00DB68AD" w:rsidRPr="00F21253">
        <w:rPr>
          <w:rFonts w:ascii="Times New Roman" w:hAnsi="Times New Roman"/>
          <w:sz w:val="24"/>
          <w:szCs w:val="24"/>
        </w:rPr>
        <w:t xml:space="preserve"> </w:t>
      </w:r>
      <w:r w:rsidR="00172604" w:rsidRPr="00F21253">
        <w:rPr>
          <w:rFonts w:ascii="Times New Roman" w:hAnsi="Times New Roman"/>
          <w:sz w:val="24"/>
          <w:szCs w:val="24"/>
        </w:rPr>
        <w:t>allowable by law.</w:t>
      </w:r>
      <w:r w:rsidR="00DB68AD">
        <w:rPr>
          <w:rFonts w:ascii="Times New Roman" w:hAnsi="Times New Roman"/>
          <w:sz w:val="24"/>
          <w:szCs w:val="24"/>
        </w:rPr>
        <w:t xml:space="preserve">  </w:t>
      </w:r>
    </w:p>
    <w:p w14:paraId="24B3A218" w14:textId="30D6711C" w:rsidR="00DB68AD" w:rsidRDefault="002A78A3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(e)</w:t>
      </w:r>
      <w:r w:rsidR="00DB1926" w:rsidRPr="00171BC6">
        <w:rPr>
          <w:rFonts w:ascii="Times New Roman" w:hAnsi="Times New Roman"/>
          <w:sz w:val="24"/>
          <w:szCs w:val="24"/>
        </w:rPr>
        <w:tab/>
        <w:t>Deferred compensation program.  Eligible employees who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are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 xml:space="preserve">members of </w:t>
      </w:r>
      <w:r w:rsidR="00172604" w:rsidRPr="00171BC6">
        <w:rPr>
          <w:rFonts w:ascii="Times New Roman" w:hAnsi="Times New Roman"/>
          <w:sz w:val="24"/>
          <w:szCs w:val="24"/>
        </w:rPr>
        <w:t xml:space="preserve">OPERS </w:t>
      </w:r>
      <w:r w:rsidR="00DB1926" w:rsidRPr="00171BC6">
        <w:rPr>
          <w:rFonts w:ascii="Times New Roman" w:hAnsi="Times New Roman"/>
          <w:sz w:val="24"/>
          <w:szCs w:val="24"/>
        </w:rPr>
        <w:t>and STRS may participate in the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Ohio public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employees deferred compensation program.</w:t>
      </w:r>
      <w:r w:rsidR="00C333F1">
        <w:rPr>
          <w:rFonts w:ascii="Times New Roman" w:hAnsi="Times New Roman"/>
          <w:sz w:val="24"/>
          <w:szCs w:val="24"/>
        </w:rPr>
        <w:t xml:space="preserve">  </w:t>
      </w:r>
      <w:r w:rsidR="00DB1926" w:rsidRPr="00171BC6">
        <w:rPr>
          <w:rFonts w:ascii="Times New Roman" w:hAnsi="Times New Roman"/>
          <w:sz w:val="24"/>
          <w:szCs w:val="24"/>
        </w:rPr>
        <w:t>Under this program,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eligible employees may defer a portion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of their income from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current liability for state and federal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taxes via available investment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options.</w:t>
      </w:r>
      <w:r w:rsidR="00DB68AD">
        <w:rPr>
          <w:rFonts w:ascii="Times New Roman" w:hAnsi="Times New Roman"/>
          <w:sz w:val="24"/>
          <w:szCs w:val="24"/>
        </w:rPr>
        <w:t xml:space="preserve">  </w:t>
      </w:r>
    </w:p>
    <w:p w14:paraId="749BA9F8" w14:textId="4BF59832" w:rsidR="00DB68AD" w:rsidRDefault="00BF776F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(f)</w:t>
      </w:r>
      <w:r w:rsidR="00DB1926" w:rsidRPr="00171BC6">
        <w:rPr>
          <w:rFonts w:ascii="Times New Roman" w:hAnsi="Times New Roman"/>
          <w:sz w:val="24"/>
          <w:szCs w:val="24"/>
        </w:rPr>
        <w:tab/>
        <w:t>Tax-deferred annuity program.</w:t>
      </w:r>
      <w:r w:rsidR="00DB68AD">
        <w:rPr>
          <w:rFonts w:ascii="Times New Roman" w:hAnsi="Times New Roman"/>
          <w:sz w:val="24"/>
          <w:szCs w:val="24"/>
        </w:rPr>
        <w:t xml:space="preserve">  </w:t>
      </w:r>
    </w:p>
    <w:p w14:paraId="222AF3FB" w14:textId="69B8404C" w:rsidR="00DB68AD" w:rsidRDefault="00DB1926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171BC6">
        <w:rPr>
          <w:rFonts w:ascii="Times New Roman" w:hAnsi="Times New Roman"/>
          <w:sz w:val="24"/>
          <w:szCs w:val="24"/>
        </w:rPr>
        <w:t>(</w:t>
      </w:r>
      <w:r w:rsidR="00BF776F">
        <w:rPr>
          <w:rFonts w:ascii="Times New Roman" w:hAnsi="Times New Roman"/>
          <w:sz w:val="24"/>
          <w:szCs w:val="24"/>
        </w:rPr>
        <w:t>i</w:t>
      </w:r>
      <w:r w:rsidRPr="00171BC6">
        <w:rPr>
          <w:rFonts w:ascii="Times New Roman" w:hAnsi="Times New Roman"/>
          <w:sz w:val="24"/>
          <w:szCs w:val="24"/>
        </w:rPr>
        <w:t>)</w:t>
      </w:r>
      <w:r w:rsidRPr="00171BC6">
        <w:rPr>
          <w:rFonts w:ascii="Times New Roman" w:hAnsi="Times New Roman"/>
          <w:sz w:val="24"/>
          <w:szCs w:val="24"/>
        </w:rPr>
        <w:tab/>
        <w:t>Eligible employees may elect to defer a portion of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their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income to an annuity contract or custodial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account within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the provisions of the Internal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Revenue Code.</w:t>
      </w:r>
      <w:r w:rsidR="00DB68AD">
        <w:rPr>
          <w:rFonts w:ascii="Times New Roman" w:hAnsi="Times New Roman"/>
          <w:sz w:val="24"/>
          <w:szCs w:val="24"/>
        </w:rPr>
        <w:t xml:space="preserve">  </w:t>
      </w:r>
    </w:p>
    <w:p w14:paraId="516C3484" w14:textId="5447D14A" w:rsidR="00DB68AD" w:rsidRDefault="00DB1926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171BC6">
        <w:rPr>
          <w:rFonts w:ascii="Times New Roman" w:hAnsi="Times New Roman"/>
          <w:sz w:val="24"/>
          <w:szCs w:val="24"/>
        </w:rPr>
        <w:t>(</w:t>
      </w:r>
      <w:r w:rsidR="00CB1AF2">
        <w:rPr>
          <w:rFonts w:ascii="Times New Roman" w:hAnsi="Times New Roman"/>
          <w:sz w:val="24"/>
          <w:szCs w:val="24"/>
        </w:rPr>
        <w:t>ii</w:t>
      </w:r>
      <w:r w:rsidRPr="00171BC6">
        <w:rPr>
          <w:rFonts w:ascii="Times New Roman" w:hAnsi="Times New Roman"/>
          <w:sz w:val="24"/>
          <w:szCs w:val="24"/>
        </w:rPr>
        <w:t>)</w:t>
      </w:r>
      <w:r w:rsidRPr="00171BC6">
        <w:rPr>
          <w:rFonts w:ascii="Times New Roman" w:hAnsi="Times New Roman"/>
          <w:sz w:val="24"/>
          <w:szCs w:val="24"/>
        </w:rPr>
        <w:tab/>
        <w:t>The university assumes no responsibility regarding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the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advisability or appropriateness of any annuity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contract or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custodial account or for any tax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consequences resulting</w:t>
      </w:r>
      <w:r w:rsidR="00DB68AD">
        <w:rPr>
          <w:rFonts w:ascii="Times New Roman" w:hAnsi="Times New Roman"/>
          <w:sz w:val="24"/>
          <w:szCs w:val="24"/>
        </w:rPr>
        <w:t xml:space="preserve"> </w:t>
      </w:r>
      <w:r w:rsidRPr="00171BC6">
        <w:rPr>
          <w:rFonts w:ascii="Times New Roman" w:hAnsi="Times New Roman"/>
          <w:sz w:val="24"/>
          <w:szCs w:val="24"/>
        </w:rPr>
        <w:t>from such investments.</w:t>
      </w:r>
      <w:r w:rsidR="00DB68AD">
        <w:rPr>
          <w:rFonts w:ascii="Times New Roman" w:hAnsi="Times New Roman"/>
          <w:sz w:val="24"/>
          <w:szCs w:val="24"/>
        </w:rPr>
        <w:t xml:space="preserve">  </w:t>
      </w:r>
    </w:p>
    <w:p w14:paraId="5C5DC510" w14:textId="7EC8B768" w:rsidR="00DB68AD" w:rsidRDefault="00F32C19" w:rsidP="00C333F1">
      <w:pPr>
        <w:spacing w:before="240" w:after="24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F2436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</w:t>
      </w:r>
      <w:r w:rsidR="00137AE2">
        <w:rPr>
          <w:rFonts w:ascii="Times New Roman" w:hAnsi="Times New Roman"/>
          <w:sz w:val="24"/>
          <w:szCs w:val="24"/>
        </w:rPr>
        <w:tab/>
        <w:t xml:space="preserve">Fee </w:t>
      </w:r>
      <w:r w:rsidR="00A46966">
        <w:rPr>
          <w:rFonts w:ascii="Times New Roman" w:hAnsi="Times New Roman"/>
          <w:sz w:val="24"/>
          <w:szCs w:val="24"/>
        </w:rPr>
        <w:t>r</w:t>
      </w:r>
      <w:r w:rsidR="00137AE2">
        <w:rPr>
          <w:rFonts w:ascii="Times New Roman" w:hAnsi="Times New Roman"/>
          <w:sz w:val="24"/>
          <w:szCs w:val="24"/>
        </w:rPr>
        <w:t>emission.</w:t>
      </w:r>
      <w:r w:rsidR="00DB68AD">
        <w:rPr>
          <w:rFonts w:ascii="Times New Roman" w:hAnsi="Times New Roman"/>
          <w:sz w:val="24"/>
          <w:szCs w:val="24"/>
        </w:rPr>
        <w:t xml:space="preserve">  </w:t>
      </w:r>
    </w:p>
    <w:p w14:paraId="06D0B51D" w14:textId="0E4A5A02" w:rsidR="00F24366" w:rsidRDefault="00DB68AD" w:rsidP="00C333F1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B2A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A46966">
        <w:rPr>
          <w:rFonts w:ascii="Times New Roman" w:hAnsi="Times New Roman"/>
          <w:sz w:val="24"/>
          <w:szCs w:val="24"/>
        </w:rPr>
        <w:t>Fee remission p</w:t>
      </w:r>
      <w:r w:rsidR="00F24366">
        <w:rPr>
          <w:rFonts w:ascii="Times New Roman" w:hAnsi="Times New Roman"/>
          <w:sz w:val="24"/>
          <w:szCs w:val="24"/>
        </w:rPr>
        <w:t>rocedures</w:t>
      </w:r>
      <w:r w:rsidR="00D72AE1">
        <w:rPr>
          <w:rFonts w:ascii="Times New Roman" w:hAnsi="Times New Roman"/>
          <w:sz w:val="24"/>
          <w:szCs w:val="24"/>
        </w:rPr>
        <w:t xml:space="preserve"> for excluded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>
        <w:rPr>
          <w:rFonts w:ascii="Times New Roman" w:hAnsi="Times New Roman"/>
          <w:sz w:val="24"/>
          <w:szCs w:val="24"/>
        </w:rPr>
        <w:t>professional</w:t>
      </w:r>
      <w:r w:rsidR="008B2AC8">
        <w:rPr>
          <w:rFonts w:ascii="Times New Roman" w:hAnsi="Times New Roman"/>
          <w:sz w:val="24"/>
          <w:szCs w:val="24"/>
        </w:rPr>
        <w:t>/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>
        <w:rPr>
          <w:rFonts w:ascii="Times New Roman" w:hAnsi="Times New Roman"/>
          <w:sz w:val="24"/>
          <w:szCs w:val="24"/>
        </w:rPr>
        <w:t>administrative employees</w:t>
      </w:r>
      <w:r w:rsidR="00F24366">
        <w:rPr>
          <w:rFonts w:ascii="Times New Roman" w:hAnsi="Times New Roman"/>
          <w:sz w:val="24"/>
          <w:szCs w:val="24"/>
        </w:rPr>
        <w:t>.</w:t>
      </w:r>
    </w:p>
    <w:p w14:paraId="029A670C" w14:textId="17B867BD" w:rsidR="00D72AE1" w:rsidRDefault="00810342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 w:rsidR="00C03414">
        <w:rPr>
          <w:rFonts w:ascii="Times New Roman" w:hAnsi="Times New Roman"/>
          <w:sz w:val="24"/>
          <w:szCs w:val="24"/>
        </w:rPr>
        <w:tab/>
      </w:r>
      <w:r w:rsidR="00D72AE1" w:rsidRPr="000E6ECD">
        <w:rPr>
          <w:rFonts w:ascii="Times New Roman" w:hAnsi="Times New Roman"/>
          <w:sz w:val="24"/>
          <w:szCs w:val="24"/>
        </w:rPr>
        <w:t>Enrollment in classes is restricted to times that do not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0E6ECD">
        <w:rPr>
          <w:rFonts w:ascii="Times New Roman" w:hAnsi="Times New Roman"/>
          <w:sz w:val="24"/>
          <w:szCs w:val="24"/>
        </w:rPr>
        <w:t>interfere with the performance of an employee’s assigned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0E6ECD">
        <w:rPr>
          <w:rFonts w:ascii="Times New Roman" w:hAnsi="Times New Roman"/>
          <w:sz w:val="24"/>
          <w:szCs w:val="24"/>
        </w:rPr>
        <w:t>duties and responsibilities.  Supervisors may make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0E6ECD">
        <w:rPr>
          <w:rFonts w:ascii="Times New Roman" w:hAnsi="Times New Roman"/>
          <w:sz w:val="24"/>
          <w:szCs w:val="24"/>
        </w:rPr>
        <w:t>exceptions to this restriction provided that there is no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0E6ECD">
        <w:rPr>
          <w:rFonts w:ascii="Times New Roman" w:hAnsi="Times New Roman"/>
          <w:sz w:val="24"/>
          <w:szCs w:val="24"/>
        </w:rPr>
        <w:t>adverse impact on the operational needs of the work unit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0E6ECD">
        <w:rPr>
          <w:rFonts w:ascii="Times New Roman" w:hAnsi="Times New Roman"/>
          <w:sz w:val="24"/>
          <w:szCs w:val="24"/>
        </w:rPr>
        <w:t>and arrangements have been made for the employee to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0E6ECD">
        <w:rPr>
          <w:rFonts w:ascii="Times New Roman" w:hAnsi="Times New Roman"/>
          <w:sz w:val="24"/>
          <w:szCs w:val="24"/>
        </w:rPr>
        <w:t>make up any missed work time.  An employee wishing to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0E6ECD">
        <w:rPr>
          <w:rFonts w:ascii="Times New Roman" w:hAnsi="Times New Roman"/>
          <w:sz w:val="24"/>
          <w:szCs w:val="24"/>
        </w:rPr>
        <w:t>enroll in a university class that is offered during normal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0E6ECD">
        <w:rPr>
          <w:rFonts w:ascii="Times New Roman" w:hAnsi="Times New Roman"/>
          <w:sz w:val="24"/>
          <w:szCs w:val="24"/>
        </w:rPr>
        <w:t>work hours must initiate a discussion and obtain approval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0E6ECD">
        <w:rPr>
          <w:rFonts w:ascii="Times New Roman" w:hAnsi="Times New Roman"/>
          <w:sz w:val="24"/>
          <w:szCs w:val="24"/>
        </w:rPr>
        <w:t xml:space="preserve">of the matter from their appropriate department </w:t>
      </w:r>
      <w:r w:rsidR="00D72AE1" w:rsidRPr="00BD4461">
        <w:rPr>
          <w:rFonts w:ascii="Times New Roman" w:hAnsi="Times New Roman"/>
          <w:sz w:val="24"/>
          <w:szCs w:val="24"/>
        </w:rPr>
        <w:t>chairperson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BD4461">
        <w:rPr>
          <w:rFonts w:ascii="Times New Roman" w:hAnsi="Times New Roman"/>
          <w:sz w:val="24"/>
          <w:szCs w:val="24"/>
        </w:rPr>
        <w:t>or department/unit supervisor well in advance of the class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D72AE1" w:rsidRPr="00BD4461">
        <w:rPr>
          <w:rFonts w:ascii="Times New Roman" w:hAnsi="Times New Roman"/>
          <w:sz w:val="24"/>
          <w:szCs w:val="24"/>
        </w:rPr>
        <w:t>registration period.</w:t>
      </w:r>
    </w:p>
    <w:p w14:paraId="34909D7C" w14:textId="3C2CB39D" w:rsidR="00C03414" w:rsidRDefault="00C03414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D4461">
        <w:rPr>
          <w:rFonts w:ascii="Times New Roman" w:hAnsi="Times New Roman"/>
          <w:sz w:val="24"/>
          <w:szCs w:val="24"/>
        </w:rPr>
        <w:t>If the discussion results in a decision that such enrollment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BD4461">
        <w:rPr>
          <w:rFonts w:ascii="Times New Roman" w:hAnsi="Times New Roman"/>
          <w:sz w:val="24"/>
          <w:szCs w:val="24"/>
        </w:rPr>
        <w:t>will not interfere with the performance of assigned duties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BD4461">
        <w:rPr>
          <w:rFonts w:ascii="Times New Roman" w:hAnsi="Times New Roman"/>
          <w:sz w:val="24"/>
          <w:szCs w:val="24"/>
        </w:rPr>
        <w:t>and responsibilities, the employee may proceed to register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BD4461">
        <w:rPr>
          <w:rFonts w:ascii="Times New Roman" w:hAnsi="Times New Roman"/>
          <w:sz w:val="24"/>
          <w:szCs w:val="24"/>
        </w:rPr>
        <w:t>for the class.  The employee and supervisor shall come to a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BD4461">
        <w:rPr>
          <w:rFonts w:ascii="Times New Roman" w:hAnsi="Times New Roman"/>
          <w:sz w:val="24"/>
          <w:szCs w:val="24"/>
        </w:rPr>
        <w:t>written understanding as to how the employee will attend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BD4461">
        <w:rPr>
          <w:rFonts w:ascii="Times New Roman" w:hAnsi="Times New Roman"/>
          <w:sz w:val="24"/>
          <w:szCs w:val="24"/>
        </w:rPr>
        <w:t>class and work his/her required number of hours.</w:t>
      </w:r>
    </w:p>
    <w:p w14:paraId="659307C6" w14:textId="7152958F" w:rsidR="00C02035" w:rsidRDefault="00B22373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 w:rsidR="0088443C">
        <w:rPr>
          <w:rFonts w:ascii="Times New Roman" w:hAnsi="Times New Roman"/>
          <w:sz w:val="24"/>
          <w:szCs w:val="24"/>
        </w:rPr>
        <w:tab/>
      </w:r>
      <w:r w:rsidR="00EE6432">
        <w:rPr>
          <w:rFonts w:ascii="Times New Roman" w:hAnsi="Times New Roman"/>
          <w:sz w:val="24"/>
          <w:szCs w:val="24"/>
        </w:rPr>
        <w:t xml:space="preserve">Prior to utilizing the </w:t>
      </w:r>
      <w:r w:rsidR="00082E5C">
        <w:rPr>
          <w:rFonts w:ascii="Times New Roman" w:hAnsi="Times New Roman"/>
          <w:sz w:val="24"/>
          <w:szCs w:val="24"/>
        </w:rPr>
        <w:t>fee remission benefit, e</w:t>
      </w:r>
      <w:r w:rsidR="00C02035" w:rsidRPr="001806B6">
        <w:rPr>
          <w:rFonts w:ascii="Times New Roman" w:hAnsi="Times New Roman"/>
          <w:sz w:val="24"/>
          <w:szCs w:val="24"/>
        </w:rPr>
        <w:t>mployees must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C02035" w:rsidRPr="001806B6">
        <w:rPr>
          <w:rFonts w:ascii="Times New Roman" w:hAnsi="Times New Roman"/>
          <w:sz w:val="24"/>
          <w:szCs w:val="24"/>
        </w:rPr>
        <w:t xml:space="preserve">complete an </w:t>
      </w:r>
      <w:r w:rsidR="0078730E">
        <w:rPr>
          <w:rFonts w:ascii="Times New Roman" w:hAnsi="Times New Roman"/>
          <w:sz w:val="24"/>
          <w:szCs w:val="24"/>
        </w:rPr>
        <w:t xml:space="preserve">electronic </w:t>
      </w:r>
      <w:r w:rsidR="00C02035" w:rsidRPr="001806B6">
        <w:rPr>
          <w:rFonts w:ascii="Times New Roman" w:hAnsi="Times New Roman"/>
          <w:sz w:val="24"/>
          <w:szCs w:val="24"/>
        </w:rPr>
        <w:t>application for tuition remission</w:t>
      </w:r>
      <w:r w:rsidR="00C02035">
        <w:rPr>
          <w:rFonts w:ascii="Times New Roman" w:hAnsi="Times New Roman"/>
          <w:sz w:val="24"/>
          <w:szCs w:val="24"/>
        </w:rPr>
        <w:t>.</w:t>
      </w:r>
      <w:r w:rsidR="00C333F1">
        <w:rPr>
          <w:rFonts w:ascii="Times New Roman" w:hAnsi="Times New Roman"/>
          <w:sz w:val="24"/>
          <w:szCs w:val="24"/>
        </w:rPr>
        <w:t xml:space="preserve">  </w:t>
      </w:r>
      <w:r w:rsidR="00C02035">
        <w:rPr>
          <w:rFonts w:ascii="Times New Roman" w:hAnsi="Times New Roman"/>
          <w:sz w:val="24"/>
          <w:szCs w:val="24"/>
        </w:rPr>
        <w:t>E</w:t>
      </w:r>
      <w:r w:rsidR="00C02035" w:rsidRPr="001806B6">
        <w:rPr>
          <w:rFonts w:ascii="Times New Roman" w:hAnsi="Times New Roman"/>
          <w:sz w:val="24"/>
          <w:szCs w:val="24"/>
        </w:rPr>
        <w:t>mployee</w:t>
      </w:r>
      <w:r w:rsidR="00C02035">
        <w:rPr>
          <w:rFonts w:ascii="Times New Roman" w:hAnsi="Times New Roman"/>
          <w:sz w:val="24"/>
          <w:szCs w:val="24"/>
        </w:rPr>
        <w:t>s</w:t>
      </w:r>
      <w:r w:rsidR="00C02035" w:rsidRPr="001806B6">
        <w:rPr>
          <w:rFonts w:ascii="Times New Roman" w:hAnsi="Times New Roman"/>
          <w:sz w:val="24"/>
          <w:szCs w:val="24"/>
        </w:rPr>
        <w:t xml:space="preserve"> will be required to produce sufficient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C02035" w:rsidRPr="001806B6">
        <w:rPr>
          <w:rFonts w:ascii="Times New Roman" w:hAnsi="Times New Roman"/>
          <w:sz w:val="24"/>
          <w:szCs w:val="24"/>
        </w:rPr>
        <w:t>documentation as requested by the university, such as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C02035" w:rsidRPr="001806B6">
        <w:rPr>
          <w:rFonts w:ascii="Times New Roman" w:hAnsi="Times New Roman"/>
          <w:sz w:val="24"/>
          <w:szCs w:val="24"/>
        </w:rPr>
        <w:t>copies of marriage licenses, birth certificates, and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C02035" w:rsidRPr="001806B6">
        <w:rPr>
          <w:rFonts w:ascii="Times New Roman" w:hAnsi="Times New Roman"/>
          <w:sz w:val="24"/>
          <w:szCs w:val="24"/>
        </w:rPr>
        <w:t>certificates of adoption or legal guardianship to assist the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C02035" w:rsidRPr="001806B6">
        <w:rPr>
          <w:rFonts w:ascii="Times New Roman" w:hAnsi="Times New Roman"/>
          <w:sz w:val="24"/>
          <w:szCs w:val="24"/>
        </w:rPr>
        <w:t>university in determining that the child or spouse is eligible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C02035" w:rsidRPr="001806B6">
        <w:rPr>
          <w:rFonts w:ascii="Times New Roman" w:hAnsi="Times New Roman"/>
          <w:sz w:val="24"/>
          <w:szCs w:val="24"/>
        </w:rPr>
        <w:t>for fee remission.  Additional guidelines may be found on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C02035" w:rsidRPr="001806B6">
        <w:rPr>
          <w:rFonts w:ascii="Times New Roman" w:hAnsi="Times New Roman"/>
          <w:sz w:val="24"/>
          <w:szCs w:val="24"/>
        </w:rPr>
        <w:t xml:space="preserve">the university benefits </w:t>
      </w:r>
      <w:hyperlink r:id="rId11" w:history="1">
        <w:r w:rsidR="00C02035" w:rsidRPr="00EF1497">
          <w:rPr>
            <w:rStyle w:val="Hyperlink"/>
            <w:rFonts w:ascii="Times New Roman" w:hAnsi="Times New Roman"/>
            <w:sz w:val="24"/>
            <w:szCs w:val="24"/>
          </w:rPr>
          <w:t xml:space="preserve">webpage. </w:t>
        </w:r>
      </w:hyperlink>
      <w:r w:rsidR="00C02035" w:rsidRPr="001806B6">
        <w:rPr>
          <w:rFonts w:ascii="Times New Roman" w:hAnsi="Times New Roman"/>
          <w:sz w:val="24"/>
          <w:szCs w:val="24"/>
        </w:rPr>
        <w:t xml:space="preserve"> </w:t>
      </w:r>
    </w:p>
    <w:p w14:paraId="5A027859" w14:textId="032EC132" w:rsidR="00F90320" w:rsidRDefault="00F90320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730E">
        <w:rPr>
          <w:rFonts w:ascii="Times New Roman" w:hAnsi="Times New Roman"/>
          <w:sz w:val="24"/>
          <w:szCs w:val="24"/>
        </w:rPr>
        <w:t>In advance of enrollment, f</w:t>
      </w:r>
      <w:r>
        <w:rPr>
          <w:rFonts w:ascii="Times New Roman" w:hAnsi="Times New Roman"/>
          <w:sz w:val="24"/>
          <w:szCs w:val="24"/>
        </w:rPr>
        <w:t xml:space="preserve">or noncredit courses, </w:t>
      </w:r>
      <w:r w:rsidR="00A37697">
        <w:rPr>
          <w:rFonts w:ascii="Times New Roman" w:hAnsi="Times New Roman"/>
          <w:sz w:val="24"/>
          <w:szCs w:val="24"/>
        </w:rPr>
        <w:t>in ad</w:t>
      </w:r>
      <w:r w:rsidR="0086389C">
        <w:rPr>
          <w:rFonts w:ascii="Times New Roman" w:hAnsi="Times New Roman"/>
          <w:sz w:val="24"/>
          <w:szCs w:val="24"/>
        </w:rPr>
        <w:t>dition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86389C">
        <w:rPr>
          <w:rFonts w:ascii="Times New Roman" w:hAnsi="Times New Roman"/>
          <w:sz w:val="24"/>
          <w:szCs w:val="24"/>
        </w:rPr>
        <w:t>to the electronic application</w:t>
      </w:r>
      <w:r w:rsidR="004A59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eligible employees are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required to make application using the</w:t>
      </w:r>
      <w:r w:rsidR="001637ED">
        <w:rPr>
          <w:rFonts w:ascii="Times New Roman" w:hAnsi="Times New Roman"/>
          <w:sz w:val="24"/>
          <w:szCs w:val="24"/>
        </w:rPr>
        <w:t xml:space="preserve"> enrollment form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1637ED">
        <w:rPr>
          <w:rFonts w:ascii="Times New Roman" w:hAnsi="Times New Roman"/>
          <w:sz w:val="24"/>
          <w:szCs w:val="24"/>
        </w:rPr>
        <w:t>provided by the college offering the course</w:t>
      </w:r>
      <w:r w:rsidR="0086389C">
        <w:rPr>
          <w:rFonts w:ascii="Times New Roman" w:hAnsi="Times New Roman"/>
          <w:sz w:val="24"/>
          <w:szCs w:val="24"/>
        </w:rPr>
        <w:t>.</w:t>
      </w:r>
    </w:p>
    <w:p w14:paraId="651068D7" w14:textId="3314F3ED" w:rsidR="008631C3" w:rsidRDefault="00DF3508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 w:rsidR="008631C3">
        <w:rPr>
          <w:rFonts w:ascii="Times New Roman" w:hAnsi="Times New Roman"/>
          <w:sz w:val="24"/>
          <w:szCs w:val="24"/>
        </w:rPr>
        <w:tab/>
      </w:r>
      <w:r w:rsidR="008631C3" w:rsidRPr="00621153">
        <w:rPr>
          <w:rFonts w:ascii="Times New Roman" w:hAnsi="Times New Roman"/>
          <w:sz w:val="24"/>
          <w:szCs w:val="24"/>
        </w:rPr>
        <w:t>The office of human resources will certify eligibility of the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8631C3" w:rsidRPr="00621153">
        <w:rPr>
          <w:rFonts w:ascii="Times New Roman" w:hAnsi="Times New Roman"/>
          <w:sz w:val="24"/>
          <w:szCs w:val="24"/>
        </w:rPr>
        <w:t>applicant and forward the electronic application to the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8631C3" w:rsidRPr="00621153">
        <w:rPr>
          <w:rFonts w:ascii="Times New Roman" w:hAnsi="Times New Roman"/>
          <w:sz w:val="24"/>
          <w:szCs w:val="24"/>
        </w:rPr>
        <w:lastRenderedPageBreak/>
        <w:t>office of financial aid and scholarships for processing.</w:t>
      </w:r>
      <w:r w:rsidR="008631C3">
        <w:rPr>
          <w:rFonts w:ascii="Times New Roman" w:hAnsi="Times New Roman"/>
          <w:sz w:val="24"/>
          <w:szCs w:val="24"/>
        </w:rPr>
        <w:t xml:space="preserve">  </w:t>
      </w:r>
    </w:p>
    <w:p w14:paraId="48078100" w14:textId="050C2F2C" w:rsidR="00C02035" w:rsidRDefault="00DF3508" w:rsidP="00C333F1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="00840BB2">
        <w:rPr>
          <w:rFonts w:ascii="Times New Roman" w:hAnsi="Times New Roman"/>
          <w:sz w:val="24"/>
          <w:szCs w:val="24"/>
        </w:rPr>
        <w:tab/>
      </w:r>
      <w:r w:rsidR="00A46966">
        <w:rPr>
          <w:rFonts w:ascii="Times New Roman" w:hAnsi="Times New Roman"/>
          <w:sz w:val="24"/>
          <w:szCs w:val="24"/>
        </w:rPr>
        <w:t>Fee remission p</w:t>
      </w:r>
      <w:r w:rsidR="00840BB2">
        <w:rPr>
          <w:rFonts w:ascii="Times New Roman" w:hAnsi="Times New Roman"/>
          <w:sz w:val="24"/>
          <w:szCs w:val="24"/>
        </w:rPr>
        <w:t>arameters</w:t>
      </w:r>
      <w:r w:rsidR="0086389C">
        <w:rPr>
          <w:rFonts w:ascii="Times New Roman" w:hAnsi="Times New Roman"/>
          <w:sz w:val="24"/>
          <w:szCs w:val="24"/>
        </w:rPr>
        <w:t xml:space="preserve"> for </w:t>
      </w:r>
      <w:r w:rsidR="00F92A27">
        <w:rPr>
          <w:rFonts w:ascii="Times New Roman" w:hAnsi="Times New Roman"/>
          <w:sz w:val="24"/>
          <w:szCs w:val="24"/>
        </w:rPr>
        <w:t>excluded professional</w:t>
      </w:r>
      <w:r w:rsidR="00836D4C">
        <w:rPr>
          <w:rFonts w:ascii="Times New Roman" w:hAnsi="Times New Roman"/>
          <w:sz w:val="24"/>
          <w:szCs w:val="24"/>
        </w:rPr>
        <w:t>/</w:t>
      </w:r>
      <w:r w:rsidR="00F92A27">
        <w:rPr>
          <w:rFonts w:ascii="Times New Roman" w:hAnsi="Times New Roman"/>
          <w:sz w:val="24"/>
          <w:szCs w:val="24"/>
        </w:rPr>
        <w:t>administrative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F92A27">
        <w:rPr>
          <w:rFonts w:ascii="Times New Roman" w:hAnsi="Times New Roman"/>
          <w:sz w:val="24"/>
          <w:szCs w:val="24"/>
        </w:rPr>
        <w:t>employees</w:t>
      </w:r>
      <w:r w:rsidR="00840BB2">
        <w:rPr>
          <w:rFonts w:ascii="Times New Roman" w:hAnsi="Times New Roman"/>
          <w:sz w:val="24"/>
          <w:szCs w:val="24"/>
        </w:rPr>
        <w:t>.</w:t>
      </w:r>
    </w:p>
    <w:p w14:paraId="209CE005" w14:textId="1E1D6E5C" w:rsidR="00B2345D" w:rsidRDefault="00BA4B69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 w:rsidR="00840BB2">
        <w:rPr>
          <w:rFonts w:ascii="Times New Roman" w:hAnsi="Times New Roman"/>
          <w:sz w:val="24"/>
          <w:szCs w:val="24"/>
        </w:rPr>
        <w:tab/>
      </w:r>
      <w:r w:rsidR="00BB7DA9">
        <w:rPr>
          <w:rFonts w:ascii="Times New Roman" w:hAnsi="Times New Roman"/>
          <w:sz w:val="24"/>
          <w:szCs w:val="24"/>
        </w:rPr>
        <w:t xml:space="preserve">Fee remission </w:t>
      </w:r>
      <w:r w:rsidR="007D0EAF" w:rsidRPr="007D0EAF">
        <w:rPr>
          <w:rFonts w:ascii="Times New Roman" w:hAnsi="Times New Roman"/>
          <w:sz w:val="24"/>
          <w:szCs w:val="24"/>
        </w:rPr>
        <w:t xml:space="preserve">of instructional and general fees </w:t>
      </w:r>
      <w:r w:rsidR="00BB7DA9">
        <w:rPr>
          <w:rFonts w:ascii="Times New Roman" w:hAnsi="Times New Roman"/>
          <w:sz w:val="24"/>
          <w:szCs w:val="24"/>
        </w:rPr>
        <w:t>is granted to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BB7DA9">
        <w:rPr>
          <w:rFonts w:ascii="Times New Roman" w:hAnsi="Times New Roman"/>
          <w:sz w:val="24"/>
          <w:szCs w:val="24"/>
        </w:rPr>
        <w:t>eligible employees</w:t>
      </w:r>
      <w:r w:rsidR="007D0EAF" w:rsidRPr="007D0EAF">
        <w:rPr>
          <w:rFonts w:ascii="Times New Roman" w:hAnsi="Times New Roman"/>
          <w:sz w:val="24"/>
          <w:szCs w:val="24"/>
        </w:rPr>
        <w:t>, including</w:t>
      </w:r>
      <w:r w:rsidR="00A47969">
        <w:rPr>
          <w:rFonts w:ascii="Times New Roman" w:hAnsi="Times New Roman"/>
          <w:sz w:val="24"/>
          <w:szCs w:val="24"/>
        </w:rPr>
        <w:t xml:space="preserve"> </w:t>
      </w:r>
      <w:r w:rsidR="007D0EAF" w:rsidRPr="007D0EAF">
        <w:rPr>
          <w:rFonts w:ascii="Times New Roman" w:hAnsi="Times New Roman"/>
          <w:sz w:val="24"/>
          <w:szCs w:val="24"/>
        </w:rPr>
        <w:t>out-of-state fees, where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7D0EAF">
        <w:rPr>
          <w:rFonts w:ascii="Times New Roman" w:hAnsi="Times New Roman"/>
          <w:sz w:val="24"/>
          <w:szCs w:val="24"/>
        </w:rPr>
        <w:t xml:space="preserve">applicable.  </w:t>
      </w:r>
      <w:r w:rsidR="007D0EAF" w:rsidRPr="00BA4CB6">
        <w:rPr>
          <w:rFonts w:ascii="Times New Roman" w:hAnsi="Times New Roman"/>
          <w:sz w:val="24"/>
          <w:szCs w:val="24"/>
        </w:rPr>
        <w:t>Dependent children</w:t>
      </w:r>
      <w:r w:rsidR="00A47969" w:rsidRPr="00BA4CB6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and spouses are eligible to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be granted remission of</w:t>
      </w:r>
      <w:r w:rsidR="00DB68AD" w:rsidRPr="00BA4CB6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instructional fees at the university,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including out-of-state</w:t>
      </w:r>
      <w:r w:rsidR="00DB68AD" w:rsidRPr="00BA4CB6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 xml:space="preserve">instructional fees, where applicable. 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Children, for purposes</w:t>
      </w:r>
      <w:r w:rsidR="00DB68AD" w:rsidRPr="00BA4CB6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 xml:space="preserve">of this policy, are </w:t>
      </w:r>
      <w:r w:rsidR="00A4510C" w:rsidRPr="00A4510C">
        <w:rPr>
          <w:rFonts w:ascii="Times New Roman" w:hAnsi="Times New Roman"/>
          <w:sz w:val="24"/>
          <w:szCs w:val="24"/>
        </w:rPr>
        <w:t>biological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children, legally adopted</w:t>
      </w:r>
      <w:r w:rsidR="00DB68AD" w:rsidRPr="00BA4CB6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children, stepchildren, or children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for which the employee</w:t>
      </w:r>
      <w:r w:rsidR="00DB68AD" w:rsidRPr="00BA4CB6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has been granted a legal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BA4CB6">
        <w:rPr>
          <w:rFonts w:ascii="Times New Roman" w:hAnsi="Times New Roman"/>
          <w:sz w:val="24"/>
          <w:szCs w:val="24"/>
        </w:rPr>
        <w:t>guardianship.</w:t>
      </w:r>
      <w:r w:rsidR="007D0EAF" w:rsidRPr="00BB7DA9">
        <w:rPr>
          <w:rFonts w:ascii="Times New Roman" w:hAnsi="Times New Roman"/>
          <w:sz w:val="24"/>
          <w:szCs w:val="24"/>
        </w:rPr>
        <w:t xml:space="preserve">  </w:t>
      </w:r>
    </w:p>
    <w:p w14:paraId="5CA820F1" w14:textId="6F568CAF" w:rsidR="00DB68AD" w:rsidRPr="00AC7E68" w:rsidRDefault="00FC4582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 w:rsidR="00DB68AD">
        <w:rPr>
          <w:rFonts w:ascii="Times New Roman" w:hAnsi="Times New Roman"/>
          <w:sz w:val="24"/>
          <w:szCs w:val="24"/>
        </w:rPr>
        <w:tab/>
      </w:r>
      <w:r w:rsidR="007D0EAF" w:rsidRPr="00AC7E68">
        <w:rPr>
          <w:rFonts w:ascii="Times New Roman" w:hAnsi="Times New Roman"/>
          <w:sz w:val="24"/>
          <w:szCs w:val="24"/>
        </w:rPr>
        <w:t xml:space="preserve">Except for online instruction provided by </w:t>
      </w:r>
      <w:r w:rsidR="00AC7E68" w:rsidRPr="00AC7E68">
        <w:rPr>
          <w:rFonts w:ascii="Times New Roman" w:hAnsi="Times New Roman"/>
          <w:sz w:val="24"/>
          <w:szCs w:val="24"/>
        </w:rPr>
        <w:t>the university’s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944381" w:rsidRPr="00AC7E68">
        <w:rPr>
          <w:rFonts w:ascii="Times New Roman" w:hAnsi="Times New Roman"/>
          <w:sz w:val="24"/>
          <w:szCs w:val="24"/>
        </w:rPr>
        <w:t>third-party</w:t>
      </w:r>
      <w:r w:rsidR="00AC7E68" w:rsidRPr="00AC7E68">
        <w:rPr>
          <w:rFonts w:ascii="Times New Roman" w:hAnsi="Times New Roman"/>
          <w:sz w:val="24"/>
          <w:szCs w:val="24"/>
        </w:rPr>
        <w:t xml:space="preserve"> provider</w:t>
      </w:r>
      <w:r w:rsidR="007D0EAF" w:rsidRPr="00AC7E68">
        <w:rPr>
          <w:rFonts w:ascii="Times New Roman" w:hAnsi="Times New Roman"/>
          <w:sz w:val="24"/>
          <w:szCs w:val="24"/>
        </w:rPr>
        <w:t>, full-time excluded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AC7E68">
        <w:rPr>
          <w:rFonts w:ascii="Times New Roman" w:hAnsi="Times New Roman"/>
          <w:sz w:val="24"/>
          <w:szCs w:val="24"/>
        </w:rPr>
        <w:t>professional</w:t>
      </w:r>
      <w:r w:rsidR="00DB68AD" w:rsidRPr="00AC7E68">
        <w:rPr>
          <w:rFonts w:ascii="Times New Roman" w:hAnsi="Times New Roman"/>
          <w:sz w:val="24"/>
          <w:szCs w:val="24"/>
        </w:rPr>
        <w:t>/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AC7E68">
        <w:rPr>
          <w:rFonts w:ascii="Times New Roman" w:hAnsi="Times New Roman"/>
          <w:sz w:val="24"/>
          <w:szCs w:val="24"/>
        </w:rPr>
        <w:t>administrative employees receive the</w:t>
      </w:r>
      <w:r w:rsidR="00F406C1" w:rsidRPr="00AC7E68">
        <w:rPr>
          <w:rFonts w:ascii="Times New Roman" w:hAnsi="Times New Roman"/>
          <w:sz w:val="24"/>
          <w:szCs w:val="24"/>
        </w:rPr>
        <w:t xml:space="preserve"> </w:t>
      </w:r>
      <w:r w:rsidR="007D0EAF" w:rsidRPr="00AC7E68">
        <w:rPr>
          <w:rFonts w:ascii="Times New Roman" w:hAnsi="Times New Roman"/>
          <w:sz w:val="24"/>
          <w:szCs w:val="24"/>
        </w:rPr>
        <w:t>following fee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AC7E68">
        <w:rPr>
          <w:rFonts w:ascii="Times New Roman" w:hAnsi="Times New Roman"/>
          <w:sz w:val="24"/>
          <w:szCs w:val="24"/>
        </w:rPr>
        <w:t>remission:</w:t>
      </w:r>
      <w:r w:rsidR="00DB68AD" w:rsidRPr="00AC7E68">
        <w:rPr>
          <w:rFonts w:ascii="Times New Roman" w:hAnsi="Times New Roman"/>
          <w:sz w:val="24"/>
          <w:szCs w:val="24"/>
        </w:rPr>
        <w:t xml:space="preserve">  </w:t>
      </w:r>
    </w:p>
    <w:p w14:paraId="092F9034" w14:textId="1E3C30CF" w:rsidR="00DB68AD" w:rsidRPr="00AC7E68" w:rsidRDefault="00DB68AD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AC7E68">
        <w:rPr>
          <w:rFonts w:ascii="Times New Roman" w:hAnsi="Times New Roman"/>
          <w:sz w:val="24"/>
          <w:szCs w:val="24"/>
        </w:rPr>
        <w:t>(</w:t>
      </w:r>
      <w:r w:rsidR="00F406C1" w:rsidRPr="00AC7E68">
        <w:rPr>
          <w:rFonts w:ascii="Times New Roman" w:hAnsi="Times New Roman"/>
          <w:sz w:val="24"/>
          <w:szCs w:val="24"/>
        </w:rPr>
        <w:t>i</w:t>
      </w:r>
      <w:r w:rsidRPr="00AC7E68">
        <w:rPr>
          <w:rFonts w:ascii="Times New Roman" w:hAnsi="Times New Roman"/>
          <w:sz w:val="24"/>
          <w:szCs w:val="24"/>
        </w:rPr>
        <w:t>)</w:t>
      </w:r>
      <w:r w:rsidRPr="00AC7E68">
        <w:rPr>
          <w:rFonts w:ascii="Times New Roman" w:hAnsi="Times New Roman"/>
          <w:sz w:val="24"/>
          <w:szCs w:val="24"/>
        </w:rPr>
        <w:tab/>
      </w:r>
      <w:r w:rsidR="007D0EAF" w:rsidRPr="00AC7E68">
        <w:rPr>
          <w:rFonts w:ascii="Times New Roman" w:hAnsi="Times New Roman"/>
          <w:sz w:val="24"/>
          <w:szCs w:val="24"/>
        </w:rPr>
        <w:t>Instructional and general fees remission for up to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AC7E68">
        <w:rPr>
          <w:rFonts w:ascii="Times New Roman" w:hAnsi="Times New Roman"/>
          <w:sz w:val="24"/>
          <w:szCs w:val="24"/>
        </w:rPr>
        <w:t>eighteen semester hours per academic year and six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AC7E68">
        <w:rPr>
          <w:rFonts w:ascii="Times New Roman" w:hAnsi="Times New Roman"/>
          <w:sz w:val="24"/>
          <w:szCs w:val="24"/>
        </w:rPr>
        <w:t>semester hours each summer session.</w:t>
      </w:r>
      <w:r w:rsidRPr="00AC7E68">
        <w:rPr>
          <w:rFonts w:ascii="Times New Roman" w:hAnsi="Times New Roman"/>
          <w:sz w:val="24"/>
          <w:szCs w:val="24"/>
        </w:rPr>
        <w:t xml:space="preserve">  </w:t>
      </w:r>
    </w:p>
    <w:p w14:paraId="077B3D17" w14:textId="7B4B7EF3" w:rsidR="00C32A13" w:rsidRPr="00AC7E68" w:rsidRDefault="00DB68AD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AC7E68">
        <w:rPr>
          <w:rFonts w:ascii="Times New Roman" w:hAnsi="Times New Roman"/>
          <w:sz w:val="24"/>
          <w:szCs w:val="24"/>
        </w:rPr>
        <w:t>(</w:t>
      </w:r>
      <w:r w:rsidR="00F406C1" w:rsidRPr="00AC7E68">
        <w:rPr>
          <w:rFonts w:ascii="Times New Roman" w:hAnsi="Times New Roman"/>
          <w:sz w:val="24"/>
          <w:szCs w:val="24"/>
        </w:rPr>
        <w:t>ii</w:t>
      </w:r>
      <w:r w:rsidRPr="00AC7E68">
        <w:rPr>
          <w:rFonts w:ascii="Times New Roman" w:hAnsi="Times New Roman"/>
          <w:sz w:val="24"/>
          <w:szCs w:val="24"/>
        </w:rPr>
        <w:t>)</w:t>
      </w:r>
      <w:r w:rsidRPr="00AC7E68">
        <w:rPr>
          <w:rFonts w:ascii="Times New Roman" w:hAnsi="Times New Roman"/>
          <w:sz w:val="24"/>
          <w:szCs w:val="24"/>
        </w:rPr>
        <w:tab/>
      </w:r>
      <w:r w:rsidR="007D0EAF" w:rsidRPr="00AC7E68">
        <w:rPr>
          <w:rFonts w:ascii="Times New Roman" w:hAnsi="Times New Roman"/>
          <w:sz w:val="24"/>
          <w:szCs w:val="24"/>
        </w:rPr>
        <w:t>Instructional fee remission for spouses.</w:t>
      </w:r>
      <w:r w:rsidR="00C32A13" w:rsidRPr="00AC7E68">
        <w:rPr>
          <w:rFonts w:ascii="Times New Roman" w:hAnsi="Times New Roman"/>
          <w:sz w:val="24"/>
          <w:szCs w:val="24"/>
        </w:rPr>
        <w:t xml:space="preserve">  </w:t>
      </w:r>
    </w:p>
    <w:p w14:paraId="097155A9" w14:textId="36C793A2" w:rsidR="00B95C8A" w:rsidRPr="00AC7E68" w:rsidRDefault="00C32A13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AC7E68">
        <w:rPr>
          <w:rFonts w:ascii="Times New Roman" w:hAnsi="Times New Roman"/>
          <w:sz w:val="24"/>
          <w:szCs w:val="24"/>
        </w:rPr>
        <w:t>(</w:t>
      </w:r>
      <w:r w:rsidR="00F406C1" w:rsidRPr="00AC7E68">
        <w:rPr>
          <w:rFonts w:ascii="Times New Roman" w:hAnsi="Times New Roman"/>
          <w:sz w:val="24"/>
          <w:szCs w:val="24"/>
        </w:rPr>
        <w:t>iii)</w:t>
      </w:r>
      <w:r w:rsidRPr="00AC7E68">
        <w:rPr>
          <w:rFonts w:ascii="Times New Roman" w:hAnsi="Times New Roman"/>
          <w:sz w:val="24"/>
          <w:szCs w:val="24"/>
        </w:rPr>
        <w:tab/>
      </w:r>
      <w:r w:rsidR="00DB68AD" w:rsidRPr="00AC7E68">
        <w:rPr>
          <w:rFonts w:ascii="Times New Roman" w:hAnsi="Times New Roman"/>
          <w:sz w:val="24"/>
          <w:szCs w:val="24"/>
        </w:rPr>
        <w:t>I</w:t>
      </w:r>
      <w:r w:rsidR="007D0EAF" w:rsidRPr="00AC7E68">
        <w:rPr>
          <w:rFonts w:ascii="Times New Roman" w:hAnsi="Times New Roman"/>
          <w:sz w:val="24"/>
          <w:szCs w:val="24"/>
        </w:rPr>
        <w:t>nstructional fee remission for dependent children to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AC7E68">
        <w:rPr>
          <w:rFonts w:ascii="Times New Roman" w:hAnsi="Times New Roman"/>
          <w:sz w:val="24"/>
          <w:szCs w:val="24"/>
        </w:rPr>
        <w:t>the end of the academic year during which the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AC7E68">
        <w:rPr>
          <w:rFonts w:ascii="Times New Roman" w:hAnsi="Times New Roman"/>
          <w:sz w:val="24"/>
          <w:szCs w:val="24"/>
        </w:rPr>
        <w:t xml:space="preserve">dependent child reaches </w:t>
      </w:r>
      <w:r w:rsidR="003E1FF9" w:rsidRPr="00AC7E68">
        <w:rPr>
          <w:rFonts w:ascii="Times New Roman" w:hAnsi="Times New Roman"/>
          <w:sz w:val="24"/>
          <w:szCs w:val="24"/>
        </w:rPr>
        <w:t>the age of</w:t>
      </w:r>
      <w:r w:rsidR="007D0EAF" w:rsidRPr="00AC7E68">
        <w:rPr>
          <w:rFonts w:ascii="Times New Roman" w:hAnsi="Times New Roman"/>
          <w:sz w:val="24"/>
          <w:szCs w:val="24"/>
        </w:rPr>
        <w:t xml:space="preserve"> twenty-five.</w:t>
      </w:r>
    </w:p>
    <w:p w14:paraId="5A8F61C8" w14:textId="23990A3B" w:rsidR="00844455" w:rsidRPr="00AC7E68" w:rsidRDefault="00B95C8A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AC7E68">
        <w:rPr>
          <w:rFonts w:ascii="Times New Roman" w:hAnsi="Times New Roman"/>
          <w:sz w:val="24"/>
          <w:szCs w:val="24"/>
        </w:rPr>
        <w:t>(</w:t>
      </w:r>
      <w:r w:rsidR="00F406C1" w:rsidRPr="00AC7E68">
        <w:rPr>
          <w:rFonts w:ascii="Times New Roman" w:hAnsi="Times New Roman"/>
          <w:sz w:val="24"/>
          <w:szCs w:val="24"/>
        </w:rPr>
        <w:t>iv</w:t>
      </w:r>
      <w:r w:rsidRPr="00AC7E68">
        <w:rPr>
          <w:rFonts w:ascii="Times New Roman" w:hAnsi="Times New Roman"/>
          <w:sz w:val="24"/>
          <w:szCs w:val="24"/>
        </w:rPr>
        <w:t>)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AC7E68">
        <w:rPr>
          <w:rFonts w:ascii="Times New Roman" w:hAnsi="Times New Roman"/>
          <w:sz w:val="24"/>
          <w:szCs w:val="24"/>
        </w:rPr>
        <w:tab/>
        <w:t>Instructional fee remission for former employees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AC7E68">
        <w:rPr>
          <w:rFonts w:ascii="Times New Roman" w:hAnsi="Times New Roman"/>
          <w:sz w:val="24"/>
          <w:szCs w:val="24"/>
        </w:rPr>
        <w:t>who are retired.  Instructional fee remission is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AC7E68">
        <w:rPr>
          <w:rFonts w:ascii="Times New Roman" w:hAnsi="Times New Roman"/>
          <w:sz w:val="24"/>
          <w:szCs w:val="24"/>
        </w:rPr>
        <w:t>available for retirees’ spouses, and dependent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AC7E68">
        <w:rPr>
          <w:rFonts w:ascii="Times New Roman" w:hAnsi="Times New Roman"/>
          <w:sz w:val="24"/>
          <w:szCs w:val="24"/>
        </w:rPr>
        <w:t>children (to the end of the academic year during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Pr="00AC7E68">
        <w:rPr>
          <w:rFonts w:ascii="Times New Roman" w:hAnsi="Times New Roman"/>
          <w:sz w:val="24"/>
          <w:szCs w:val="24"/>
        </w:rPr>
        <w:t>which the dependent</w:t>
      </w:r>
      <w:r w:rsidR="00844455" w:rsidRPr="00AC7E68">
        <w:rPr>
          <w:rFonts w:ascii="Times New Roman" w:hAnsi="Times New Roman"/>
          <w:sz w:val="24"/>
          <w:szCs w:val="24"/>
        </w:rPr>
        <w:t xml:space="preserve"> reaches age twenty-five</w:t>
      </w:r>
      <w:r w:rsidR="000B016D">
        <w:rPr>
          <w:rFonts w:ascii="Times New Roman" w:hAnsi="Times New Roman"/>
          <w:sz w:val="24"/>
          <w:szCs w:val="24"/>
        </w:rPr>
        <w:t>)</w:t>
      </w:r>
      <w:r w:rsidR="00844455" w:rsidRPr="00AC7E68">
        <w:rPr>
          <w:rFonts w:ascii="Times New Roman" w:hAnsi="Times New Roman"/>
          <w:sz w:val="24"/>
          <w:szCs w:val="24"/>
        </w:rPr>
        <w:t>.</w:t>
      </w:r>
    </w:p>
    <w:p w14:paraId="0CBC03F8" w14:textId="39E72095" w:rsidR="00844455" w:rsidRPr="00AC7E68" w:rsidRDefault="00844455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AC7E68">
        <w:rPr>
          <w:rFonts w:ascii="Times New Roman" w:hAnsi="Times New Roman"/>
          <w:sz w:val="24"/>
          <w:szCs w:val="24"/>
        </w:rPr>
        <w:t>(</w:t>
      </w:r>
      <w:r w:rsidR="00F406C1" w:rsidRPr="00AC7E68">
        <w:rPr>
          <w:rFonts w:ascii="Times New Roman" w:hAnsi="Times New Roman"/>
          <w:sz w:val="24"/>
          <w:szCs w:val="24"/>
        </w:rPr>
        <w:t>v</w:t>
      </w:r>
      <w:r w:rsidRPr="00AC7E68">
        <w:rPr>
          <w:rFonts w:ascii="Times New Roman" w:hAnsi="Times New Roman"/>
          <w:sz w:val="24"/>
          <w:szCs w:val="24"/>
        </w:rPr>
        <w:t>)</w:t>
      </w:r>
      <w:r w:rsidRPr="00AC7E68">
        <w:rPr>
          <w:rFonts w:ascii="Times New Roman" w:hAnsi="Times New Roman"/>
          <w:sz w:val="24"/>
          <w:szCs w:val="24"/>
        </w:rPr>
        <w:tab/>
      </w:r>
      <w:r w:rsidR="00B24537" w:rsidRPr="00AC7E68">
        <w:rPr>
          <w:rFonts w:ascii="Times New Roman" w:hAnsi="Times New Roman"/>
          <w:sz w:val="24"/>
          <w:szCs w:val="24"/>
        </w:rPr>
        <w:t>Dependent children of a deceased employee are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B24537" w:rsidRPr="00AC7E68">
        <w:rPr>
          <w:rFonts w:ascii="Times New Roman" w:hAnsi="Times New Roman"/>
          <w:sz w:val="24"/>
          <w:szCs w:val="24"/>
        </w:rPr>
        <w:t>eli</w:t>
      </w:r>
      <w:r w:rsidR="00B461AC" w:rsidRPr="00AC7E68">
        <w:rPr>
          <w:rFonts w:ascii="Times New Roman" w:hAnsi="Times New Roman"/>
          <w:sz w:val="24"/>
          <w:szCs w:val="24"/>
        </w:rPr>
        <w:t>gible for free remission of instructional fees until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B461AC" w:rsidRPr="00AC7E68">
        <w:rPr>
          <w:rFonts w:ascii="Times New Roman" w:hAnsi="Times New Roman"/>
          <w:sz w:val="24"/>
          <w:szCs w:val="24"/>
        </w:rPr>
        <w:t>they reach the e</w:t>
      </w:r>
      <w:r w:rsidR="00BA3E6E">
        <w:rPr>
          <w:rFonts w:ascii="Times New Roman" w:hAnsi="Times New Roman"/>
          <w:sz w:val="24"/>
          <w:szCs w:val="24"/>
        </w:rPr>
        <w:t>n</w:t>
      </w:r>
      <w:r w:rsidR="00B461AC" w:rsidRPr="00AC7E68">
        <w:rPr>
          <w:rFonts w:ascii="Times New Roman" w:hAnsi="Times New Roman"/>
          <w:sz w:val="24"/>
          <w:szCs w:val="24"/>
        </w:rPr>
        <w:t>d of the academic year during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B461AC" w:rsidRPr="00AC7E68">
        <w:rPr>
          <w:rFonts w:ascii="Times New Roman" w:hAnsi="Times New Roman"/>
          <w:sz w:val="24"/>
          <w:szCs w:val="24"/>
        </w:rPr>
        <w:t>which the dependent child reaches twenty-five</w:t>
      </w:r>
      <w:r w:rsidR="009C1517" w:rsidRPr="00AC7E68">
        <w:rPr>
          <w:rFonts w:ascii="Times New Roman" w:hAnsi="Times New Roman"/>
          <w:sz w:val="24"/>
          <w:szCs w:val="24"/>
        </w:rPr>
        <w:t>.</w:t>
      </w:r>
    </w:p>
    <w:p w14:paraId="385BBCE7" w14:textId="28AA6BF1" w:rsidR="007D0EAF" w:rsidRPr="00D37D11" w:rsidRDefault="009C1517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AC7E68">
        <w:rPr>
          <w:rFonts w:ascii="Times New Roman" w:hAnsi="Times New Roman"/>
          <w:sz w:val="24"/>
          <w:szCs w:val="24"/>
        </w:rPr>
        <w:t>(</w:t>
      </w:r>
      <w:r w:rsidR="00D05C2F" w:rsidRPr="00AC7E68">
        <w:rPr>
          <w:rFonts w:ascii="Times New Roman" w:hAnsi="Times New Roman"/>
          <w:sz w:val="24"/>
          <w:szCs w:val="24"/>
        </w:rPr>
        <w:t>vi</w:t>
      </w:r>
      <w:r w:rsidRPr="00AC7E68">
        <w:rPr>
          <w:rFonts w:ascii="Times New Roman" w:hAnsi="Times New Roman"/>
          <w:sz w:val="24"/>
          <w:szCs w:val="24"/>
        </w:rPr>
        <w:t>)</w:t>
      </w:r>
      <w:r w:rsidRPr="00AC7E68">
        <w:rPr>
          <w:rFonts w:ascii="Times New Roman" w:hAnsi="Times New Roman"/>
          <w:sz w:val="24"/>
          <w:szCs w:val="24"/>
        </w:rPr>
        <w:tab/>
      </w:r>
      <w:r w:rsidR="007D0EAF" w:rsidRPr="00AC7E68">
        <w:rPr>
          <w:rFonts w:ascii="Times New Roman" w:hAnsi="Times New Roman"/>
          <w:sz w:val="24"/>
          <w:szCs w:val="24"/>
        </w:rPr>
        <w:t>A surviving spouse of a deceased employee is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lastRenderedPageBreak/>
        <w:t>eligible for remission of instructional fees as long as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t xml:space="preserve">the spouse remains unmarried.  </w:t>
      </w:r>
      <w:r w:rsidR="00AB1B66" w:rsidRPr="00D37D11">
        <w:rPr>
          <w:rFonts w:ascii="Times New Roman" w:hAnsi="Times New Roman"/>
          <w:sz w:val="24"/>
          <w:szCs w:val="24"/>
        </w:rPr>
        <w:t>The stepchild</w:t>
      </w:r>
      <w:r w:rsidR="007D0EAF" w:rsidRPr="00D37D11">
        <w:rPr>
          <w:rFonts w:ascii="Times New Roman" w:hAnsi="Times New Roman"/>
          <w:sz w:val="24"/>
          <w:szCs w:val="24"/>
        </w:rPr>
        <w:t xml:space="preserve"> of a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t>deceased employee is eligible for fee remission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t>until the end of the academic year in which the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t>stepchild reached age twenty-five only as long as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t>the surviving spouse of the deceased employee</w:t>
      </w:r>
      <w:r w:rsidRPr="00D37D1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t>remains unmarried.</w:t>
      </w:r>
    </w:p>
    <w:p w14:paraId="4599D300" w14:textId="2DCAC04B" w:rsidR="007D0EAF" w:rsidRDefault="009C1517" w:rsidP="00C333F1">
      <w:pPr>
        <w:spacing w:before="240" w:after="240"/>
        <w:ind w:left="2880" w:hanging="720"/>
        <w:rPr>
          <w:rFonts w:ascii="Times New Roman" w:hAnsi="Times New Roman"/>
          <w:sz w:val="24"/>
          <w:szCs w:val="24"/>
        </w:rPr>
      </w:pPr>
      <w:r w:rsidRPr="00D37D11">
        <w:rPr>
          <w:rFonts w:ascii="Times New Roman" w:hAnsi="Times New Roman"/>
          <w:sz w:val="24"/>
          <w:szCs w:val="24"/>
        </w:rPr>
        <w:t>(</w:t>
      </w:r>
      <w:r w:rsidR="00D05C2F" w:rsidRPr="00D37D11">
        <w:rPr>
          <w:rFonts w:ascii="Times New Roman" w:hAnsi="Times New Roman"/>
          <w:sz w:val="24"/>
          <w:szCs w:val="24"/>
        </w:rPr>
        <w:t>vii</w:t>
      </w:r>
      <w:r w:rsidRPr="00D37D11">
        <w:rPr>
          <w:rFonts w:ascii="Times New Roman" w:hAnsi="Times New Roman"/>
          <w:sz w:val="24"/>
          <w:szCs w:val="24"/>
        </w:rPr>
        <w:t>)</w:t>
      </w:r>
      <w:r w:rsidRPr="00D37D11">
        <w:rPr>
          <w:rFonts w:ascii="Times New Roman" w:hAnsi="Times New Roman"/>
          <w:sz w:val="24"/>
          <w:szCs w:val="24"/>
        </w:rPr>
        <w:tab/>
      </w:r>
      <w:r w:rsidR="00BB7DA9" w:rsidRPr="00D37D11">
        <w:rPr>
          <w:rFonts w:ascii="Times New Roman" w:hAnsi="Times New Roman"/>
          <w:sz w:val="24"/>
          <w:szCs w:val="24"/>
        </w:rPr>
        <w:t>F</w:t>
      </w:r>
      <w:r w:rsidR="007D0EAF" w:rsidRPr="00D37D11">
        <w:rPr>
          <w:rFonts w:ascii="Times New Roman" w:hAnsi="Times New Roman"/>
          <w:sz w:val="24"/>
          <w:szCs w:val="24"/>
        </w:rPr>
        <w:t>ull-time</w:t>
      </w:r>
      <w:r w:rsidRPr="00D37D1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t>employees, their spouses and their dependent</w:t>
      </w:r>
      <w:r w:rsidRPr="00D37D1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t xml:space="preserve">children shall </w:t>
      </w:r>
      <w:r w:rsidR="003E1FF9" w:rsidRPr="00D37D11">
        <w:rPr>
          <w:rFonts w:ascii="Times New Roman" w:hAnsi="Times New Roman"/>
          <w:sz w:val="24"/>
          <w:szCs w:val="24"/>
        </w:rPr>
        <w:t>pay</w:t>
      </w:r>
      <w:r w:rsidR="007D0EAF" w:rsidRPr="00D37D11">
        <w:rPr>
          <w:rFonts w:ascii="Times New Roman" w:hAnsi="Times New Roman"/>
          <w:sz w:val="24"/>
          <w:szCs w:val="24"/>
        </w:rPr>
        <w:t xml:space="preserve"> twenty per cent of the cost of</w:t>
      </w:r>
      <w:r w:rsidRPr="00D37D11">
        <w:rPr>
          <w:rFonts w:ascii="Times New Roman" w:hAnsi="Times New Roman"/>
          <w:sz w:val="24"/>
          <w:szCs w:val="24"/>
        </w:rPr>
        <w:t xml:space="preserve"> </w:t>
      </w:r>
      <w:r w:rsidR="007D0EAF" w:rsidRPr="00D37D11">
        <w:rPr>
          <w:rFonts w:ascii="Times New Roman" w:hAnsi="Times New Roman"/>
          <w:sz w:val="24"/>
          <w:szCs w:val="24"/>
        </w:rPr>
        <w:t xml:space="preserve">online instruction provided by </w:t>
      </w:r>
      <w:r w:rsidR="00A33FDE" w:rsidRPr="00AC7E68">
        <w:rPr>
          <w:rFonts w:ascii="Times New Roman" w:hAnsi="Times New Roman"/>
          <w:sz w:val="24"/>
          <w:szCs w:val="24"/>
        </w:rPr>
        <w:t xml:space="preserve">the university’s </w:t>
      </w:r>
      <w:r w:rsidR="008A15E8" w:rsidRPr="00AC7E68">
        <w:rPr>
          <w:rFonts w:ascii="Times New Roman" w:hAnsi="Times New Roman"/>
          <w:sz w:val="24"/>
          <w:szCs w:val="24"/>
        </w:rPr>
        <w:t>third-party</w:t>
      </w:r>
      <w:r w:rsidR="00A33FDE" w:rsidRPr="00AC7E68">
        <w:rPr>
          <w:rFonts w:ascii="Times New Roman" w:hAnsi="Times New Roman"/>
          <w:sz w:val="24"/>
          <w:szCs w:val="24"/>
        </w:rPr>
        <w:t xml:space="preserve"> provider</w:t>
      </w:r>
      <w:r w:rsidR="007D0EAF" w:rsidRPr="00D37D11">
        <w:rPr>
          <w:rFonts w:ascii="Times New Roman" w:hAnsi="Times New Roman"/>
          <w:sz w:val="24"/>
          <w:szCs w:val="24"/>
        </w:rPr>
        <w:t>.</w:t>
      </w:r>
    </w:p>
    <w:p w14:paraId="7BE05B29" w14:textId="5E434376" w:rsidR="007D0EAF" w:rsidRPr="00F74501" w:rsidRDefault="00A91221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 w:rsidR="001D388F" w:rsidRPr="00F74501">
        <w:rPr>
          <w:rFonts w:ascii="Times New Roman" w:hAnsi="Times New Roman"/>
          <w:sz w:val="24"/>
          <w:szCs w:val="24"/>
        </w:rPr>
        <w:tab/>
      </w:r>
      <w:r w:rsidR="007D0EAF" w:rsidRPr="00F74501">
        <w:rPr>
          <w:rFonts w:ascii="Times New Roman" w:hAnsi="Times New Roman"/>
          <w:sz w:val="24"/>
          <w:szCs w:val="24"/>
        </w:rPr>
        <w:t xml:space="preserve">Except for online instruction provided by </w:t>
      </w:r>
      <w:r w:rsidR="00A33FDE" w:rsidRPr="00AC7E68">
        <w:rPr>
          <w:rFonts w:ascii="Times New Roman" w:hAnsi="Times New Roman"/>
          <w:sz w:val="24"/>
          <w:szCs w:val="24"/>
        </w:rPr>
        <w:t>the university’s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8A15E8" w:rsidRPr="00AC7E68">
        <w:rPr>
          <w:rFonts w:ascii="Times New Roman" w:hAnsi="Times New Roman"/>
          <w:sz w:val="24"/>
          <w:szCs w:val="24"/>
        </w:rPr>
        <w:t>third-party</w:t>
      </w:r>
      <w:r w:rsidR="00A33FDE" w:rsidRPr="00AC7E68">
        <w:rPr>
          <w:rFonts w:ascii="Times New Roman" w:hAnsi="Times New Roman"/>
          <w:sz w:val="24"/>
          <w:szCs w:val="24"/>
        </w:rPr>
        <w:t xml:space="preserve"> provider</w:t>
      </w:r>
      <w:r w:rsidR="007D0EAF" w:rsidRPr="00F74501">
        <w:rPr>
          <w:rFonts w:ascii="Times New Roman" w:hAnsi="Times New Roman"/>
          <w:sz w:val="24"/>
          <w:szCs w:val="24"/>
        </w:rPr>
        <w:t>, a part-time excluded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professional</w:t>
      </w:r>
      <w:r w:rsidR="001D388F" w:rsidRPr="00F74501">
        <w:rPr>
          <w:rFonts w:ascii="Times New Roman" w:hAnsi="Times New Roman"/>
          <w:sz w:val="24"/>
          <w:szCs w:val="24"/>
        </w:rPr>
        <w:t>/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administrative employee whose appointment</w:t>
      </w:r>
      <w:r w:rsidR="001D388F" w:rsidRPr="00F7450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equals at least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.5 FTE, but is less than .75 FTE, receives</w:t>
      </w:r>
      <w:r w:rsidR="00A949E6" w:rsidRPr="00F7450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remission of one</w:t>
      </w:r>
      <w:r w:rsidR="00C333F1">
        <w:rPr>
          <w:rFonts w:ascii="Times New Roman" w:hAnsi="Times New Roman"/>
          <w:sz w:val="24"/>
          <w:szCs w:val="24"/>
        </w:rPr>
        <w:t xml:space="preserve">- </w:t>
      </w:r>
      <w:r w:rsidR="007D0EAF" w:rsidRPr="00F74501">
        <w:rPr>
          <w:rFonts w:ascii="Times New Roman" w:hAnsi="Times New Roman"/>
          <w:sz w:val="24"/>
          <w:szCs w:val="24"/>
        </w:rPr>
        <w:t>half of the instructional and general fees</w:t>
      </w:r>
      <w:r w:rsidR="00A949E6" w:rsidRPr="00F7450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for up to six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semester hours during the fiscal year of</w:t>
      </w:r>
      <w:r w:rsidR="00A949E6" w:rsidRPr="00F7450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employment.  This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formula for part-time employees also</w:t>
      </w:r>
      <w:r w:rsidR="00A949E6" w:rsidRPr="00F7450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applies to classes and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3E1FF9" w:rsidRPr="00F74501">
        <w:rPr>
          <w:rFonts w:ascii="Times New Roman" w:hAnsi="Times New Roman"/>
          <w:sz w:val="24"/>
          <w:szCs w:val="24"/>
        </w:rPr>
        <w:t>non-credit</w:t>
      </w:r>
      <w:r w:rsidR="007D0EAF" w:rsidRPr="00F74501">
        <w:rPr>
          <w:rFonts w:ascii="Times New Roman" w:hAnsi="Times New Roman"/>
          <w:sz w:val="24"/>
          <w:szCs w:val="24"/>
        </w:rPr>
        <w:t xml:space="preserve"> continuing education. </w:t>
      </w:r>
      <w:r w:rsidR="00A949E6" w:rsidRPr="00F7450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Spouses and dependents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of part-time employees are eligible</w:t>
      </w:r>
      <w:r w:rsidR="00A949E6" w:rsidRPr="00F7450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for instructional fees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based on the same formula, pursuant</w:t>
      </w:r>
      <w:r w:rsidR="00A949E6" w:rsidRPr="00F7450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to the parameters set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 xml:space="preserve">forth in paragraph </w:t>
      </w:r>
      <w:r w:rsidR="007D0EAF" w:rsidRPr="000C0945">
        <w:rPr>
          <w:rFonts w:ascii="Times New Roman" w:hAnsi="Times New Roman"/>
          <w:sz w:val="24"/>
          <w:szCs w:val="24"/>
        </w:rPr>
        <w:t>(</w:t>
      </w:r>
      <w:r w:rsidR="000C0945" w:rsidRPr="000C0945">
        <w:rPr>
          <w:rFonts w:ascii="Times New Roman" w:hAnsi="Times New Roman"/>
          <w:sz w:val="24"/>
          <w:szCs w:val="24"/>
        </w:rPr>
        <w:t>D</w:t>
      </w:r>
      <w:r w:rsidR="007D0EAF" w:rsidRPr="000C0945">
        <w:rPr>
          <w:rFonts w:ascii="Times New Roman" w:hAnsi="Times New Roman"/>
          <w:sz w:val="24"/>
          <w:szCs w:val="24"/>
        </w:rPr>
        <w:t>)(</w:t>
      </w:r>
      <w:r w:rsidR="000C0945" w:rsidRPr="000C0945">
        <w:rPr>
          <w:rFonts w:ascii="Times New Roman" w:hAnsi="Times New Roman"/>
          <w:sz w:val="24"/>
          <w:szCs w:val="24"/>
        </w:rPr>
        <w:t>2</w:t>
      </w:r>
      <w:r w:rsidR="007D0EAF" w:rsidRPr="000C0945">
        <w:rPr>
          <w:rFonts w:ascii="Times New Roman" w:hAnsi="Times New Roman"/>
          <w:sz w:val="24"/>
          <w:szCs w:val="24"/>
        </w:rPr>
        <w:t>)</w:t>
      </w:r>
      <w:r w:rsidR="007D0EAF" w:rsidRPr="00F74501">
        <w:rPr>
          <w:rFonts w:ascii="Times New Roman" w:hAnsi="Times New Roman"/>
          <w:sz w:val="24"/>
          <w:szCs w:val="24"/>
        </w:rPr>
        <w:t xml:space="preserve"> of this </w:t>
      </w:r>
      <w:r w:rsidR="009D3B3A">
        <w:rPr>
          <w:rFonts w:ascii="Times New Roman" w:hAnsi="Times New Roman"/>
          <w:sz w:val="24"/>
          <w:szCs w:val="24"/>
        </w:rPr>
        <w:t xml:space="preserve">rule </w:t>
      </w:r>
      <w:r w:rsidR="007D0EAF" w:rsidRPr="00F74501">
        <w:rPr>
          <w:rFonts w:ascii="Times New Roman" w:hAnsi="Times New Roman"/>
          <w:sz w:val="24"/>
          <w:szCs w:val="24"/>
        </w:rPr>
        <w:t>for the spouses and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dependents of full-time employees.</w:t>
      </w:r>
      <w:r w:rsidR="00A949E6" w:rsidRPr="00F74501">
        <w:rPr>
          <w:rFonts w:ascii="Times New Roman" w:hAnsi="Times New Roman"/>
          <w:sz w:val="24"/>
          <w:szCs w:val="24"/>
        </w:rPr>
        <w:t xml:space="preserve">  </w:t>
      </w:r>
    </w:p>
    <w:p w14:paraId="4614F7F7" w14:textId="55A10688" w:rsidR="007D0EAF" w:rsidRPr="00BD4461" w:rsidRDefault="001F6D9B" w:rsidP="00C333F1">
      <w:pPr>
        <w:spacing w:before="240" w:after="24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 w:rsidR="00A949E6" w:rsidRPr="00F74501">
        <w:rPr>
          <w:rFonts w:ascii="Times New Roman" w:hAnsi="Times New Roman"/>
          <w:sz w:val="24"/>
          <w:szCs w:val="24"/>
        </w:rPr>
        <w:tab/>
      </w:r>
      <w:r w:rsidR="007D0EAF" w:rsidRPr="00F74501">
        <w:rPr>
          <w:rFonts w:ascii="Times New Roman" w:hAnsi="Times New Roman"/>
          <w:sz w:val="24"/>
          <w:szCs w:val="24"/>
        </w:rPr>
        <w:t>Fee remission is available to eligible part-time and full-time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employees enrolling in classes bearing Youngstown state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university credit, including classes audited.  Fee remission</w:t>
      </w:r>
      <w:r w:rsidR="00C333F1">
        <w:rPr>
          <w:rFonts w:ascii="Times New Roman" w:hAnsi="Times New Roman"/>
          <w:sz w:val="24"/>
          <w:szCs w:val="24"/>
        </w:rPr>
        <w:t xml:space="preserve"> </w:t>
      </w:r>
      <w:r w:rsidR="007D0EAF" w:rsidRPr="00F74501">
        <w:rPr>
          <w:rFonts w:ascii="Times New Roman" w:hAnsi="Times New Roman"/>
          <w:sz w:val="24"/>
          <w:szCs w:val="24"/>
        </w:rPr>
        <w:t>does not apply to the college credit plus program.</w:t>
      </w:r>
    </w:p>
    <w:p w14:paraId="0FF46AC4" w14:textId="4B8539C2" w:rsidR="00172604" w:rsidRDefault="00C82036" w:rsidP="00C333F1">
      <w:pPr>
        <w:spacing w:before="240" w:after="240"/>
        <w:ind w:left="720" w:hanging="720"/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>(</w:t>
      </w:r>
      <w:r w:rsidR="0073441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324A74" w:rsidRPr="00171BC6">
        <w:rPr>
          <w:rFonts w:ascii="Times New Roman" w:eastAsia="Calibri" w:hAnsi="Times New Roman"/>
          <w:sz w:val="24"/>
          <w:szCs w:val="22"/>
        </w:rPr>
        <w:t>Additional fringe benefits include (corresponding university</w:t>
      </w:r>
      <w:r>
        <w:rPr>
          <w:rFonts w:ascii="Times New Roman" w:eastAsia="Calibri" w:hAnsi="Times New Roman"/>
          <w:sz w:val="24"/>
          <w:szCs w:val="22"/>
        </w:rPr>
        <w:t xml:space="preserve"> </w:t>
      </w:r>
      <w:r w:rsidR="00324A74" w:rsidRPr="00171BC6">
        <w:rPr>
          <w:rFonts w:ascii="Times New Roman" w:eastAsia="Calibri" w:hAnsi="Times New Roman"/>
          <w:sz w:val="24"/>
          <w:szCs w:val="22"/>
        </w:rPr>
        <w:t>policies can</w:t>
      </w:r>
      <w:r w:rsidR="00C333F1">
        <w:rPr>
          <w:rFonts w:ascii="Times New Roman" w:eastAsia="Calibri" w:hAnsi="Times New Roman"/>
          <w:sz w:val="24"/>
          <w:szCs w:val="22"/>
        </w:rPr>
        <w:t xml:space="preserve"> </w:t>
      </w:r>
      <w:r w:rsidR="00324A74" w:rsidRPr="00171BC6">
        <w:rPr>
          <w:rFonts w:ascii="Times New Roman" w:eastAsia="Calibri" w:hAnsi="Times New Roman"/>
          <w:sz w:val="24"/>
          <w:szCs w:val="22"/>
        </w:rPr>
        <w:t xml:space="preserve">be found </w:t>
      </w:r>
      <w:r w:rsidR="001E006A" w:rsidRPr="00171BC6">
        <w:rPr>
          <w:rFonts w:ascii="Times New Roman" w:eastAsia="Calibri" w:hAnsi="Times New Roman"/>
          <w:sz w:val="24"/>
          <w:szCs w:val="22"/>
        </w:rPr>
        <w:t xml:space="preserve">on the </w:t>
      </w:r>
      <w:hyperlink r:id="rId12" w:history="1">
        <w:r w:rsidR="001E006A" w:rsidRPr="00171BC6">
          <w:rPr>
            <w:rStyle w:val="Hyperlink"/>
            <w:rFonts w:ascii="Times New Roman" w:eastAsia="Calibri" w:hAnsi="Times New Roman"/>
            <w:sz w:val="24"/>
            <w:szCs w:val="22"/>
            <w:u w:val="none"/>
          </w:rPr>
          <w:t>university policies website</w:t>
        </w:r>
      </w:hyperlink>
      <w:r w:rsidR="00324A74" w:rsidRPr="00171BC6">
        <w:rPr>
          <w:rFonts w:ascii="Times New Roman" w:eastAsia="Calibri" w:hAnsi="Times New Roman"/>
          <w:sz w:val="24"/>
          <w:szCs w:val="22"/>
        </w:rPr>
        <w:t>):</w:t>
      </w:r>
      <w:r w:rsidR="00C52E7A">
        <w:rPr>
          <w:rFonts w:ascii="Times New Roman" w:eastAsia="Calibri" w:hAnsi="Times New Roman"/>
          <w:sz w:val="24"/>
          <w:szCs w:val="22"/>
        </w:rPr>
        <w:t xml:space="preserve">  </w:t>
      </w:r>
    </w:p>
    <w:p w14:paraId="2C536622" w14:textId="570FED30" w:rsidR="00C52E7A" w:rsidRPr="00BA4CB6" w:rsidRDefault="00C52E7A" w:rsidP="00C333F1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 w:rsidRPr="00BA4CB6">
        <w:rPr>
          <w:rFonts w:ascii="Times New Roman" w:eastAsia="Calibri" w:hAnsi="Times New Roman"/>
          <w:sz w:val="24"/>
          <w:szCs w:val="22"/>
        </w:rPr>
        <w:t>(</w:t>
      </w:r>
      <w:r w:rsidR="003267F8">
        <w:rPr>
          <w:rFonts w:ascii="Times New Roman" w:eastAsia="Calibri" w:hAnsi="Times New Roman"/>
          <w:sz w:val="24"/>
          <w:szCs w:val="22"/>
        </w:rPr>
        <w:t>1</w:t>
      </w:r>
      <w:r w:rsidRPr="00BA4CB6">
        <w:rPr>
          <w:rFonts w:ascii="Times New Roman" w:eastAsia="Calibri" w:hAnsi="Times New Roman"/>
          <w:sz w:val="24"/>
          <w:szCs w:val="22"/>
        </w:rPr>
        <w:t>)</w:t>
      </w:r>
      <w:r>
        <w:rPr>
          <w:rFonts w:ascii="Times New Roman" w:eastAsia="Calibri" w:hAnsi="Times New Roman"/>
          <w:sz w:val="24"/>
          <w:szCs w:val="22"/>
        </w:rPr>
        <w:tab/>
      </w:r>
      <w:r w:rsidR="00324A74" w:rsidRPr="00BA4CB6">
        <w:rPr>
          <w:rFonts w:ascii="Times New Roman" w:hAnsi="Times New Roman"/>
          <w:sz w:val="24"/>
          <w:szCs w:val="24"/>
        </w:rPr>
        <w:t>Sick leave accrual, use and conversion, rule 3356-7-13 of the</w:t>
      </w:r>
      <w:r w:rsidRPr="00BA4CB6">
        <w:rPr>
          <w:rFonts w:ascii="Times New Roman" w:hAnsi="Times New Roman"/>
          <w:sz w:val="24"/>
          <w:szCs w:val="24"/>
        </w:rPr>
        <w:t xml:space="preserve"> </w:t>
      </w:r>
      <w:r w:rsidR="00324A74" w:rsidRPr="00BA4CB6">
        <w:rPr>
          <w:rFonts w:ascii="Times New Roman" w:hAnsi="Times New Roman"/>
          <w:sz w:val="24"/>
          <w:szCs w:val="24"/>
        </w:rPr>
        <w:t>Administrative Code;</w:t>
      </w:r>
    </w:p>
    <w:p w14:paraId="5C1B8353" w14:textId="5AF74F6A" w:rsidR="00C52E7A" w:rsidRPr="00BA4CB6" w:rsidRDefault="00C52E7A" w:rsidP="00C333F1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 w:rsidRPr="00BA4CB6">
        <w:rPr>
          <w:rFonts w:ascii="Times New Roman" w:hAnsi="Times New Roman"/>
          <w:sz w:val="24"/>
          <w:szCs w:val="24"/>
        </w:rPr>
        <w:t>(</w:t>
      </w:r>
      <w:r w:rsidR="003267F8">
        <w:rPr>
          <w:rFonts w:ascii="Times New Roman" w:hAnsi="Times New Roman"/>
          <w:sz w:val="24"/>
          <w:szCs w:val="24"/>
        </w:rPr>
        <w:t>2</w:t>
      </w:r>
      <w:r w:rsidRPr="00BA4CB6">
        <w:rPr>
          <w:rFonts w:ascii="Times New Roman" w:hAnsi="Times New Roman"/>
          <w:sz w:val="24"/>
          <w:szCs w:val="24"/>
        </w:rPr>
        <w:t>)</w:t>
      </w:r>
      <w:r w:rsidRPr="00BA4CB6">
        <w:rPr>
          <w:rFonts w:ascii="Times New Roman" w:hAnsi="Times New Roman"/>
          <w:sz w:val="24"/>
          <w:szCs w:val="24"/>
        </w:rPr>
        <w:tab/>
      </w:r>
      <w:r w:rsidR="00324A74" w:rsidRPr="00BA4CB6">
        <w:rPr>
          <w:rFonts w:ascii="Times New Roman" w:hAnsi="Times New Roman"/>
          <w:sz w:val="24"/>
          <w:szCs w:val="24"/>
        </w:rPr>
        <w:t>Vacation leave, rule 3356-7-09 of the Administrative Code;</w:t>
      </w:r>
      <w:r w:rsidR="00172604" w:rsidRPr="00BA4CB6">
        <w:rPr>
          <w:rFonts w:ascii="Times New Roman" w:hAnsi="Times New Roman"/>
          <w:sz w:val="24"/>
          <w:szCs w:val="24"/>
        </w:rPr>
        <w:t xml:space="preserve"> </w:t>
      </w:r>
    </w:p>
    <w:p w14:paraId="30228FE6" w14:textId="75553173" w:rsidR="00172604" w:rsidRPr="00BA4CB6" w:rsidRDefault="00C52E7A" w:rsidP="00C333F1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 w:rsidRPr="00BA4CB6">
        <w:rPr>
          <w:rFonts w:ascii="Times New Roman" w:hAnsi="Times New Roman"/>
          <w:sz w:val="24"/>
          <w:szCs w:val="24"/>
        </w:rPr>
        <w:t>(</w:t>
      </w:r>
      <w:r w:rsidR="003267F8">
        <w:rPr>
          <w:rFonts w:ascii="Times New Roman" w:hAnsi="Times New Roman"/>
          <w:sz w:val="24"/>
          <w:szCs w:val="24"/>
        </w:rPr>
        <w:t>3</w:t>
      </w:r>
      <w:r w:rsidRPr="00BA4CB6">
        <w:rPr>
          <w:rFonts w:ascii="Times New Roman" w:hAnsi="Times New Roman"/>
          <w:sz w:val="24"/>
          <w:szCs w:val="24"/>
        </w:rPr>
        <w:t>)</w:t>
      </w:r>
      <w:r w:rsidRPr="00BA4CB6">
        <w:rPr>
          <w:rFonts w:ascii="Times New Roman" w:hAnsi="Times New Roman"/>
          <w:sz w:val="24"/>
          <w:szCs w:val="24"/>
        </w:rPr>
        <w:tab/>
      </w:r>
      <w:r w:rsidR="00A056A2">
        <w:rPr>
          <w:rFonts w:ascii="Times New Roman" w:hAnsi="Times New Roman"/>
          <w:sz w:val="24"/>
          <w:szCs w:val="24"/>
        </w:rPr>
        <w:t>Maternity/parental leave and extended childcare leave, excluded professional/administrative employees, rule 3356-7-14 of the Administrative Code</w:t>
      </w:r>
      <w:r w:rsidR="00324A74" w:rsidRPr="00BA4CB6">
        <w:rPr>
          <w:rFonts w:ascii="Times New Roman" w:hAnsi="Times New Roman"/>
          <w:sz w:val="24"/>
          <w:szCs w:val="24"/>
        </w:rPr>
        <w:t>;</w:t>
      </w:r>
      <w:r w:rsidR="00172604" w:rsidRPr="00BA4CB6">
        <w:rPr>
          <w:rFonts w:ascii="Times New Roman" w:hAnsi="Times New Roman"/>
          <w:sz w:val="24"/>
          <w:szCs w:val="24"/>
        </w:rPr>
        <w:t xml:space="preserve"> </w:t>
      </w:r>
    </w:p>
    <w:p w14:paraId="72EB058A" w14:textId="2E806F40" w:rsidR="00C52E7A" w:rsidRPr="00BA4CB6" w:rsidRDefault="00C52E7A" w:rsidP="00C333F1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 w:rsidRPr="00BA4CB6">
        <w:rPr>
          <w:rFonts w:ascii="Times New Roman" w:hAnsi="Times New Roman"/>
          <w:sz w:val="24"/>
          <w:szCs w:val="24"/>
        </w:rPr>
        <w:lastRenderedPageBreak/>
        <w:t>(</w:t>
      </w:r>
      <w:r w:rsidR="003267F8">
        <w:rPr>
          <w:rFonts w:ascii="Times New Roman" w:hAnsi="Times New Roman"/>
          <w:sz w:val="24"/>
          <w:szCs w:val="24"/>
        </w:rPr>
        <w:t>4</w:t>
      </w:r>
      <w:r w:rsidRPr="00BA4CB6">
        <w:rPr>
          <w:rFonts w:ascii="Times New Roman" w:hAnsi="Times New Roman"/>
          <w:sz w:val="24"/>
          <w:szCs w:val="24"/>
        </w:rPr>
        <w:t>)</w:t>
      </w:r>
      <w:r w:rsidRPr="00BA4CB6">
        <w:rPr>
          <w:rFonts w:ascii="Times New Roman" w:hAnsi="Times New Roman"/>
          <w:sz w:val="24"/>
          <w:szCs w:val="24"/>
        </w:rPr>
        <w:tab/>
      </w:r>
      <w:r w:rsidR="00A056A2">
        <w:rPr>
          <w:rFonts w:ascii="Times New Roman" w:hAnsi="Times New Roman"/>
          <w:sz w:val="24"/>
          <w:szCs w:val="24"/>
        </w:rPr>
        <w:t>Family and Medical Leave Act (FMLA) and extended serious health condition or disability leave, excluded professional/</w:t>
      </w:r>
      <w:r w:rsidR="00F14ED9">
        <w:rPr>
          <w:rFonts w:ascii="Times New Roman" w:hAnsi="Times New Roman"/>
          <w:sz w:val="24"/>
          <w:szCs w:val="24"/>
        </w:rPr>
        <w:t xml:space="preserve"> </w:t>
      </w:r>
      <w:r w:rsidR="00A056A2">
        <w:rPr>
          <w:rFonts w:ascii="Times New Roman" w:hAnsi="Times New Roman"/>
          <w:sz w:val="24"/>
          <w:szCs w:val="24"/>
        </w:rPr>
        <w:t>administrative employees</w:t>
      </w:r>
      <w:r w:rsidR="00324A74" w:rsidRPr="00BA4CB6">
        <w:rPr>
          <w:rFonts w:ascii="Times New Roman" w:hAnsi="Times New Roman"/>
          <w:sz w:val="24"/>
          <w:szCs w:val="24"/>
        </w:rPr>
        <w:t>, rule 3356-7-</w:t>
      </w:r>
      <w:r w:rsidR="00A056A2">
        <w:rPr>
          <w:rFonts w:ascii="Times New Roman" w:hAnsi="Times New Roman"/>
          <w:sz w:val="24"/>
          <w:szCs w:val="24"/>
        </w:rPr>
        <w:t xml:space="preserve">05 </w:t>
      </w:r>
      <w:r w:rsidR="00324A74" w:rsidRPr="00BA4CB6">
        <w:rPr>
          <w:rFonts w:ascii="Times New Roman" w:hAnsi="Times New Roman"/>
          <w:sz w:val="24"/>
          <w:szCs w:val="24"/>
        </w:rPr>
        <w:t>of the Administrative</w:t>
      </w:r>
      <w:r w:rsidRPr="00BA4CB6">
        <w:rPr>
          <w:rFonts w:ascii="Times New Roman" w:hAnsi="Times New Roman"/>
          <w:sz w:val="24"/>
          <w:szCs w:val="24"/>
        </w:rPr>
        <w:t xml:space="preserve"> </w:t>
      </w:r>
      <w:r w:rsidR="00324A74" w:rsidRPr="00BA4CB6">
        <w:rPr>
          <w:rFonts w:ascii="Times New Roman" w:hAnsi="Times New Roman"/>
          <w:sz w:val="24"/>
          <w:szCs w:val="24"/>
        </w:rPr>
        <w:t>Code;</w:t>
      </w:r>
    </w:p>
    <w:p w14:paraId="23841127" w14:textId="19AA6A6D" w:rsidR="00172604" w:rsidRDefault="00C52E7A" w:rsidP="00C333F1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 w:rsidRPr="00BB7DA9">
        <w:rPr>
          <w:rFonts w:ascii="Times New Roman" w:hAnsi="Times New Roman"/>
          <w:sz w:val="24"/>
          <w:szCs w:val="24"/>
        </w:rPr>
        <w:t>(</w:t>
      </w:r>
      <w:r w:rsidR="003267F8">
        <w:rPr>
          <w:rFonts w:ascii="Times New Roman" w:hAnsi="Times New Roman"/>
          <w:sz w:val="24"/>
          <w:szCs w:val="24"/>
        </w:rPr>
        <w:t>5</w:t>
      </w:r>
      <w:r w:rsidRPr="00BB7DA9">
        <w:rPr>
          <w:rFonts w:ascii="Times New Roman" w:hAnsi="Times New Roman"/>
          <w:sz w:val="24"/>
          <w:szCs w:val="24"/>
        </w:rPr>
        <w:t>)</w:t>
      </w:r>
      <w:r w:rsidRPr="00BB7DA9">
        <w:rPr>
          <w:rFonts w:ascii="Times New Roman" w:hAnsi="Times New Roman"/>
          <w:sz w:val="24"/>
          <w:szCs w:val="24"/>
        </w:rPr>
        <w:tab/>
      </w:r>
      <w:r w:rsidR="00324A74" w:rsidRPr="00BB7DA9">
        <w:rPr>
          <w:rFonts w:ascii="Times New Roman" w:hAnsi="Times New Roman"/>
          <w:sz w:val="24"/>
          <w:szCs w:val="24"/>
        </w:rPr>
        <w:t>Employee health insurance, rule 3356-7-22 of the</w:t>
      </w:r>
      <w:r w:rsidRPr="00BB7DA9">
        <w:rPr>
          <w:rFonts w:ascii="Times New Roman" w:hAnsi="Times New Roman"/>
          <w:sz w:val="24"/>
          <w:szCs w:val="24"/>
        </w:rPr>
        <w:t xml:space="preserve"> </w:t>
      </w:r>
      <w:r w:rsidR="00776018" w:rsidRPr="00BB7DA9">
        <w:rPr>
          <w:rFonts w:ascii="Times New Roman" w:hAnsi="Times New Roman"/>
          <w:sz w:val="24"/>
          <w:szCs w:val="24"/>
        </w:rPr>
        <w:t>A</w:t>
      </w:r>
      <w:r w:rsidR="00324A74" w:rsidRPr="00BB7DA9">
        <w:rPr>
          <w:rFonts w:ascii="Times New Roman" w:hAnsi="Times New Roman"/>
          <w:sz w:val="24"/>
          <w:szCs w:val="24"/>
        </w:rPr>
        <w:t xml:space="preserve">dministrative </w:t>
      </w:r>
      <w:r w:rsidR="00776018" w:rsidRPr="00BB7DA9">
        <w:rPr>
          <w:rFonts w:ascii="Times New Roman" w:hAnsi="Times New Roman"/>
          <w:sz w:val="24"/>
          <w:szCs w:val="24"/>
        </w:rPr>
        <w:t>C</w:t>
      </w:r>
      <w:r w:rsidR="00324A74" w:rsidRPr="00BB7DA9">
        <w:rPr>
          <w:rFonts w:ascii="Times New Roman" w:hAnsi="Times New Roman"/>
          <w:sz w:val="24"/>
          <w:szCs w:val="24"/>
        </w:rPr>
        <w:t>ode;</w:t>
      </w:r>
      <w:r w:rsidR="00172604" w:rsidRPr="00BB7DA9">
        <w:rPr>
          <w:rFonts w:ascii="Times New Roman" w:hAnsi="Times New Roman"/>
          <w:sz w:val="24"/>
          <w:szCs w:val="24"/>
        </w:rPr>
        <w:t xml:space="preserve"> </w:t>
      </w:r>
    </w:p>
    <w:p w14:paraId="32919CA5" w14:textId="23920C8B" w:rsidR="00172604" w:rsidRPr="00BA4CB6" w:rsidRDefault="003B0253" w:rsidP="003B0253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>
        <w:rPr>
          <w:rFonts w:ascii="Times New Roman" w:hAnsi="Times New Roman"/>
          <w:sz w:val="24"/>
          <w:szCs w:val="24"/>
        </w:rPr>
        <w:tab/>
        <w:t>Leaves with pay for bereavement leave, civic leave, and military (uniformed services) leave, excluded professional/administrative staff, rule 3356-7-11 of the Administrative Code; and</w:t>
      </w:r>
    </w:p>
    <w:p w14:paraId="4B8795DA" w14:textId="31A3681B" w:rsidR="00C52E7A" w:rsidRPr="00BB7DA9" w:rsidRDefault="00C52E7A" w:rsidP="00C333F1">
      <w:pPr>
        <w:spacing w:before="240" w:after="240"/>
        <w:ind w:left="1440" w:hanging="720"/>
        <w:rPr>
          <w:rFonts w:ascii="Times New Roman" w:hAnsi="Times New Roman"/>
          <w:sz w:val="24"/>
          <w:szCs w:val="24"/>
        </w:rPr>
      </w:pPr>
      <w:r w:rsidRPr="00BB7DA9">
        <w:rPr>
          <w:rFonts w:ascii="Times New Roman" w:hAnsi="Times New Roman"/>
          <w:sz w:val="24"/>
          <w:szCs w:val="24"/>
        </w:rPr>
        <w:t>(</w:t>
      </w:r>
      <w:r w:rsidR="003B0253">
        <w:rPr>
          <w:rFonts w:ascii="Times New Roman" w:hAnsi="Times New Roman"/>
          <w:sz w:val="24"/>
          <w:szCs w:val="24"/>
        </w:rPr>
        <w:t>7</w:t>
      </w:r>
      <w:r w:rsidRPr="00BB7DA9">
        <w:rPr>
          <w:rFonts w:ascii="Times New Roman" w:hAnsi="Times New Roman"/>
          <w:sz w:val="24"/>
          <w:szCs w:val="24"/>
        </w:rPr>
        <w:t>)</w:t>
      </w:r>
      <w:r w:rsidRPr="00BB7DA9">
        <w:rPr>
          <w:rFonts w:ascii="Times New Roman" w:hAnsi="Times New Roman"/>
          <w:sz w:val="24"/>
          <w:szCs w:val="24"/>
        </w:rPr>
        <w:tab/>
      </w:r>
      <w:r w:rsidR="003B0253">
        <w:rPr>
          <w:rFonts w:ascii="Times New Roman" w:hAnsi="Times New Roman"/>
          <w:sz w:val="24"/>
          <w:szCs w:val="24"/>
        </w:rPr>
        <w:t>Awards</w:t>
      </w:r>
      <w:r w:rsidR="00324A74" w:rsidRPr="00BB7DA9">
        <w:rPr>
          <w:rFonts w:ascii="Times New Roman" w:hAnsi="Times New Roman"/>
          <w:sz w:val="24"/>
          <w:szCs w:val="24"/>
        </w:rPr>
        <w:t>, rule 3356</w:t>
      </w:r>
      <w:r w:rsidR="007C7F79" w:rsidRPr="00BB7DA9">
        <w:rPr>
          <w:rFonts w:ascii="Times New Roman" w:hAnsi="Times New Roman"/>
          <w:sz w:val="24"/>
          <w:szCs w:val="24"/>
        </w:rPr>
        <w:t>-7-</w:t>
      </w:r>
      <w:r w:rsidR="003B0253">
        <w:rPr>
          <w:rFonts w:ascii="Times New Roman" w:hAnsi="Times New Roman"/>
          <w:sz w:val="24"/>
          <w:szCs w:val="24"/>
        </w:rPr>
        <w:t xml:space="preserve">27 </w:t>
      </w:r>
      <w:r w:rsidR="00324A74" w:rsidRPr="00BB7DA9">
        <w:rPr>
          <w:rFonts w:ascii="Times New Roman" w:hAnsi="Times New Roman"/>
          <w:sz w:val="24"/>
          <w:szCs w:val="24"/>
        </w:rPr>
        <w:t>of the Administrative</w:t>
      </w:r>
      <w:r w:rsidRPr="00BB7DA9">
        <w:rPr>
          <w:rFonts w:ascii="Times New Roman" w:hAnsi="Times New Roman"/>
          <w:sz w:val="24"/>
          <w:szCs w:val="24"/>
        </w:rPr>
        <w:t xml:space="preserve"> </w:t>
      </w:r>
      <w:r w:rsidR="00324A74" w:rsidRPr="00BB7DA9">
        <w:rPr>
          <w:rFonts w:ascii="Times New Roman" w:hAnsi="Times New Roman"/>
          <w:sz w:val="24"/>
          <w:szCs w:val="24"/>
        </w:rPr>
        <w:t>Code</w:t>
      </w:r>
      <w:r w:rsidR="003B0253">
        <w:rPr>
          <w:rFonts w:ascii="Times New Roman" w:hAnsi="Times New Roman"/>
          <w:sz w:val="24"/>
          <w:szCs w:val="24"/>
        </w:rPr>
        <w:t>.</w:t>
      </w:r>
    </w:p>
    <w:p w14:paraId="72BBD3F6" w14:textId="61C1DB9F" w:rsidR="00996CF1" w:rsidRPr="00171BC6" w:rsidRDefault="002E3CE4" w:rsidP="00FD32D0">
      <w:pPr>
        <w:spacing w:before="240" w:after="240"/>
        <w:ind w:left="720" w:hanging="720"/>
      </w:pPr>
      <w:r>
        <w:rPr>
          <w:rFonts w:ascii="Times New Roman" w:hAnsi="Times New Roman"/>
          <w:sz w:val="24"/>
          <w:szCs w:val="24"/>
        </w:rPr>
        <w:t>(</w:t>
      </w:r>
      <w:r w:rsidR="003267F8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DB1926" w:rsidRPr="00171BC6">
        <w:rPr>
          <w:rFonts w:ascii="Times New Roman" w:hAnsi="Times New Roman"/>
          <w:sz w:val="24"/>
          <w:szCs w:val="24"/>
        </w:rPr>
        <w:t xml:space="preserve">The chief human resources officer is authorized to develop </w:t>
      </w:r>
      <w:r w:rsidR="003B0253">
        <w:rPr>
          <w:rFonts w:ascii="Times New Roman" w:hAnsi="Times New Roman"/>
          <w:sz w:val="24"/>
          <w:szCs w:val="24"/>
        </w:rPr>
        <w:t xml:space="preserve">administrative </w:t>
      </w:r>
      <w:r w:rsidR="00DB1926" w:rsidRPr="00171BC6">
        <w:rPr>
          <w:rFonts w:ascii="Times New Roman" w:hAnsi="Times New Roman"/>
          <w:sz w:val="24"/>
          <w:szCs w:val="24"/>
        </w:rPr>
        <w:t>procedures to</w:t>
      </w:r>
      <w:r w:rsidR="000D498F">
        <w:rPr>
          <w:rFonts w:ascii="Times New Roman" w:hAnsi="Times New Roman"/>
          <w:sz w:val="24"/>
          <w:szCs w:val="24"/>
        </w:rPr>
        <w:t xml:space="preserve"> </w:t>
      </w:r>
      <w:r w:rsidR="00DB1926" w:rsidRPr="00171BC6">
        <w:rPr>
          <w:rFonts w:ascii="Times New Roman" w:hAnsi="Times New Roman"/>
          <w:sz w:val="24"/>
          <w:szCs w:val="24"/>
        </w:rPr>
        <w:t>implement these benefit programs.</w:t>
      </w:r>
      <w:bookmarkEnd w:id="0"/>
    </w:p>
    <w:sectPr w:rsidR="00996CF1" w:rsidRPr="00171BC6" w:rsidSect="001161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A38B" w14:textId="77777777" w:rsidR="00BF4030" w:rsidRDefault="00BF4030">
      <w:r>
        <w:separator/>
      </w:r>
    </w:p>
  </w:endnote>
  <w:endnote w:type="continuationSeparator" w:id="0">
    <w:p w14:paraId="3D1DCAD8" w14:textId="77777777" w:rsidR="00BF4030" w:rsidRDefault="00BF4030">
      <w:r>
        <w:continuationSeparator/>
      </w:r>
    </w:p>
  </w:endnote>
  <w:endnote w:type="continuationNotice" w:id="1">
    <w:p w14:paraId="62C2EA34" w14:textId="77777777" w:rsidR="00BF4030" w:rsidRDefault="00BF4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BC44" w14:textId="77777777" w:rsidR="00681590" w:rsidRDefault="00681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5B90" w14:textId="77777777" w:rsidR="00681590" w:rsidRDefault="00681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E009" w14:textId="77777777" w:rsidR="00681590" w:rsidRDefault="0068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5FB2" w14:textId="77777777" w:rsidR="00BF4030" w:rsidRDefault="00BF4030">
      <w:r>
        <w:separator/>
      </w:r>
    </w:p>
  </w:footnote>
  <w:footnote w:type="continuationSeparator" w:id="0">
    <w:p w14:paraId="31D11264" w14:textId="77777777" w:rsidR="00BF4030" w:rsidRDefault="00BF4030">
      <w:r>
        <w:continuationSeparator/>
      </w:r>
    </w:p>
  </w:footnote>
  <w:footnote w:type="continuationNotice" w:id="1">
    <w:p w14:paraId="7990985F" w14:textId="77777777" w:rsidR="00BF4030" w:rsidRDefault="00BF40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CA6C" w14:textId="77777777" w:rsidR="00681590" w:rsidRDefault="00681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EDB9" w14:textId="5F1EE4A8" w:rsidR="009A1B16" w:rsidRPr="00DD1337" w:rsidRDefault="003C51F5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3356-</w:t>
    </w:r>
    <w:r w:rsidR="00FD645D" w:rsidRPr="00DD1337">
      <w:rPr>
        <w:rFonts w:ascii="Times New Roman" w:hAnsi="Times New Roman"/>
        <w:sz w:val="24"/>
        <w:szCs w:val="24"/>
      </w:rPr>
      <w:t>7-</w:t>
    </w:r>
    <w:r w:rsidR="00681590">
      <w:rPr>
        <w:rFonts w:ascii="Times New Roman" w:hAnsi="Times New Roman"/>
        <w:sz w:val="24"/>
        <w:szCs w:val="24"/>
      </w:rPr>
      <w:t>30</w:t>
    </w:r>
    <w:r w:rsidR="00FD645D" w:rsidRPr="00DD1337">
      <w:rPr>
        <w:rFonts w:ascii="Times New Roman" w:hAnsi="Times New Roman"/>
        <w:sz w:val="24"/>
        <w:szCs w:val="24"/>
      </w:rPr>
      <w:tab/>
    </w:r>
    <w:r w:rsidR="00FD645D" w:rsidRPr="00DD1337">
      <w:rPr>
        <w:rFonts w:ascii="Times New Roman" w:hAnsi="Times New Roman"/>
        <w:sz w:val="24"/>
        <w:szCs w:val="24"/>
      </w:rPr>
      <w:fldChar w:fldCharType="begin"/>
    </w:r>
    <w:r w:rsidR="00FD645D" w:rsidRPr="00DD1337">
      <w:rPr>
        <w:rFonts w:ascii="Times New Roman" w:hAnsi="Times New Roman"/>
        <w:sz w:val="24"/>
        <w:szCs w:val="24"/>
      </w:rPr>
      <w:instrText xml:space="preserve"> PAGE   \* MERGEFORMAT </w:instrText>
    </w:r>
    <w:r w:rsidR="00FD645D" w:rsidRPr="00DD1337">
      <w:rPr>
        <w:rFonts w:ascii="Times New Roman" w:hAnsi="Times New Roman"/>
        <w:sz w:val="24"/>
        <w:szCs w:val="24"/>
      </w:rPr>
      <w:fldChar w:fldCharType="separate"/>
    </w:r>
    <w:r w:rsidR="0037195B">
      <w:rPr>
        <w:rFonts w:ascii="Times New Roman" w:hAnsi="Times New Roman"/>
        <w:noProof/>
        <w:sz w:val="24"/>
        <w:szCs w:val="24"/>
      </w:rPr>
      <w:t>3</w:t>
    </w:r>
    <w:r w:rsidR="00FD645D" w:rsidRPr="00DD1337">
      <w:rPr>
        <w:rFonts w:ascii="Times New Roman" w:hAnsi="Times New Roman"/>
        <w:sz w:val="24"/>
        <w:szCs w:val="24"/>
      </w:rPr>
      <w:fldChar w:fldCharType="end"/>
    </w:r>
  </w:p>
  <w:p w14:paraId="031D8A7B" w14:textId="77777777" w:rsidR="009A1B16" w:rsidRDefault="009A1B16" w:rsidP="00FB7527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2F48" w14:textId="77777777" w:rsidR="009A1B16" w:rsidRDefault="009A1B16">
    <w:pPr>
      <w:pStyle w:val="Header"/>
      <w:jc w:val="right"/>
    </w:pPr>
  </w:p>
  <w:p w14:paraId="2C82B400" w14:textId="77777777" w:rsidR="009A1B16" w:rsidRDefault="009A1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80D"/>
    <w:multiLevelType w:val="hybridMultilevel"/>
    <w:tmpl w:val="17380282"/>
    <w:lvl w:ilvl="0" w:tplc="5D5E38C4">
      <w:start w:val="1"/>
      <w:numFmt w:val="decimal"/>
      <w:lvlText w:val="(%1)"/>
      <w:lvlJc w:val="left"/>
      <w:pPr>
        <w:ind w:left="9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 w15:restartNumberingAfterBreak="0">
    <w:nsid w:val="2C9E621E"/>
    <w:multiLevelType w:val="hybridMultilevel"/>
    <w:tmpl w:val="61626AE2"/>
    <w:lvl w:ilvl="0" w:tplc="45B253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66112"/>
    <w:multiLevelType w:val="hybridMultilevel"/>
    <w:tmpl w:val="7EF63C26"/>
    <w:lvl w:ilvl="0" w:tplc="96F4A3D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6655714">
    <w:abstractNumId w:val="1"/>
  </w:num>
  <w:num w:numId="2" w16cid:durableId="1108619486">
    <w:abstractNumId w:val="0"/>
  </w:num>
  <w:num w:numId="3" w16cid:durableId="59128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26"/>
    <w:rsid w:val="000107CF"/>
    <w:rsid w:val="00020698"/>
    <w:rsid w:val="000349D5"/>
    <w:rsid w:val="00042FC5"/>
    <w:rsid w:val="00051D9F"/>
    <w:rsid w:val="00052A56"/>
    <w:rsid w:val="00082E5C"/>
    <w:rsid w:val="000B016D"/>
    <w:rsid w:val="000B5B88"/>
    <w:rsid w:val="000C0945"/>
    <w:rsid w:val="000D498F"/>
    <w:rsid w:val="000E275A"/>
    <w:rsid w:val="000E42C3"/>
    <w:rsid w:val="000E617A"/>
    <w:rsid w:val="000E6ECD"/>
    <w:rsid w:val="000F0C7D"/>
    <w:rsid w:val="001002DE"/>
    <w:rsid w:val="001129D5"/>
    <w:rsid w:val="00116C6D"/>
    <w:rsid w:val="0012411B"/>
    <w:rsid w:val="00137AE2"/>
    <w:rsid w:val="0014264C"/>
    <w:rsid w:val="0015413C"/>
    <w:rsid w:val="0016256F"/>
    <w:rsid w:val="0016298F"/>
    <w:rsid w:val="001637ED"/>
    <w:rsid w:val="001719BF"/>
    <w:rsid w:val="00171BC6"/>
    <w:rsid w:val="00172604"/>
    <w:rsid w:val="00176C61"/>
    <w:rsid w:val="001806B6"/>
    <w:rsid w:val="001A57DF"/>
    <w:rsid w:val="001B6F69"/>
    <w:rsid w:val="001B789B"/>
    <w:rsid w:val="001D388F"/>
    <w:rsid w:val="001E006A"/>
    <w:rsid w:val="001F0EDA"/>
    <w:rsid w:val="001F1608"/>
    <w:rsid w:val="001F6D9B"/>
    <w:rsid w:val="00214E20"/>
    <w:rsid w:val="0022284F"/>
    <w:rsid w:val="002262D6"/>
    <w:rsid w:val="00234FA2"/>
    <w:rsid w:val="002417D7"/>
    <w:rsid w:val="002506D4"/>
    <w:rsid w:val="00254299"/>
    <w:rsid w:val="0028106A"/>
    <w:rsid w:val="00282127"/>
    <w:rsid w:val="002A78A3"/>
    <w:rsid w:val="002E3CE4"/>
    <w:rsid w:val="002F70F4"/>
    <w:rsid w:val="003038E6"/>
    <w:rsid w:val="003149A9"/>
    <w:rsid w:val="00315209"/>
    <w:rsid w:val="00324A74"/>
    <w:rsid w:val="003267F8"/>
    <w:rsid w:val="00326940"/>
    <w:rsid w:val="00343DCB"/>
    <w:rsid w:val="0037195B"/>
    <w:rsid w:val="003771C7"/>
    <w:rsid w:val="0038017F"/>
    <w:rsid w:val="003A7ABA"/>
    <w:rsid w:val="003B0253"/>
    <w:rsid w:val="003B15C8"/>
    <w:rsid w:val="003C51F5"/>
    <w:rsid w:val="003E1FF9"/>
    <w:rsid w:val="00464CCB"/>
    <w:rsid w:val="004A5966"/>
    <w:rsid w:val="004F54D4"/>
    <w:rsid w:val="005455A5"/>
    <w:rsid w:val="0056075B"/>
    <w:rsid w:val="00585B7F"/>
    <w:rsid w:val="00592553"/>
    <w:rsid w:val="005A5C28"/>
    <w:rsid w:val="005B3D8E"/>
    <w:rsid w:val="005B5997"/>
    <w:rsid w:val="005C3486"/>
    <w:rsid w:val="005C7540"/>
    <w:rsid w:val="005E108E"/>
    <w:rsid w:val="005E21BF"/>
    <w:rsid w:val="005E75BC"/>
    <w:rsid w:val="00612741"/>
    <w:rsid w:val="00621153"/>
    <w:rsid w:val="00631FE7"/>
    <w:rsid w:val="00652715"/>
    <w:rsid w:val="006756AC"/>
    <w:rsid w:val="00681590"/>
    <w:rsid w:val="006C7F51"/>
    <w:rsid w:val="006D23BA"/>
    <w:rsid w:val="00705C91"/>
    <w:rsid w:val="007179B2"/>
    <w:rsid w:val="00734416"/>
    <w:rsid w:val="0075795D"/>
    <w:rsid w:val="00776018"/>
    <w:rsid w:val="007840EC"/>
    <w:rsid w:val="0078730E"/>
    <w:rsid w:val="00794D27"/>
    <w:rsid w:val="00797A9F"/>
    <w:rsid w:val="007B3360"/>
    <w:rsid w:val="007B5F3B"/>
    <w:rsid w:val="007C7F79"/>
    <w:rsid w:val="007D0859"/>
    <w:rsid w:val="007D0EAF"/>
    <w:rsid w:val="007F6BD7"/>
    <w:rsid w:val="00806BF3"/>
    <w:rsid w:val="00810342"/>
    <w:rsid w:val="00830A57"/>
    <w:rsid w:val="00830C90"/>
    <w:rsid w:val="00835F08"/>
    <w:rsid w:val="00836D4C"/>
    <w:rsid w:val="00840BB2"/>
    <w:rsid w:val="00844455"/>
    <w:rsid w:val="00855E0E"/>
    <w:rsid w:val="00860F9B"/>
    <w:rsid w:val="008631C3"/>
    <w:rsid w:val="0086389C"/>
    <w:rsid w:val="0088443C"/>
    <w:rsid w:val="008903CE"/>
    <w:rsid w:val="008939EA"/>
    <w:rsid w:val="008A15E8"/>
    <w:rsid w:val="008B2AC8"/>
    <w:rsid w:val="008D2E0F"/>
    <w:rsid w:val="008D66D4"/>
    <w:rsid w:val="008D66E7"/>
    <w:rsid w:val="008F0F2F"/>
    <w:rsid w:val="00916D44"/>
    <w:rsid w:val="00926F7D"/>
    <w:rsid w:val="00944381"/>
    <w:rsid w:val="00990080"/>
    <w:rsid w:val="00996CF1"/>
    <w:rsid w:val="009A1B16"/>
    <w:rsid w:val="009A63BD"/>
    <w:rsid w:val="009B6F98"/>
    <w:rsid w:val="009C1517"/>
    <w:rsid w:val="009D3B3A"/>
    <w:rsid w:val="009D5236"/>
    <w:rsid w:val="00A0177F"/>
    <w:rsid w:val="00A056A2"/>
    <w:rsid w:val="00A06C60"/>
    <w:rsid w:val="00A078EF"/>
    <w:rsid w:val="00A332A7"/>
    <w:rsid w:val="00A33FDE"/>
    <w:rsid w:val="00A37697"/>
    <w:rsid w:val="00A4510C"/>
    <w:rsid w:val="00A46966"/>
    <w:rsid w:val="00A46997"/>
    <w:rsid w:val="00A47969"/>
    <w:rsid w:val="00A5263D"/>
    <w:rsid w:val="00A67F9E"/>
    <w:rsid w:val="00A9088F"/>
    <w:rsid w:val="00A91221"/>
    <w:rsid w:val="00A949E6"/>
    <w:rsid w:val="00A94B1F"/>
    <w:rsid w:val="00A96B6D"/>
    <w:rsid w:val="00AA43DD"/>
    <w:rsid w:val="00AB1B66"/>
    <w:rsid w:val="00AC7E68"/>
    <w:rsid w:val="00AF1EEA"/>
    <w:rsid w:val="00AF44CE"/>
    <w:rsid w:val="00AF6FA2"/>
    <w:rsid w:val="00B0087A"/>
    <w:rsid w:val="00B21A3C"/>
    <w:rsid w:val="00B22373"/>
    <w:rsid w:val="00B2304D"/>
    <w:rsid w:val="00B2345D"/>
    <w:rsid w:val="00B24537"/>
    <w:rsid w:val="00B31269"/>
    <w:rsid w:val="00B461AC"/>
    <w:rsid w:val="00B62419"/>
    <w:rsid w:val="00B95C8A"/>
    <w:rsid w:val="00BA3E6E"/>
    <w:rsid w:val="00BA4B69"/>
    <w:rsid w:val="00BA4CB6"/>
    <w:rsid w:val="00BB620F"/>
    <w:rsid w:val="00BB7DA9"/>
    <w:rsid w:val="00BC5AAB"/>
    <w:rsid w:val="00BD4461"/>
    <w:rsid w:val="00BF4030"/>
    <w:rsid w:val="00BF776F"/>
    <w:rsid w:val="00C02035"/>
    <w:rsid w:val="00C03414"/>
    <w:rsid w:val="00C06E8E"/>
    <w:rsid w:val="00C32A13"/>
    <w:rsid w:val="00C333F1"/>
    <w:rsid w:val="00C359F1"/>
    <w:rsid w:val="00C52E7A"/>
    <w:rsid w:val="00C6147B"/>
    <w:rsid w:val="00C71777"/>
    <w:rsid w:val="00C748EB"/>
    <w:rsid w:val="00C82036"/>
    <w:rsid w:val="00C87C5F"/>
    <w:rsid w:val="00C90377"/>
    <w:rsid w:val="00C9133E"/>
    <w:rsid w:val="00C97E54"/>
    <w:rsid w:val="00CB1AF2"/>
    <w:rsid w:val="00CC5533"/>
    <w:rsid w:val="00CD1564"/>
    <w:rsid w:val="00CF45E0"/>
    <w:rsid w:val="00CF4EFA"/>
    <w:rsid w:val="00D02530"/>
    <w:rsid w:val="00D05C2F"/>
    <w:rsid w:val="00D17DD5"/>
    <w:rsid w:val="00D25DB3"/>
    <w:rsid w:val="00D37D11"/>
    <w:rsid w:val="00D401AA"/>
    <w:rsid w:val="00D62060"/>
    <w:rsid w:val="00D72AE1"/>
    <w:rsid w:val="00D749D6"/>
    <w:rsid w:val="00DA50F6"/>
    <w:rsid w:val="00DB1926"/>
    <w:rsid w:val="00DB68AD"/>
    <w:rsid w:val="00DB70B1"/>
    <w:rsid w:val="00DC7CB1"/>
    <w:rsid w:val="00DD1337"/>
    <w:rsid w:val="00DF0632"/>
    <w:rsid w:val="00DF3508"/>
    <w:rsid w:val="00E03654"/>
    <w:rsid w:val="00E1327B"/>
    <w:rsid w:val="00E23DB3"/>
    <w:rsid w:val="00E32553"/>
    <w:rsid w:val="00E37970"/>
    <w:rsid w:val="00E661F3"/>
    <w:rsid w:val="00E72181"/>
    <w:rsid w:val="00E768BE"/>
    <w:rsid w:val="00E92DF9"/>
    <w:rsid w:val="00EA1A45"/>
    <w:rsid w:val="00EA671A"/>
    <w:rsid w:val="00ED268A"/>
    <w:rsid w:val="00EE1B9A"/>
    <w:rsid w:val="00EE6432"/>
    <w:rsid w:val="00EF1497"/>
    <w:rsid w:val="00F007E0"/>
    <w:rsid w:val="00F14ED9"/>
    <w:rsid w:val="00F21253"/>
    <w:rsid w:val="00F24366"/>
    <w:rsid w:val="00F32C19"/>
    <w:rsid w:val="00F406C1"/>
    <w:rsid w:val="00F46375"/>
    <w:rsid w:val="00F61C66"/>
    <w:rsid w:val="00F74501"/>
    <w:rsid w:val="00F87399"/>
    <w:rsid w:val="00F90320"/>
    <w:rsid w:val="00F92A27"/>
    <w:rsid w:val="00FB032D"/>
    <w:rsid w:val="00FC4582"/>
    <w:rsid w:val="00FC4CA9"/>
    <w:rsid w:val="00FD32D0"/>
    <w:rsid w:val="00FD645D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A71F"/>
  <w15:docId w15:val="{B9F024AD-C20B-4859-B183-0CB0E096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5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92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3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9E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4A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B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5C2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840E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299"/>
  </w:style>
  <w:style w:type="character" w:customStyle="1" w:styleId="CommentTextChar">
    <w:name w:val="Comment Text Char"/>
    <w:basedOn w:val="DefaultParagraphFont"/>
    <w:link w:val="CommentText"/>
    <w:uiPriority w:val="99"/>
    <w:rsid w:val="002542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99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su.edu/university-polici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su.edu/human-resources/employee-benefi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57BD7-7E06-4A09-8454-92F835A67072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2.xml><?xml version="1.0" encoding="utf-8"?>
<ds:datastoreItem xmlns:ds="http://schemas.openxmlformats.org/officeDocument/2006/customXml" ds:itemID="{4525D6FC-92A3-490A-88F8-ED72B583A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DD626-8AF7-42FF-94C4-42E5D71D2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69452C-F53D-472B-8E5C-677836E3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1411</Words>
  <Characters>8242</Characters>
  <Application>Microsoft Office Word</Application>
  <DocSecurity>0</DocSecurity>
  <Lines>179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 Jusino</cp:lastModifiedBy>
  <cp:revision>9</cp:revision>
  <dcterms:created xsi:type="dcterms:W3CDTF">2025-05-30T13:47:00Z</dcterms:created>
  <dcterms:modified xsi:type="dcterms:W3CDTF">2025-06-27T17:47:00Z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