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060A" w14:textId="6A4B1E22" w:rsidR="00887E58" w:rsidRPr="0090321B" w:rsidRDefault="00BD649E" w:rsidP="00A70AFA">
      <w:pPr>
        <w:spacing w:before="240" w:line="240" w:lineRule="auto"/>
        <w:rPr>
          <w:rFonts w:ascii="Times New Roman" w:eastAsia="Times New Roman" w:hAnsi="Times New Roman" w:cs="Times New Roman"/>
          <w:b/>
          <w:sz w:val="24"/>
          <w:szCs w:val="24"/>
        </w:rPr>
      </w:pPr>
      <w:r w:rsidRPr="00887E58">
        <w:rPr>
          <w:rFonts w:ascii="Times New Roman" w:eastAsia="Times New Roman" w:hAnsi="Times New Roman" w:cs="Times New Roman"/>
          <w:b/>
          <w:sz w:val="24"/>
          <w:szCs w:val="24"/>
        </w:rPr>
        <w:t>3356-</w:t>
      </w:r>
      <w:r w:rsidR="00335358" w:rsidRPr="00887E58">
        <w:rPr>
          <w:rFonts w:ascii="Times New Roman" w:eastAsia="Times New Roman" w:hAnsi="Times New Roman" w:cs="Times New Roman"/>
          <w:b/>
          <w:sz w:val="24"/>
          <w:szCs w:val="24"/>
        </w:rPr>
        <w:t>7-</w:t>
      </w:r>
      <w:r w:rsidR="00294DEE" w:rsidRPr="00887E58">
        <w:rPr>
          <w:rFonts w:ascii="Times New Roman" w:eastAsia="Times New Roman" w:hAnsi="Times New Roman" w:cs="Times New Roman"/>
          <w:b/>
          <w:sz w:val="24"/>
          <w:szCs w:val="24"/>
        </w:rPr>
        <w:t>22</w:t>
      </w:r>
      <w:r w:rsidR="00335358" w:rsidRPr="00887E58">
        <w:rPr>
          <w:rFonts w:ascii="Times New Roman" w:eastAsia="Times New Roman" w:hAnsi="Times New Roman" w:cs="Times New Roman"/>
          <w:b/>
          <w:sz w:val="24"/>
          <w:szCs w:val="24"/>
        </w:rPr>
        <w:tab/>
        <w:t xml:space="preserve">Employee health insurance programs. </w:t>
      </w:r>
    </w:p>
    <w:p w14:paraId="59C29AF4" w14:textId="4271335B" w:rsidR="005A1897" w:rsidRPr="005A1897" w:rsidRDefault="005A1897" w:rsidP="0090321B">
      <w:pPr>
        <w:tabs>
          <w:tab w:val="left" w:pos="3060"/>
          <w:tab w:val="left" w:pos="7200"/>
        </w:tabs>
        <w:spacing w:after="0" w:line="240" w:lineRule="auto"/>
        <w:rPr>
          <w:rFonts w:ascii="Times New Roman" w:eastAsia="Times New Roman" w:hAnsi="Times New Roman" w:cs="Times New Roman"/>
          <w:sz w:val="24"/>
          <w:szCs w:val="24"/>
        </w:rPr>
      </w:pPr>
      <w:r w:rsidRPr="005A1897">
        <w:rPr>
          <w:rFonts w:ascii="Times New Roman" w:eastAsia="Times New Roman" w:hAnsi="Times New Roman" w:cs="Times New Roman"/>
          <w:sz w:val="24"/>
          <w:szCs w:val="24"/>
        </w:rPr>
        <w:t>Responsible Division/Office:</w:t>
      </w:r>
      <w:r w:rsidRPr="005A1897">
        <w:rPr>
          <w:rFonts w:ascii="Times New Roman" w:eastAsia="Times New Roman" w:hAnsi="Times New Roman" w:cs="Times New Roman"/>
          <w:sz w:val="24"/>
          <w:szCs w:val="24"/>
        </w:rPr>
        <w:tab/>
        <w:t>Human Resources</w:t>
      </w:r>
    </w:p>
    <w:p w14:paraId="19BF5D15" w14:textId="778B4F5A" w:rsidR="005A1897" w:rsidRPr="005A1897" w:rsidRDefault="005A1897" w:rsidP="0090321B">
      <w:pPr>
        <w:tabs>
          <w:tab w:val="left" w:pos="3060"/>
          <w:tab w:val="left" w:pos="7200"/>
        </w:tabs>
        <w:spacing w:after="0" w:line="240" w:lineRule="auto"/>
        <w:rPr>
          <w:rFonts w:ascii="Times New Roman" w:eastAsia="Times New Roman" w:hAnsi="Times New Roman" w:cs="Times New Roman"/>
          <w:sz w:val="24"/>
          <w:szCs w:val="24"/>
        </w:rPr>
      </w:pPr>
      <w:r w:rsidRPr="005A1897">
        <w:rPr>
          <w:rFonts w:ascii="Times New Roman" w:eastAsia="Times New Roman" w:hAnsi="Times New Roman" w:cs="Times New Roman"/>
          <w:sz w:val="24"/>
          <w:szCs w:val="24"/>
        </w:rPr>
        <w:t>Responsible Officer:</w:t>
      </w:r>
      <w:r w:rsidRPr="005A1897">
        <w:rPr>
          <w:rFonts w:ascii="Times New Roman" w:eastAsia="Times New Roman" w:hAnsi="Times New Roman" w:cs="Times New Roman"/>
          <w:sz w:val="24"/>
          <w:szCs w:val="24"/>
        </w:rPr>
        <w:tab/>
        <w:t>VP for Human Resources</w:t>
      </w:r>
    </w:p>
    <w:p w14:paraId="5D62AB52" w14:textId="77777777" w:rsidR="005A1897" w:rsidRPr="005A1897" w:rsidRDefault="005A1897" w:rsidP="0090321B">
      <w:pPr>
        <w:tabs>
          <w:tab w:val="left" w:pos="3060"/>
          <w:tab w:val="left" w:pos="7200"/>
        </w:tabs>
        <w:spacing w:after="0" w:line="240" w:lineRule="auto"/>
        <w:rPr>
          <w:rFonts w:ascii="Times New Roman" w:eastAsia="Times New Roman" w:hAnsi="Times New Roman" w:cs="Times New Roman"/>
          <w:sz w:val="24"/>
          <w:szCs w:val="24"/>
        </w:rPr>
      </w:pPr>
      <w:r w:rsidRPr="005A1897">
        <w:rPr>
          <w:rFonts w:ascii="Times New Roman" w:eastAsia="Times New Roman" w:hAnsi="Times New Roman" w:cs="Times New Roman"/>
          <w:sz w:val="24"/>
          <w:szCs w:val="24"/>
        </w:rPr>
        <w:t>Revision History:</w:t>
      </w:r>
      <w:r w:rsidRPr="005A1897">
        <w:rPr>
          <w:rFonts w:ascii="Times New Roman" w:eastAsia="Times New Roman" w:hAnsi="Times New Roman" w:cs="Times New Roman"/>
          <w:sz w:val="24"/>
          <w:szCs w:val="24"/>
        </w:rPr>
        <w:tab/>
      </w:r>
      <w:r>
        <w:rPr>
          <w:rFonts w:ascii="Times New Roman" w:eastAsia="Times New Roman" w:hAnsi="Times New Roman" w:cs="Times New Roman"/>
          <w:sz w:val="24"/>
          <w:szCs w:val="24"/>
        </w:rPr>
        <w:t>March 1998</w:t>
      </w:r>
      <w:r w:rsidRPr="005A1897">
        <w:rPr>
          <w:rFonts w:ascii="Times New Roman" w:eastAsia="Times New Roman" w:hAnsi="Times New Roman" w:cs="Times New Roman"/>
          <w:sz w:val="24"/>
          <w:szCs w:val="24"/>
        </w:rPr>
        <w:t>; December 201</w:t>
      </w:r>
      <w:r>
        <w:rPr>
          <w:rFonts w:ascii="Times New Roman" w:eastAsia="Times New Roman" w:hAnsi="Times New Roman" w:cs="Times New Roman"/>
          <w:sz w:val="24"/>
          <w:szCs w:val="24"/>
        </w:rPr>
        <w:t>1</w:t>
      </w:r>
      <w:r w:rsidRPr="005A1897">
        <w:rPr>
          <w:rFonts w:ascii="Times New Roman" w:eastAsia="Times New Roman" w:hAnsi="Times New Roman" w:cs="Times New Roman"/>
          <w:sz w:val="24"/>
          <w:szCs w:val="24"/>
        </w:rPr>
        <w:t>; June 201</w:t>
      </w:r>
      <w:r>
        <w:rPr>
          <w:rFonts w:ascii="Times New Roman" w:eastAsia="Times New Roman" w:hAnsi="Times New Roman" w:cs="Times New Roman"/>
          <w:sz w:val="24"/>
          <w:szCs w:val="24"/>
        </w:rPr>
        <w:t>5</w:t>
      </w:r>
      <w:r w:rsidRPr="005A1897">
        <w:rPr>
          <w:rFonts w:ascii="Times New Roman" w:eastAsia="Times New Roman" w:hAnsi="Times New Roman" w:cs="Times New Roman"/>
          <w:sz w:val="24"/>
          <w:szCs w:val="24"/>
        </w:rPr>
        <w:t>;</w:t>
      </w:r>
    </w:p>
    <w:p w14:paraId="2DF5F3A4" w14:textId="77777777" w:rsidR="00A24ADF" w:rsidRDefault="005A1897" w:rsidP="0090321B">
      <w:pPr>
        <w:tabs>
          <w:tab w:val="left" w:pos="3060"/>
          <w:tab w:val="left" w:pos="7200"/>
        </w:tabs>
        <w:spacing w:after="0" w:line="240" w:lineRule="auto"/>
        <w:ind w:left="3060"/>
        <w:rPr>
          <w:rFonts w:ascii="Times New Roman" w:eastAsia="Times New Roman" w:hAnsi="Times New Roman" w:cs="Times New Roman"/>
          <w:sz w:val="24"/>
          <w:szCs w:val="24"/>
        </w:rPr>
      </w:pPr>
      <w:r w:rsidRPr="005A1897">
        <w:rPr>
          <w:rFonts w:ascii="Times New Roman" w:eastAsia="Times New Roman" w:hAnsi="Times New Roman" w:cs="Times New Roman"/>
          <w:sz w:val="24"/>
          <w:szCs w:val="24"/>
        </w:rPr>
        <w:t>December 2016</w:t>
      </w:r>
      <w:r w:rsidR="000A1E49">
        <w:rPr>
          <w:rFonts w:ascii="Times New Roman" w:eastAsia="Times New Roman" w:hAnsi="Times New Roman" w:cs="Times New Roman"/>
          <w:sz w:val="24"/>
          <w:szCs w:val="24"/>
        </w:rPr>
        <w:t>; March 2018</w:t>
      </w:r>
      <w:r w:rsidR="00352703">
        <w:rPr>
          <w:rFonts w:ascii="Times New Roman" w:eastAsia="Times New Roman" w:hAnsi="Times New Roman" w:cs="Times New Roman"/>
          <w:sz w:val="24"/>
          <w:szCs w:val="24"/>
        </w:rPr>
        <w:t>; March 2023</w:t>
      </w:r>
      <w:r w:rsidR="00E63A96">
        <w:rPr>
          <w:rFonts w:ascii="Times New Roman" w:eastAsia="Times New Roman" w:hAnsi="Times New Roman" w:cs="Times New Roman"/>
          <w:sz w:val="24"/>
          <w:szCs w:val="24"/>
        </w:rPr>
        <w:t xml:space="preserve">; </w:t>
      </w:r>
    </w:p>
    <w:p w14:paraId="2D534793" w14:textId="0C3D7D20" w:rsidR="005A1897" w:rsidRPr="005A1897" w:rsidRDefault="00E63A96" w:rsidP="0090321B">
      <w:pPr>
        <w:tabs>
          <w:tab w:val="left" w:pos="3060"/>
          <w:tab w:val="left" w:pos="7200"/>
        </w:tabs>
        <w:spacing w:after="0" w:line="240" w:lineRule="auto"/>
        <w:ind w:left="30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June </w:t>
      </w:r>
      <w:r w:rsidR="00EB0233">
        <w:rPr>
          <w:rFonts w:ascii="Times New Roman" w:eastAsia="Times New Roman" w:hAnsi="Times New Roman" w:cs="Times New Roman"/>
          <w:sz w:val="24"/>
          <w:szCs w:val="24"/>
        </w:rPr>
        <w:t>2025</w:t>
      </w:r>
    </w:p>
    <w:p w14:paraId="6EEDA39F" w14:textId="77777777" w:rsidR="005A1897" w:rsidRPr="005A1897" w:rsidRDefault="005A1897" w:rsidP="0090321B">
      <w:pPr>
        <w:tabs>
          <w:tab w:val="left" w:pos="3060"/>
          <w:tab w:val="left" w:pos="7200"/>
        </w:tabs>
        <w:spacing w:after="0" w:line="240" w:lineRule="auto"/>
        <w:rPr>
          <w:rFonts w:ascii="Times New Roman" w:eastAsia="Times New Roman" w:hAnsi="Times New Roman" w:cs="Times New Roman"/>
          <w:sz w:val="24"/>
          <w:szCs w:val="24"/>
        </w:rPr>
      </w:pPr>
      <w:r w:rsidRPr="005A1897">
        <w:rPr>
          <w:rFonts w:ascii="Times New Roman" w:eastAsia="Times New Roman" w:hAnsi="Times New Roman" w:cs="Times New Roman"/>
          <w:sz w:val="24"/>
          <w:szCs w:val="24"/>
        </w:rPr>
        <w:t>Board Committee:</w:t>
      </w:r>
      <w:r w:rsidRPr="005A1897">
        <w:rPr>
          <w:rFonts w:ascii="Times New Roman" w:eastAsia="Times New Roman" w:hAnsi="Times New Roman" w:cs="Times New Roman"/>
          <w:sz w:val="24"/>
          <w:szCs w:val="24"/>
        </w:rPr>
        <w:tab/>
        <w:t>University Affairs</w:t>
      </w:r>
    </w:p>
    <w:p w14:paraId="2DAB0712" w14:textId="02B049D1" w:rsidR="005A1897" w:rsidRPr="005A1897" w:rsidRDefault="005A1897" w:rsidP="0090321B">
      <w:pPr>
        <w:tabs>
          <w:tab w:val="left" w:pos="3060"/>
          <w:tab w:val="left" w:pos="7200"/>
        </w:tabs>
        <w:spacing w:after="0" w:line="240" w:lineRule="auto"/>
        <w:rPr>
          <w:rFonts w:ascii="Times New Roman" w:eastAsia="Times New Roman" w:hAnsi="Times New Roman" w:cs="Times New Roman"/>
          <w:sz w:val="24"/>
          <w:szCs w:val="24"/>
        </w:rPr>
      </w:pPr>
      <w:r w:rsidRPr="005A1897">
        <w:rPr>
          <w:rFonts w:ascii="Times New Roman" w:eastAsia="Times New Roman" w:hAnsi="Times New Roman" w:cs="Times New Roman"/>
          <w:b/>
          <w:sz w:val="24"/>
          <w:szCs w:val="24"/>
        </w:rPr>
        <w:t>Effective Date:</w:t>
      </w:r>
      <w:r w:rsidRPr="005A1897">
        <w:rPr>
          <w:rFonts w:ascii="Times New Roman" w:eastAsia="Times New Roman" w:hAnsi="Times New Roman" w:cs="Times New Roman"/>
          <w:sz w:val="24"/>
          <w:szCs w:val="24"/>
        </w:rPr>
        <w:tab/>
      </w:r>
      <w:r w:rsidR="00EB0233">
        <w:rPr>
          <w:rFonts w:ascii="Times New Roman" w:eastAsia="Times New Roman" w:hAnsi="Times New Roman" w:cs="Times New Roman"/>
          <w:b/>
          <w:sz w:val="24"/>
          <w:szCs w:val="24"/>
        </w:rPr>
        <w:t>June 2</w:t>
      </w:r>
      <w:r w:rsidR="007E3F07">
        <w:rPr>
          <w:rFonts w:ascii="Times New Roman" w:eastAsia="Times New Roman" w:hAnsi="Times New Roman" w:cs="Times New Roman"/>
          <w:b/>
          <w:sz w:val="24"/>
          <w:szCs w:val="24"/>
        </w:rPr>
        <w:t>4</w:t>
      </w:r>
      <w:r w:rsidR="00EB0233">
        <w:rPr>
          <w:rFonts w:ascii="Times New Roman" w:eastAsia="Times New Roman" w:hAnsi="Times New Roman" w:cs="Times New Roman"/>
          <w:b/>
          <w:sz w:val="24"/>
          <w:szCs w:val="24"/>
        </w:rPr>
        <w:t>, 2025</w:t>
      </w:r>
    </w:p>
    <w:p w14:paraId="153AFE35" w14:textId="3BD306D8" w:rsidR="005A1897" w:rsidRPr="005A1897" w:rsidRDefault="005A1897" w:rsidP="0090321B">
      <w:pPr>
        <w:tabs>
          <w:tab w:val="left" w:pos="3060"/>
          <w:tab w:val="left" w:pos="7200"/>
        </w:tabs>
        <w:spacing w:after="0" w:line="240" w:lineRule="auto"/>
        <w:rPr>
          <w:rFonts w:ascii="Times New Roman" w:eastAsia="Times New Roman" w:hAnsi="Times New Roman" w:cs="Times New Roman"/>
          <w:sz w:val="24"/>
          <w:szCs w:val="24"/>
        </w:rPr>
      </w:pPr>
      <w:r w:rsidRPr="005A1897">
        <w:rPr>
          <w:rFonts w:ascii="Times New Roman" w:eastAsia="Times New Roman" w:hAnsi="Times New Roman" w:cs="Times New Roman"/>
          <w:sz w:val="24"/>
          <w:szCs w:val="24"/>
        </w:rPr>
        <w:t>Next Review:</w:t>
      </w:r>
      <w:r w:rsidRPr="005A1897">
        <w:rPr>
          <w:rFonts w:ascii="Times New Roman" w:eastAsia="Times New Roman" w:hAnsi="Times New Roman" w:cs="Times New Roman"/>
          <w:sz w:val="24"/>
          <w:szCs w:val="24"/>
        </w:rPr>
        <w:tab/>
      </w:r>
      <w:r w:rsidR="00EB0233">
        <w:rPr>
          <w:rFonts w:ascii="Times New Roman" w:eastAsia="Times New Roman" w:hAnsi="Times New Roman" w:cs="Times New Roman"/>
          <w:sz w:val="24"/>
          <w:szCs w:val="24"/>
        </w:rPr>
        <w:t>2030</w:t>
      </w:r>
    </w:p>
    <w:p w14:paraId="3B7089C6" w14:textId="25F25785" w:rsidR="00335358" w:rsidRPr="0090321B" w:rsidRDefault="005A1897" w:rsidP="0090321B">
      <w:pPr>
        <w:tabs>
          <w:tab w:val="left" w:pos="3060"/>
          <w:tab w:val="left" w:pos="7920"/>
        </w:tabs>
        <w:spacing w:line="240" w:lineRule="auto"/>
        <w:rPr>
          <w:rFonts w:ascii="Times New Roman" w:eastAsia="Times New Roman" w:hAnsi="Times New Roman" w:cs="Times New Roman"/>
          <w:b/>
          <w:sz w:val="24"/>
          <w:szCs w:val="24"/>
          <w:u w:val="single"/>
        </w:rPr>
      </w:pPr>
      <w:r w:rsidRPr="005A1897">
        <w:rPr>
          <w:rFonts w:ascii="Times New Roman" w:eastAsia="Times New Roman" w:hAnsi="Times New Roman" w:cs="Times New Roman"/>
          <w:b/>
          <w:sz w:val="24"/>
          <w:szCs w:val="24"/>
          <w:u w:val="single"/>
        </w:rPr>
        <w:tab/>
      </w:r>
      <w:r w:rsidRPr="005A1897">
        <w:rPr>
          <w:rFonts w:ascii="Times New Roman" w:eastAsia="Times New Roman" w:hAnsi="Times New Roman" w:cs="Times New Roman"/>
          <w:b/>
          <w:sz w:val="24"/>
          <w:szCs w:val="24"/>
          <w:u w:val="single"/>
        </w:rPr>
        <w:tab/>
      </w:r>
    </w:p>
    <w:p w14:paraId="6762345D" w14:textId="15D6A571" w:rsidR="00335358" w:rsidRPr="00124A03" w:rsidRDefault="00335358" w:rsidP="00A70AFA">
      <w:pPr>
        <w:spacing w:before="240" w:line="240" w:lineRule="auto"/>
        <w:ind w:left="72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(A)</w:t>
      </w:r>
      <w:r w:rsidRPr="00124A03">
        <w:rPr>
          <w:rFonts w:ascii="Times New Roman" w:eastAsia="Times New Roman" w:hAnsi="Times New Roman" w:cs="Times New Roman"/>
          <w:sz w:val="24"/>
          <w:szCs w:val="24"/>
        </w:rPr>
        <w:tab/>
        <w:t>Policy</w:t>
      </w:r>
      <w:r w:rsidR="00294DEE" w:rsidRPr="00124A03">
        <w:rPr>
          <w:rFonts w:ascii="Times New Roman" w:eastAsia="Times New Roman" w:hAnsi="Times New Roman" w:cs="Times New Roman"/>
          <w:sz w:val="24"/>
          <w:szCs w:val="24"/>
        </w:rPr>
        <w:t xml:space="preserve"> statement</w:t>
      </w:r>
      <w:r w:rsidRPr="00124A03">
        <w:rPr>
          <w:rFonts w:ascii="Times New Roman" w:eastAsia="Times New Roman" w:hAnsi="Times New Roman" w:cs="Times New Roman"/>
          <w:sz w:val="24"/>
          <w:szCs w:val="24"/>
        </w:rPr>
        <w:t xml:space="preserve">.  The board of </w:t>
      </w:r>
      <w:r w:rsidRPr="001D1536">
        <w:rPr>
          <w:rFonts w:ascii="Times New Roman" w:eastAsia="Times New Roman" w:hAnsi="Times New Roman" w:cs="Times New Roman"/>
          <w:sz w:val="24"/>
          <w:szCs w:val="24"/>
        </w:rPr>
        <w:t>trustees</w:t>
      </w:r>
      <w:r w:rsidRPr="00124A03">
        <w:rPr>
          <w:rFonts w:ascii="Times New Roman" w:eastAsia="Times New Roman" w:hAnsi="Times New Roman" w:cs="Times New Roman"/>
          <w:sz w:val="24"/>
          <w:szCs w:val="24"/>
        </w:rPr>
        <w:t xml:space="preserve"> authorizes all of the university’s employee health care insurance programs.  </w:t>
      </w:r>
      <w:r w:rsidR="00124A03" w:rsidRPr="00124A03">
        <w:rPr>
          <w:rFonts w:ascii="Times New Roman" w:eastAsia="Times New Roman" w:hAnsi="Times New Roman" w:cs="Times New Roman"/>
          <w:sz w:val="24"/>
          <w:szCs w:val="24"/>
        </w:rPr>
        <w:t xml:space="preserve">This policy is intended to authorize participation in the medical, prescription drug, dental and vision plan options for professional/administrative and other non-bargaining employees of the </w:t>
      </w:r>
      <w:r w:rsidR="00887E58">
        <w:rPr>
          <w:rFonts w:ascii="Times New Roman" w:eastAsia="Times New Roman" w:hAnsi="Times New Roman" w:cs="Times New Roman"/>
          <w:sz w:val="24"/>
          <w:szCs w:val="24"/>
        </w:rPr>
        <w:t>u</w:t>
      </w:r>
      <w:r w:rsidR="00124A03" w:rsidRPr="00124A03">
        <w:rPr>
          <w:rFonts w:ascii="Times New Roman" w:eastAsia="Times New Roman" w:hAnsi="Times New Roman" w:cs="Times New Roman"/>
          <w:sz w:val="24"/>
          <w:szCs w:val="24"/>
        </w:rPr>
        <w:t>niversity.</w:t>
      </w:r>
    </w:p>
    <w:p w14:paraId="27BFECD3" w14:textId="4ECBBC5F" w:rsidR="00335358" w:rsidRPr="00124A03" w:rsidRDefault="00335358" w:rsidP="0090321B">
      <w:pPr>
        <w:spacing w:before="240" w:line="240" w:lineRule="auto"/>
        <w:ind w:left="72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(B)</w:t>
      </w:r>
      <w:r w:rsidRPr="00124A03">
        <w:rPr>
          <w:rFonts w:ascii="Times New Roman" w:eastAsia="Times New Roman" w:hAnsi="Times New Roman" w:cs="Times New Roman"/>
          <w:sz w:val="24"/>
          <w:szCs w:val="24"/>
        </w:rPr>
        <w:tab/>
        <w:t xml:space="preserve">Health </w:t>
      </w:r>
      <w:r w:rsidR="00EA6EA0" w:rsidRPr="00124A03">
        <w:rPr>
          <w:rFonts w:ascii="Times New Roman" w:eastAsia="Times New Roman" w:hAnsi="Times New Roman" w:cs="Times New Roman"/>
          <w:sz w:val="24"/>
          <w:szCs w:val="24"/>
        </w:rPr>
        <w:t>c</w:t>
      </w:r>
      <w:r w:rsidRPr="00124A03">
        <w:rPr>
          <w:rFonts w:ascii="Times New Roman" w:eastAsia="Times New Roman" w:hAnsi="Times New Roman" w:cs="Times New Roman"/>
          <w:sz w:val="24"/>
          <w:szCs w:val="24"/>
        </w:rPr>
        <w:t xml:space="preserve">are </w:t>
      </w:r>
      <w:r w:rsidR="00EA6EA0" w:rsidRPr="00124A03">
        <w:rPr>
          <w:rFonts w:ascii="Times New Roman" w:eastAsia="Times New Roman" w:hAnsi="Times New Roman" w:cs="Times New Roman"/>
          <w:sz w:val="24"/>
          <w:szCs w:val="24"/>
        </w:rPr>
        <w:t>a</w:t>
      </w:r>
      <w:r w:rsidRPr="00124A03">
        <w:rPr>
          <w:rFonts w:ascii="Times New Roman" w:eastAsia="Times New Roman" w:hAnsi="Times New Roman" w:cs="Times New Roman"/>
          <w:sz w:val="24"/>
          <w:szCs w:val="24"/>
        </w:rPr>
        <w:t xml:space="preserve">dvisory </w:t>
      </w:r>
      <w:r w:rsidR="00EA6EA0" w:rsidRPr="00124A03">
        <w:rPr>
          <w:rFonts w:ascii="Times New Roman" w:eastAsia="Times New Roman" w:hAnsi="Times New Roman" w:cs="Times New Roman"/>
          <w:sz w:val="24"/>
          <w:szCs w:val="24"/>
        </w:rPr>
        <w:t>c</w:t>
      </w:r>
      <w:r w:rsidRPr="00124A03">
        <w:rPr>
          <w:rFonts w:ascii="Times New Roman" w:eastAsia="Times New Roman" w:hAnsi="Times New Roman" w:cs="Times New Roman"/>
          <w:sz w:val="24"/>
          <w:szCs w:val="24"/>
        </w:rPr>
        <w:t xml:space="preserve">ommittee.  A </w:t>
      </w:r>
      <w:r w:rsidR="00EA6EA0" w:rsidRPr="00124A03">
        <w:rPr>
          <w:rFonts w:ascii="Times New Roman" w:eastAsia="Times New Roman" w:hAnsi="Times New Roman" w:cs="Times New Roman"/>
          <w:sz w:val="24"/>
          <w:szCs w:val="24"/>
        </w:rPr>
        <w:t>h</w:t>
      </w:r>
      <w:r w:rsidRPr="00124A03">
        <w:rPr>
          <w:rFonts w:ascii="Times New Roman" w:eastAsia="Times New Roman" w:hAnsi="Times New Roman" w:cs="Times New Roman"/>
          <w:sz w:val="24"/>
          <w:szCs w:val="24"/>
        </w:rPr>
        <w:t xml:space="preserve">ealth </w:t>
      </w:r>
      <w:r w:rsidR="00EA6EA0" w:rsidRPr="00124A03">
        <w:rPr>
          <w:rFonts w:ascii="Times New Roman" w:eastAsia="Times New Roman" w:hAnsi="Times New Roman" w:cs="Times New Roman"/>
          <w:sz w:val="24"/>
          <w:szCs w:val="24"/>
        </w:rPr>
        <w:t>c</w:t>
      </w:r>
      <w:r w:rsidRPr="00124A03">
        <w:rPr>
          <w:rFonts w:ascii="Times New Roman" w:eastAsia="Times New Roman" w:hAnsi="Times New Roman" w:cs="Times New Roman"/>
          <w:sz w:val="24"/>
          <w:szCs w:val="24"/>
        </w:rPr>
        <w:t xml:space="preserve">are </w:t>
      </w:r>
      <w:r w:rsidR="00EA6EA0" w:rsidRPr="00124A03">
        <w:rPr>
          <w:rFonts w:ascii="Times New Roman" w:eastAsia="Times New Roman" w:hAnsi="Times New Roman" w:cs="Times New Roman"/>
          <w:sz w:val="24"/>
          <w:szCs w:val="24"/>
        </w:rPr>
        <w:t>a</w:t>
      </w:r>
      <w:r w:rsidRPr="00124A03">
        <w:rPr>
          <w:rFonts w:ascii="Times New Roman" w:eastAsia="Times New Roman" w:hAnsi="Times New Roman" w:cs="Times New Roman"/>
          <w:sz w:val="24"/>
          <w:szCs w:val="24"/>
        </w:rPr>
        <w:t xml:space="preserve">dvisory </w:t>
      </w:r>
      <w:r w:rsidR="00EA6EA0" w:rsidRPr="00124A03">
        <w:rPr>
          <w:rFonts w:ascii="Times New Roman" w:eastAsia="Times New Roman" w:hAnsi="Times New Roman" w:cs="Times New Roman"/>
          <w:sz w:val="24"/>
          <w:szCs w:val="24"/>
        </w:rPr>
        <w:t>c</w:t>
      </w:r>
      <w:r w:rsidRPr="00124A03">
        <w:rPr>
          <w:rFonts w:ascii="Times New Roman" w:eastAsia="Times New Roman" w:hAnsi="Times New Roman" w:cs="Times New Roman"/>
          <w:sz w:val="24"/>
          <w:szCs w:val="24"/>
        </w:rPr>
        <w:t>ommittee (HCAC) with representation from all bargaining units and non-bargaining employees from each of the university divisions is established in accordance with the HCAC September 2011 policy and guidelines.  The charge of the committee is to review and assess existing medical, dental, prescription drug, and vision benefit plan options and other cost</w:t>
      </w:r>
      <w:r w:rsidR="00174FCA">
        <w:rPr>
          <w:rFonts w:ascii="Times New Roman" w:eastAsia="Times New Roman" w:hAnsi="Times New Roman" w:cs="Times New Roman"/>
          <w:sz w:val="24"/>
          <w:szCs w:val="24"/>
        </w:rPr>
        <w:t>-</w:t>
      </w:r>
      <w:r w:rsidRPr="00124A03">
        <w:rPr>
          <w:rFonts w:ascii="Times New Roman" w:eastAsia="Times New Roman" w:hAnsi="Times New Roman" w:cs="Times New Roman"/>
          <w:sz w:val="24"/>
          <w:szCs w:val="24"/>
        </w:rPr>
        <w:t xml:space="preserve">controlling measures. </w:t>
      </w:r>
    </w:p>
    <w:p w14:paraId="09B9B45D" w14:textId="2B5D1494" w:rsidR="00335358" w:rsidRPr="00124A03" w:rsidRDefault="00335358" w:rsidP="0090321B">
      <w:pPr>
        <w:spacing w:before="240" w:line="240" w:lineRule="auto"/>
        <w:ind w:left="72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(C)</w:t>
      </w:r>
      <w:r w:rsidRPr="00124A03">
        <w:rPr>
          <w:rFonts w:ascii="Times New Roman" w:eastAsia="Times New Roman" w:hAnsi="Times New Roman" w:cs="Times New Roman"/>
          <w:sz w:val="24"/>
          <w:szCs w:val="24"/>
        </w:rPr>
        <w:tab/>
        <w:t xml:space="preserve">Plan design and benefit levels. </w:t>
      </w:r>
    </w:p>
    <w:p w14:paraId="6E44228E" w14:textId="2F8DFCAE" w:rsidR="00007F78" w:rsidRPr="00124A03" w:rsidRDefault="00335358" w:rsidP="0090321B">
      <w:pPr>
        <w:spacing w:before="240" w:line="240" w:lineRule="auto"/>
        <w:ind w:left="144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(1)</w:t>
      </w:r>
      <w:r w:rsidRPr="00124A03">
        <w:rPr>
          <w:rFonts w:ascii="Times New Roman" w:eastAsia="Times New Roman" w:hAnsi="Times New Roman" w:cs="Times New Roman"/>
          <w:sz w:val="24"/>
          <w:szCs w:val="24"/>
        </w:rPr>
        <w:tab/>
        <w:t xml:space="preserve">Bargaining unit employees are eligible for medical, dental, prescription drug, and vision coverage in accordance with the applicable collective bargaining agreement. </w:t>
      </w:r>
    </w:p>
    <w:p w14:paraId="4262A702" w14:textId="018910B9" w:rsidR="001E7BFC" w:rsidRDefault="00335358" w:rsidP="0090321B">
      <w:pPr>
        <w:spacing w:before="240" w:line="240" w:lineRule="auto"/>
        <w:ind w:left="144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(2)</w:t>
      </w:r>
      <w:r w:rsidRPr="00124A03">
        <w:rPr>
          <w:rFonts w:ascii="Times New Roman" w:eastAsia="Times New Roman" w:hAnsi="Times New Roman" w:cs="Times New Roman"/>
          <w:sz w:val="24"/>
          <w:szCs w:val="24"/>
        </w:rPr>
        <w:tab/>
      </w:r>
      <w:r w:rsidR="00887E58">
        <w:rPr>
          <w:rFonts w:ascii="Times New Roman" w:eastAsia="Times New Roman" w:hAnsi="Times New Roman" w:cs="Times New Roman"/>
          <w:sz w:val="24"/>
          <w:szCs w:val="24"/>
        </w:rPr>
        <w:t>E</w:t>
      </w:r>
      <w:r w:rsidRPr="00124A03">
        <w:rPr>
          <w:rFonts w:ascii="Times New Roman" w:eastAsia="Times New Roman" w:hAnsi="Times New Roman" w:cs="Times New Roman"/>
          <w:sz w:val="24"/>
          <w:szCs w:val="24"/>
        </w:rPr>
        <w:t xml:space="preserve">ligible employees who are not covered by a collective bargaining agreement are eligible for medical, dental, prescription drug, and vision coverage as identified in the </w:t>
      </w:r>
      <w:hyperlink r:id="rId9" w:history="1">
        <w:r w:rsidR="00751800">
          <w:rPr>
            <w:rStyle w:val="Hyperlink"/>
            <w:rFonts w:ascii="Times New Roman" w:eastAsia="Times New Roman" w:hAnsi="Times New Roman" w:cs="Times New Roman"/>
            <w:sz w:val="24"/>
            <w:szCs w:val="24"/>
          </w:rPr>
          <w:t>e</w:t>
        </w:r>
        <w:r w:rsidR="00714246" w:rsidRPr="00714246">
          <w:rPr>
            <w:rStyle w:val="Hyperlink"/>
            <w:rFonts w:ascii="Times New Roman" w:eastAsia="Times New Roman" w:hAnsi="Times New Roman" w:cs="Times New Roman"/>
            <w:sz w:val="24"/>
            <w:szCs w:val="24"/>
          </w:rPr>
          <w:t xml:space="preserve">mployee </w:t>
        </w:r>
        <w:r w:rsidR="00751800">
          <w:rPr>
            <w:rStyle w:val="Hyperlink"/>
            <w:rFonts w:ascii="Times New Roman" w:eastAsia="Times New Roman" w:hAnsi="Times New Roman" w:cs="Times New Roman"/>
            <w:sz w:val="24"/>
            <w:szCs w:val="24"/>
          </w:rPr>
          <w:t>b</w:t>
        </w:r>
        <w:r w:rsidR="00714246" w:rsidRPr="00714246">
          <w:rPr>
            <w:rStyle w:val="Hyperlink"/>
            <w:rFonts w:ascii="Times New Roman" w:eastAsia="Times New Roman" w:hAnsi="Times New Roman" w:cs="Times New Roman"/>
            <w:sz w:val="24"/>
            <w:szCs w:val="24"/>
          </w:rPr>
          <w:t>enefits</w:t>
        </w:r>
      </w:hyperlink>
      <w:r w:rsidR="009D7B8C">
        <w:rPr>
          <w:rStyle w:val="Hyperlink"/>
          <w:rFonts w:ascii="Times New Roman" w:eastAsia="Times New Roman" w:hAnsi="Times New Roman" w:cs="Times New Roman"/>
          <w:sz w:val="24"/>
          <w:szCs w:val="24"/>
        </w:rPr>
        <w:t xml:space="preserve"> </w:t>
      </w:r>
      <w:r w:rsidR="009D7B8C">
        <w:rPr>
          <w:rStyle w:val="Hyperlink"/>
          <w:rFonts w:ascii="Times New Roman" w:eastAsia="Times New Roman" w:hAnsi="Times New Roman" w:cs="Times New Roman"/>
          <w:color w:val="auto"/>
          <w:sz w:val="24"/>
          <w:szCs w:val="24"/>
          <w:u w:val="none"/>
        </w:rPr>
        <w:t xml:space="preserve">section of </w:t>
      </w:r>
      <w:r w:rsidR="009D7B8C">
        <w:rPr>
          <w:rFonts w:ascii="Times New Roman" w:eastAsia="Times New Roman" w:hAnsi="Times New Roman" w:cs="Times New Roman"/>
          <w:sz w:val="24"/>
          <w:szCs w:val="24"/>
        </w:rPr>
        <w:t xml:space="preserve">the </w:t>
      </w:r>
      <w:hyperlink r:id="rId10" w:history="1">
        <w:r w:rsidR="000A1E49" w:rsidRPr="009D7B8C">
          <w:rPr>
            <w:rStyle w:val="Hyperlink"/>
            <w:rFonts w:ascii="Times New Roman" w:eastAsia="Times New Roman" w:hAnsi="Times New Roman" w:cs="Times New Roman"/>
            <w:color w:val="auto"/>
            <w:sz w:val="24"/>
            <w:szCs w:val="24"/>
            <w:u w:val="none"/>
          </w:rPr>
          <w:t>office of human resources website</w:t>
        </w:r>
      </w:hyperlink>
      <w:r w:rsidRPr="002D0045">
        <w:rPr>
          <w:rFonts w:ascii="Times New Roman" w:eastAsia="Times New Roman" w:hAnsi="Times New Roman" w:cs="Times New Roman"/>
          <w:sz w:val="24"/>
          <w:szCs w:val="24"/>
        </w:rPr>
        <w:t xml:space="preserve">. </w:t>
      </w:r>
    </w:p>
    <w:p w14:paraId="1BC136F6" w14:textId="1E099391" w:rsidR="00335358" w:rsidRPr="0090321B" w:rsidRDefault="00335358" w:rsidP="0090321B">
      <w:pPr>
        <w:spacing w:before="240" w:line="240" w:lineRule="auto"/>
        <w:ind w:left="72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(D)</w:t>
      </w:r>
      <w:r w:rsidRPr="00124A03">
        <w:rPr>
          <w:rFonts w:ascii="Times New Roman" w:eastAsia="Times New Roman" w:hAnsi="Times New Roman" w:cs="Times New Roman"/>
          <w:sz w:val="24"/>
          <w:szCs w:val="24"/>
        </w:rPr>
        <w:tab/>
        <w:t xml:space="preserve">Premium sharing. </w:t>
      </w:r>
    </w:p>
    <w:p w14:paraId="15A37228" w14:textId="2C320C1D" w:rsidR="00124A03" w:rsidRPr="00124A03" w:rsidRDefault="00335358" w:rsidP="00581E61">
      <w:pPr>
        <w:spacing w:before="240" w:line="240" w:lineRule="auto"/>
        <w:ind w:left="144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(1)</w:t>
      </w:r>
      <w:r w:rsidRPr="00124A03">
        <w:rPr>
          <w:rFonts w:ascii="Times New Roman" w:eastAsia="Times New Roman" w:hAnsi="Times New Roman" w:cs="Times New Roman"/>
          <w:sz w:val="24"/>
          <w:szCs w:val="24"/>
        </w:rPr>
        <w:tab/>
        <w:t xml:space="preserve">Bargaining unit employees </w:t>
      </w:r>
      <w:r w:rsidR="00124A03">
        <w:rPr>
          <w:rFonts w:ascii="Times New Roman" w:eastAsia="Times New Roman" w:hAnsi="Times New Roman" w:cs="Times New Roman"/>
          <w:sz w:val="24"/>
          <w:szCs w:val="24"/>
        </w:rPr>
        <w:t xml:space="preserve">who choose to enroll in the </w:t>
      </w:r>
      <w:r w:rsidR="00124A03" w:rsidRPr="00124A03">
        <w:rPr>
          <w:rFonts w:ascii="Times New Roman" w:eastAsia="Times New Roman" w:hAnsi="Times New Roman" w:cs="Times New Roman"/>
          <w:sz w:val="24"/>
          <w:szCs w:val="24"/>
        </w:rPr>
        <w:t xml:space="preserve">medical, prescription drug, dental or vision plan will be required to </w:t>
      </w:r>
      <w:r w:rsidR="00124A03" w:rsidRPr="00124A03">
        <w:rPr>
          <w:rFonts w:ascii="Times New Roman" w:eastAsia="Times New Roman" w:hAnsi="Times New Roman" w:cs="Times New Roman"/>
          <w:sz w:val="24"/>
          <w:szCs w:val="24"/>
        </w:rPr>
        <w:lastRenderedPageBreak/>
        <w:t>contribute toward the cost of coverage in accordance with the applicable collective bargaining agreement.</w:t>
      </w:r>
    </w:p>
    <w:p w14:paraId="6CA2D754" w14:textId="4DCC15AF" w:rsidR="00007F78" w:rsidRPr="00581E61" w:rsidRDefault="00335358" w:rsidP="00581E61">
      <w:pPr>
        <w:spacing w:before="240" w:line="240" w:lineRule="auto"/>
        <w:ind w:left="144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(2)</w:t>
      </w:r>
      <w:r w:rsidRPr="00124A03">
        <w:rPr>
          <w:rFonts w:ascii="Times New Roman" w:eastAsia="Times New Roman" w:hAnsi="Times New Roman" w:cs="Times New Roman"/>
          <w:sz w:val="24"/>
          <w:szCs w:val="24"/>
        </w:rPr>
        <w:tab/>
      </w:r>
      <w:r w:rsidR="00124A03">
        <w:rPr>
          <w:rFonts w:ascii="Times New Roman" w:eastAsia="Times New Roman" w:hAnsi="Times New Roman" w:cs="Times New Roman"/>
          <w:sz w:val="24"/>
          <w:szCs w:val="24"/>
        </w:rPr>
        <w:t>E</w:t>
      </w:r>
      <w:r w:rsidRPr="00124A03">
        <w:rPr>
          <w:rFonts w:ascii="Times New Roman" w:eastAsia="Times New Roman" w:hAnsi="Times New Roman" w:cs="Times New Roman"/>
          <w:sz w:val="24"/>
          <w:szCs w:val="24"/>
        </w:rPr>
        <w:t xml:space="preserve">ligible employees who are not covered by a collective bargaining agreement and who choose to enroll in the university’s health insurance plans will be required to share in the cost of coverage as follows: </w:t>
      </w:r>
    </w:p>
    <w:p w14:paraId="3E2BA761" w14:textId="7C3CA9B6" w:rsidR="00335358" w:rsidRPr="00124A03" w:rsidRDefault="0074189D" w:rsidP="00A70AFA">
      <w:pPr>
        <w:spacing w:before="240" w:line="240" w:lineRule="auto"/>
        <w:ind w:left="2160" w:hanging="720"/>
        <w:rPr>
          <w:rFonts w:ascii="Times New Roman" w:hAnsi="Times New Roman"/>
          <w:sz w:val="24"/>
          <w:szCs w:val="24"/>
        </w:rPr>
      </w:pPr>
      <w:r>
        <w:rPr>
          <w:rFonts w:ascii="Times New Roman" w:hAnsi="Times New Roman"/>
          <w:sz w:val="24"/>
          <w:szCs w:val="24"/>
        </w:rPr>
        <w:t>(</w:t>
      </w:r>
      <w:r w:rsidR="00335358" w:rsidRPr="00124A03">
        <w:rPr>
          <w:rFonts w:ascii="Times New Roman" w:hAnsi="Times New Roman"/>
          <w:sz w:val="24"/>
          <w:szCs w:val="24"/>
        </w:rPr>
        <w:t>a)</w:t>
      </w:r>
      <w:r w:rsidR="00335358" w:rsidRPr="00124A03">
        <w:rPr>
          <w:rFonts w:ascii="Times New Roman" w:hAnsi="Times New Roman"/>
          <w:sz w:val="24"/>
          <w:szCs w:val="24"/>
        </w:rPr>
        <w:tab/>
      </w:r>
      <w:r w:rsidR="00335358" w:rsidRPr="008A27D4">
        <w:rPr>
          <w:rFonts w:ascii="Times New Roman" w:hAnsi="Times New Roman"/>
          <w:sz w:val="24"/>
          <w:szCs w:val="24"/>
        </w:rPr>
        <w:t>Employees will contribute, via payroll deduction, an aggregate per</w:t>
      </w:r>
      <w:r w:rsidR="00751800">
        <w:rPr>
          <w:rFonts w:ascii="Times New Roman" w:hAnsi="Times New Roman"/>
          <w:sz w:val="24"/>
          <w:szCs w:val="24"/>
        </w:rPr>
        <w:t xml:space="preserve"> </w:t>
      </w:r>
      <w:r w:rsidR="00335358" w:rsidRPr="008A27D4">
        <w:rPr>
          <w:rFonts w:ascii="Times New Roman" w:hAnsi="Times New Roman"/>
          <w:sz w:val="24"/>
          <w:szCs w:val="24"/>
        </w:rPr>
        <w:t xml:space="preserve">cent </w:t>
      </w:r>
      <w:r w:rsidR="00124A03" w:rsidRPr="008A27D4">
        <w:rPr>
          <w:rFonts w:ascii="Times New Roman" w:hAnsi="Times New Roman"/>
          <w:sz w:val="24"/>
          <w:szCs w:val="24"/>
        </w:rPr>
        <w:t>of the funding level</w:t>
      </w:r>
      <w:r w:rsidR="00840514" w:rsidRPr="008A27D4">
        <w:rPr>
          <w:rFonts w:ascii="Times New Roman" w:hAnsi="Times New Roman"/>
          <w:sz w:val="24"/>
          <w:szCs w:val="24"/>
        </w:rPr>
        <w:t xml:space="preserve"> as recommended by the office of human resources </w:t>
      </w:r>
      <w:r w:rsidR="008F5B4C" w:rsidRPr="008A27D4">
        <w:rPr>
          <w:rFonts w:ascii="Times New Roman" w:hAnsi="Times New Roman"/>
          <w:sz w:val="24"/>
          <w:szCs w:val="24"/>
        </w:rPr>
        <w:t xml:space="preserve">or negotiated </w:t>
      </w:r>
      <w:r w:rsidR="003F12BE" w:rsidRPr="008A27D4">
        <w:rPr>
          <w:rFonts w:ascii="Times New Roman" w:hAnsi="Times New Roman"/>
          <w:sz w:val="24"/>
          <w:szCs w:val="24"/>
        </w:rPr>
        <w:t xml:space="preserve">through collective bargaining </w:t>
      </w:r>
      <w:r w:rsidR="00840514" w:rsidRPr="008A27D4">
        <w:rPr>
          <w:rFonts w:ascii="Times New Roman" w:hAnsi="Times New Roman"/>
          <w:sz w:val="24"/>
          <w:szCs w:val="24"/>
        </w:rPr>
        <w:t>and approved by the board of trustees</w:t>
      </w:r>
      <w:r w:rsidR="00CC6B86">
        <w:rPr>
          <w:rFonts w:ascii="Times New Roman" w:hAnsi="Times New Roman"/>
          <w:sz w:val="24"/>
          <w:szCs w:val="24"/>
        </w:rPr>
        <w:t>.</w:t>
      </w:r>
      <w:r w:rsidR="00335358" w:rsidRPr="008A27D4">
        <w:rPr>
          <w:rFonts w:ascii="Times New Roman" w:hAnsi="Times New Roman"/>
          <w:sz w:val="24"/>
          <w:szCs w:val="24"/>
        </w:rPr>
        <w:t xml:space="preserve"> </w:t>
      </w:r>
      <w:r w:rsidR="008A27D4">
        <w:rPr>
          <w:rFonts w:ascii="Times New Roman" w:hAnsi="Times New Roman"/>
          <w:sz w:val="24"/>
          <w:szCs w:val="24"/>
        </w:rPr>
        <w:t xml:space="preserve"> </w:t>
      </w:r>
      <w:r w:rsidR="00CC6B86">
        <w:rPr>
          <w:rFonts w:ascii="Times New Roman" w:hAnsi="Times New Roman"/>
          <w:sz w:val="24"/>
          <w:szCs w:val="24"/>
        </w:rPr>
        <w:t>A</w:t>
      </w:r>
      <w:r w:rsidR="008A27D4">
        <w:rPr>
          <w:rFonts w:ascii="Times New Roman" w:hAnsi="Times New Roman"/>
          <w:sz w:val="24"/>
          <w:szCs w:val="24"/>
        </w:rPr>
        <w:t>nnual funding level percentages will be identified for the new plan year.</w:t>
      </w:r>
    </w:p>
    <w:p w14:paraId="04E362C8" w14:textId="26CFA93E" w:rsidR="00335358" w:rsidRPr="00124A03" w:rsidRDefault="00335358" w:rsidP="00A70AFA">
      <w:pPr>
        <w:spacing w:before="240" w:line="240" w:lineRule="auto"/>
        <w:ind w:left="1440" w:hanging="720"/>
        <w:rPr>
          <w:rFonts w:ascii="Times New Roman" w:hAnsi="Times New Roman"/>
          <w:sz w:val="24"/>
          <w:szCs w:val="24"/>
        </w:rPr>
      </w:pPr>
      <w:r w:rsidRPr="006A2CEB">
        <w:rPr>
          <w:rFonts w:ascii="Times New Roman" w:hAnsi="Times New Roman"/>
          <w:sz w:val="24"/>
          <w:szCs w:val="24"/>
        </w:rPr>
        <w:t>(3)</w:t>
      </w:r>
      <w:r w:rsidRPr="006A2CEB">
        <w:rPr>
          <w:rFonts w:ascii="Times New Roman" w:hAnsi="Times New Roman"/>
          <w:sz w:val="24"/>
          <w:szCs w:val="24"/>
        </w:rPr>
        <w:tab/>
      </w:r>
      <w:r w:rsidRPr="00124A03">
        <w:rPr>
          <w:rFonts w:ascii="Times New Roman" w:hAnsi="Times New Roman"/>
          <w:sz w:val="24"/>
          <w:szCs w:val="24"/>
        </w:rPr>
        <w:t xml:space="preserve">Payments shall be deducted in equal amounts from each eligible </w:t>
      </w:r>
      <w:r w:rsidR="00124A03">
        <w:rPr>
          <w:rFonts w:ascii="Times New Roman" w:hAnsi="Times New Roman"/>
          <w:sz w:val="24"/>
          <w:szCs w:val="24"/>
        </w:rPr>
        <w:t xml:space="preserve">participant’s </w:t>
      </w:r>
      <w:r w:rsidRPr="00124A03">
        <w:rPr>
          <w:rFonts w:ascii="Times New Roman" w:hAnsi="Times New Roman"/>
          <w:sz w:val="24"/>
          <w:szCs w:val="24"/>
        </w:rPr>
        <w:t>paychecks.</w:t>
      </w:r>
    </w:p>
    <w:p w14:paraId="248BE60D" w14:textId="7E28AD64" w:rsidR="00335358" w:rsidRPr="00581E61" w:rsidRDefault="00335358" w:rsidP="00581E61">
      <w:pPr>
        <w:spacing w:before="240" w:line="240" w:lineRule="auto"/>
        <w:ind w:left="72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(E)</w:t>
      </w:r>
      <w:r w:rsidRPr="00124A03">
        <w:rPr>
          <w:rFonts w:ascii="Times New Roman" w:eastAsia="Times New Roman" w:hAnsi="Times New Roman" w:cs="Times New Roman"/>
          <w:sz w:val="24"/>
          <w:szCs w:val="24"/>
        </w:rPr>
        <w:tab/>
      </w:r>
      <w:r w:rsidRPr="008A27D4">
        <w:rPr>
          <w:rFonts w:ascii="Times New Roman" w:eastAsia="Times New Roman" w:hAnsi="Times New Roman" w:cs="Times New Roman"/>
          <w:sz w:val="24"/>
          <w:szCs w:val="24"/>
        </w:rPr>
        <w:t>Working spouse/coordination of benefits.</w:t>
      </w:r>
      <w:r w:rsidRPr="00124A03">
        <w:rPr>
          <w:rFonts w:ascii="Times New Roman" w:eastAsia="Times New Roman" w:hAnsi="Times New Roman" w:cs="Times New Roman"/>
          <w:sz w:val="24"/>
          <w:szCs w:val="24"/>
        </w:rPr>
        <w:t xml:space="preserve"> </w:t>
      </w:r>
    </w:p>
    <w:p w14:paraId="3103B673" w14:textId="1B6959C0" w:rsidR="00A64031" w:rsidRPr="00124A03" w:rsidRDefault="00335358" w:rsidP="00581E61">
      <w:pPr>
        <w:spacing w:before="240" w:line="240" w:lineRule="auto"/>
        <w:ind w:left="144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(1)</w:t>
      </w:r>
      <w:r w:rsidRPr="00124A03">
        <w:rPr>
          <w:rFonts w:ascii="Times New Roman" w:eastAsia="Times New Roman" w:hAnsi="Times New Roman" w:cs="Times New Roman"/>
          <w:sz w:val="24"/>
          <w:szCs w:val="24"/>
        </w:rPr>
        <w:tab/>
      </w:r>
      <w:r w:rsidR="000122AE">
        <w:rPr>
          <w:rFonts w:ascii="Times New Roman" w:eastAsia="Times New Roman" w:hAnsi="Times New Roman" w:cs="Times New Roman"/>
          <w:sz w:val="24"/>
          <w:szCs w:val="24"/>
        </w:rPr>
        <w:t xml:space="preserve">Working spouses of </w:t>
      </w:r>
      <w:r w:rsidR="00557112">
        <w:rPr>
          <w:rFonts w:ascii="Times New Roman" w:eastAsia="Times New Roman" w:hAnsi="Times New Roman" w:cs="Times New Roman"/>
          <w:sz w:val="24"/>
          <w:szCs w:val="24"/>
        </w:rPr>
        <w:t xml:space="preserve">university employees who have access to </w:t>
      </w:r>
      <w:r w:rsidR="00124A03" w:rsidRPr="00156287">
        <w:rPr>
          <w:rFonts w:ascii="Times New Roman" w:eastAsia="Times New Roman" w:hAnsi="Times New Roman" w:cs="Times New Roman"/>
          <w:sz w:val="24"/>
          <w:szCs w:val="24"/>
        </w:rPr>
        <w:t xml:space="preserve">group medical and/or </w:t>
      </w:r>
      <w:r w:rsidR="00120782" w:rsidRPr="00156287">
        <w:rPr>
          <w:rFonts w:ascii="Times New Roman" w:eastAsia="Times New Roman" w:hAnsi="Times New Roman" w:cs="Times New Roman"/>
          <w:sz w:val="24"/>
          <w:szCs w:val="24"/>
        </w:rPr>
        <w:t>prescription</w:t>
      </w:r>
      <w:r w:rsidR="00124A03" w:rsidRPr="00156287">
        <w:rPr>
          <w:rFonts w:ascii="Times New Roman" w:eastAsia="Times New Roman" w:hAnsi="Times New Roman" w:cs="Times New Roman"/>
          <w:sz w:val="24"/>
          <w:szCs w:val="24"/>
        </w:rPr>
        <w:t xml:space="preserve"> </w:t>
      </w:r>
      <w:r w:rsidR="00120782" w:rsidRPr="00156287">
        <w:rPr>
          <w:rFonts w:ascii="Times New Roman" w:eastAsia="Times New Roman" w:hAnsi="Times New Roman" w:cs="Times New Roman"/>
          <w:sz w:val="24"/>
          <w:szCs w:val="24"/>
        </w:rPr>
        <w:t>coverage</w:t>
      </w:r>
      <w:r w:rsidR="00124A03" w:rsidRPr="00156287">
        <w:rPr>
          <w:rFonts w:ascii="Times New Roman" w:eastAsia="Times New Roman" w:hAnsi="Times New Roman" w:cs="Times New Roman"/>
          <w:sz w:val="24"/>
          <w:szCs w:val="24"/>
        </w:rPr>
        <w:t xml:space="preserve"> </w:t>
      </w:r>
      <w:r w:rsidR="00174FCA">
        <w:rPr>
          <w:rFonts w:ascii="Times New Roman" w:eastAsia="Times New Roman" w:hAnsi="Times New Roman" w:cs="Times New Roman"/>
          <w:sz w:val="24"/>
          <w:szCs w:val="24"/>
        </w:rPr>
        <w:t xml:space="preserve">which is </w:t>
      </w:r>
      <w:r w:rsidR="00124A03" w:rsidRPr="00156287">
        <w:rPr>
          <w:rFonts w:ascii="Times New Roman" w:eastAsia="Times New Roman" w:hAnsi="Times New Roman" w:cs="Times New Roman"/>
          <w:sz w:val="24"/>
          <w:szCs w:val="24"/>
        </w:rPr>
        <w:t>sponsored, maintained and/or provide</w:t>
      </w:r>
      <w:r w:rsidR="00887E58">
        <w:rPr>
          <w:rFonts w:ascii="Times New Roman" w:eastAsia="Times New Roman" w:hAnsi="Times New Roman" w:cs="Times New Roman"/>
          <w:sz w:val="24"/>
          <w:szCs w:val="24"/>
        </w:rPr>
        <w:t>d</w:t>
      </w:r>
      <w:r w:rsidR="00124A03" w:rsidRPr="00156287">
        <w:rPr>
          <w:rFonts w:ascii="Times New Roman" w:eastAsia="Times New Roman" w:hAnsi="Times New Roman" w:cs="Times New Roman"/>
          <w:sz w:val="24"/>
          <w:szCs w:val="24"/>
        </w:rPr>
        <w:t xml:space="preserve"> by the spouse’s </w:t>
      </w:r>
      <w:r w:rsidR="00120782" w:rsidRPr="00156287">
        <w:rPr>
          <w:rFonts w:ascii="Times New Roman" w:eastAsia="Times New Roman" w:hAnsi="Times New Roman" w:cs="Times New Roman"/>
          <w:sz w:val="24"/>
          <w:szCs w:val="24"/>
        </w:rPr>
        <w:t>current employer, former employer (</w:t>
      </w:r>
      <w:r w:rsidR="00174FCA">
        <w:rPr>
          <w:rFonts w:ascii="Times New Roman" w:eastAsia="Times New Roman" w:hAnsi="Times New Roman" w:cs="Times New Roman"/>
          <w:sz w:val="24"/>
          <w:szCs w:val="24"/>
        </w:rPr>
        <w:t xml:space="preserve">if </w:t>
      </w:r>
      <w:r w:rsidR="00120782" w:rsidRPr="00156287">
        <w:rPr>
          <w:rFonts w:ascii="Times New Roman" w:eastAsia="Times New Roman" w:hAnsi="Times New Roman" w:cs="Times New Roman"/>
          <w:sz w:val="24"/>
          <w:szCs w:val="24"/>
        </w:rPr>
        <w:t xml:space="preserve">retirees), or business for self-employed individuals </w:t>
      </w:r>
      <w:r w:rsidRPr="00156287">
        <w:rPr>
          <w:rFonts w:ascii="Times New Roman" w:eastAsia="Times New Roman" w:hAnsi="Times New Roman" w:cs="Times New Roman"/>
          <w:sz w:val="24"/>
          <w:szCs w:val="24"/>
        </w:rPr>
        <w:t>other than sole proprietor</w:t>
      </w:r>
      <w:r w:rsidR="00120782" w:rsidRPr="00156287">
        <w:rPr>
          <w:rFonts w:ascii="Times New Roman" w:eastAsia="Times New Roman" w:hAnsi="Times New Roman" w:cs="Times New Roman"/>
          <w:sz w:val="24"/>
          <w:szCs w:val="24"/>
        </w:rPr>
        <w:t>s</w:t>
      </w:r>
      <w:r w:rsidR="00174FCA">
        <w:rPr>
          <w:rFonts w:ascii="Times New Roman" w:eastAsia="Times New Roman" w:hAnsi="Times New Roman" w:cs="Times New Roman"/>
          <w:sz w:val="24"/>
          <w:szCs w:val="24"/>
        </w:rPr>
        <w:t>,</w:t>
      </w:r>
      <w:r w:rsidRPr="00156287">
        <w:rPr>
          <w:rFonts w:ascii="Times New Roman" w:eastAsia="Times New Roman" w:hAnsi="Times New Roman" w:cs="Times New Roman"/>
          <w:sz w:val="24"/>
          <w:szCs w:val="24"/>
        </w:rPr>
        <w:t xml:space="preserve"> </w:t>
      </w:r>
      <w:r w:rsidR="00120782" w:rsidRPr="00156287">
        <w:rPr>
          <w:rFonts w:ascii="Times New Roman" w:eastAsia="Times New Roman" w:hAnsi="Times New Roman" w:cs="Times New Roman"/>
          <w:sz w:val="24"/>
          <w:szCs w:val="24"/>
        </w:rPr>
        <w:t>collectively or individually, (</w:t>
      </w:r>
      <w:r w:rsidR="00174FCA">
        <w:rPr>
          <w:rFonts w:ascii="Times New Roman" w:eastAsia="Times New Roman" w:hAnsi="Times New Roman" w:cs="Times New Roman"/>
          <w:sz w:val="24"/>
          <w:szCs w:val="24"/>
        </w:rPr>
        <w:t>referred to as e</w:t>
      </w:r>
      <w:r w:rsidR="00120782" w:rsidRPr="00156287">
        <w:rPr>
          <w:rFonts w:ascii="Times New Roman" w:eastAsia="Times New Roman" w:hAnsi="Times New Roman" w:cs="Times New Roman"/>
          <w:sz w:val="24"/>
          <w:szCs w:val="24"/>
        </w:rPr>
        <w:t xml:space="preserve">mployer </w:t>
      </w:r>
      <w:r w:rsidR="00174FCA">
        <w:rPr>
          <w:rFonts w:ascii="Times New Roman" w:eastAsia="Times New Roman" w:hAnsi="Times New Roman" w:cs="Times New Roman"/>
          <w:sz w:val="24"/>
          <w:szCs w:val="24"/>
        </w:rPr>
        <w:t>c</w:t>
      </w:r>
      <w:r w:rsidR="00120782" w:rsidRPr="00156287">
        <w:rPr>
          <w:rFonts w:ascii="Times New Roman" w:eastAsia="Times New Roman" w:hAnsi="Times New Roman" w:cs="Times New Roman"/>
          <w:sz w:val="24"/>
          <w:szCs w:val="24"/>
        </w:rPr>
        <w:t>overage)</w:t>
      </w:r>
      <w:r w:rsidR="003035B8">
        <w:rPr>
          <w:rFonts w:ascii="Times New Roman" w:eastAsia="Times New Roman" w:hAnsi="Times New Roman" w:cs="Times New Roman"/>
          <w:sz w:val="24"/>
          <w:szCs w:val="24"/>
        </w:rPr>
        <w:t>,</w:t>
      </w:r>
      <w:r w:rsidR="00120782" w:rsidRPr="00156287">
        <w:rPr>
          <w:rFonts w:ascii="Times New Roman" w:eastAsia="Times New Roman" w:hAnsi="Times New Roman" w:cs="Times New Roman"/>
          <w:sz w:val="24"/>
          <w:szCs w:val="24"/>
        </w:rPr>
        <w:t xml:space="preserve"> </w:t>
      </w:r>
      <w:r w:rsidR="00557112">
        <w:rPr>
          <w:rFonts w:ascii="Times New Roman" w:eastAsia="Times New Roman" w:hAnsi="Times New Roman" w:cs="Times New Roman"/>
          <w:sz w:val="24"/>
          <w:szCs w:val="24"/>
        </w:rPr>
        <w:t xml:space="preserve">are required to </w:t>
      </w:r>
      <w:r w:rsidR="00120782" w:rsidRPr="00156287">
        <w:rPr>
          <w:rFonts w:ascii="Times New Roman" w:eastAsia="Times New Roman" w:hAnsi="Times New Roman" w:cs="Times New Roman"/>
          <w:sz w:val="24"/>
          <w:szCs w:val="24"/>
        </w:rPr>
        <w:t xml:space="preserve">enroll </w:t>
      </w:r>
      <w:r w:rsidRPr="00156287">
        <w:rPr>
          <w:rFonts w:ascii="Times New Roman" w:eastAsia="Times New Roman" w:hAnsi="Times New Roman" w:cs="Times New Roman"/>
          <w:sz w:val="24"/>
          <w:szCs w:val="24"/>
        </w:rPr>
        <w:t xml:space="preserve">for </w:t>
      </w:r>
      <w:r w:rsidR="00557112">
        <w:rPr>
          <w:rFonts w:ascii="Times New Roman" w:eastAsia="Times New Roman" w:hAnsi="Times New Roman" w:cs="Times New Roman"/>
          <w:sz w:val="24"/>
          <w:szCs w:val="24"/>
        </w:rPr>
        <w:t xml:space="preserve">primary coverage </w:t>
      </w:r>
      <w:r w:rsidRPr="00156287">
        <w:rPr>
          <w:rFonts w:ascii="Times New Roman" w:eastAsia="Times New Roman" w:hAnsi="Times New Roman" w:cs="Times New Roman"/>
          <w:sz w:val="24"/>
          <w:szCs w:val="24"/>
        </w:rPr>
        <w:t xml:space="preserve">at least </w:t>
      </w:r>
      <w:r w:rsidR="00557112">
        <w:rPr>
          <w:rFonts w:ascii="Times New Roman" w:eastAsia="Times New Roman" w:hAnsi="Times New Roman" w:cs="Times New Roman"/>
          <w:sz w:val="24"/>
          <w:szCs w:val="24"/>
        </w:rPr>
        <w:t xml:space="preserve">at the </w:t>
      </w:r>
      <w:r w:rsidRPr="00156287">
        <w:rPr>
          <w:rFonts w:ascii="Times New Roman" w:eastAsia="Times New Roman" w:hAnsi="Times New Roman" w:cs="Times New Roman"/>
          <w:sz w:val="24"/>
          <w:szCs w:val="24"/>
        </w:rPr>
        <w:t xml:space="preserve">single coverage </w:t>
      </w:r>
      <w:r w:rsidR="00557112">
        <w:rPr>
          <w:rFonts w:ascii="Times New Roman" w:eastAsia="Times New Roman" w:hAnsi="Times New Roman" w:cs="Times New Roman"/>
          <w:sz w:val="24"/>
          <w:szCs w:val="24"/>
        </w:rPr>
        <w:t xml:space="preserve">level </w:t>
      </w:r>
      <w:r w:rsidR="00120782" w:rsidRPr="00156287">
        <w:rPr>
          <w:rFonts w:ascii="Times New Roman" w:eastAsia="Times New Roman" w:hAnsi="Times New Roman" w:cs="Times New Roman"/>
          <w:sz w:val="24"/>
          <w:szCs w:val="24"/>
        </w:rPr>
        <w:t xml:space="preserve">unless he/she is entitled to </w:t>
      </w:r>
      <w:r w:rsidR="005E50E8">
        <w:rPr>
          <w:rFonts w:ascii="Times New Roman" w:eastAsia="Times New Roman" w:hAnsi="Times New Roman" w:cs="Times New Roman"/>
          <w:sz w:val="24"/>
          <w:szCs w:val="24"/>
        </w:rPr>
        <w:t>m</w:t>
      </w:r>
      <w:r w:rsidR="00CC6B86" w:rsidRPr="00156287">
        <w:rPr>
          <w:rFonts w:ascii="Times New Roman" w:eastAsia="Times New Roman" w:hAnsi="Times New Roman" w:cs="Times New Roman"/>
          <w:sz w:val="24"/>
          <w:szCs w:val="24"/>
        </w:rPr>
        <w:t>edicare</w:t>
      </w:r>
      <w:r w:rsidR="007254F5">
        <w:rPr>
          <w:rFonts w:ascii="Times New Roman" w:eastAsia="Times New Roman" w:hAnsi="Times New Roman" w:cs="Times New Roman"/>
          <w:sz w:val="24"/>
          <w:szCs w:val="24"/>
        </w:rPr>
        <w:t xml:space="preserve"> </w:t>
      </w:r>
      <w:r w:rsidR="007254F5" w:rsidRPr="006A2CEB">
        <w:rPr>
          <w:rFonts w:ascii="Times New Roman" w:eastAsia="Times New Roman" w:hAnsi="Times New Roman" w:cs="Times New Roman"/>
          <w:sz w:val="24"/>
          <w:szCs w:val="24"/>
        </w:rPr>
        <w:t>as of January 1, 2015</w:t>
      </w:r>
      <w:r w:rsidR="00120782" w:rsidRPr="00156287">
        <w:rPr>
          <w:rFonts w:ascii="Times New Roman" w:eastAsia="Times New Roman" w:hAnsi="Times New Roman" w:cs="Times New Roman"/>
          <w:sz w:val="24"/>
          <w:szCs w:val="24"/>
        </w:rPr>
        <w:t xml:space="preserve">.  </w:t>
      </w:r>
      <w:r w:rsidR="000D087F">
        <w:rPr>
          <w:rFonts w:ascii="Times New Roman" w:eastAsia="Times New Roman" w:hAnsi="Times New Roman" w:cs="Times New Roman"/>
          <w:sz w:val="24"/>
          <w:szCs w:val="24"/>
        </w:rPr>
        <w:t xml:space="preserve">These spouses are only permitted to have secondary access to university group medical and/or prescription drug plan (referred to as university coverage). </w:t>
      </w:r>
      <w:r w:rsidR="00663737">
        <w:rPr>
          <w:rFonts w:ascii="Times New Roman" w:eastAsia="Times New Roman" w:hAnsi="Times New Roman" w:cs="Times New Roman"/>
          <w:sz w:val="24"/>
          <w:szCs w:val="24"/>
        </w:rPr>
        <w:t xml:space="preserve"> </w:t>
      </w:r>
      <w:r w:rsidRPr="00156287">
        <w:rPr>
          <w:rFonts w:ascii="Times New Roman" w:eastAsia="Times New Roman" w:hAnsi="Times New Roman" w:cs="Times New Roman"/>
          <w:sz w:val="24"/>
          <w:szCs w:val="24"/>
        </w:rPr>
        <w:t xml:space="preserve">The use of the word spouse </w:t>
      </w:r>
      <w:r w:rsidR="00120782" w:rsidRPr="00156287">
        <w:rPr>
          <w:rFonts w:ascii="Times New Roman" w:eastAsia="Times New Roman" w:hAnsi="Times New Roman" w:cs="Times New Roman"/>
          <w:sz w:val="24"/>
          <w:szCs w:val="24"/>
        </w:rPr>
        <w:t xml:space="preserve">in this policy </w:t>
      </w:r>
      <w:r w:rsidRPr="00156287">
        <w:rPr>
          <w:rFonts w:ascii="Times New Roman" w:eastAsia="Times New Roman" w:hAnsi="Times New Roman" w:cs="Times New Roman"/>
          <w:sz w:val="24"/>
          <w:szCs w:val="24"/>
        </w:rPr>
        <w:t xml:space="preserve">refers to a </w:t>
      </w:r>
      <w:r w:rsidR="00A64031">
        <w:rPr>
          <w:rFonts w:ascii="Times New Roman" w:eastAsia="Times New Roman" w:hAnsi="Times New Roman" w:cs="Times New Roman"/>
          <w:sz w:val="24"/>
          <w:szCs w:val="24"/>
        </w:rPr>
        <w:t xml:space="preserve">legal </w:t>
      </w:r>
      <w:r w:rsidRPr="00156287">
        <w:rPr>
          <w:rFonts w:ascii="Times New Roman" w:eastAsia="Times New Roman" w:hAnsi="Times New Roman" w:cs="Times New Roman"/>
          <w:sz w:val="24"/>
          <w:szCs w:val="24"/>
        </w:rPr>
        <w:t>spouse.</w:t>
      </w:r>
      <w:r w:rsidRPr="00124A03">
        <w:rPr>
          <w:rFonts w:ascii="Times New Roman" w:eastAsia="Times New Roman" w:hAnsi="Times New Roman" w:cs="Times New Roman"/>
          <w:sz w:val="24"/>
          <w:szCs w:val="24"/>
        </w:rPr>
        <w:t xml:space="preserve"> </w:t>
      </w:r>
    </w:p>
    <w:p w14:paraId="6EBD2E79" w14:textId="6DBE8F00" w:rsidR="00156287" w:rsidRDefault="00156287" w:rsidP="00581E61">
      <w:pPr>
        <w:spacing w:before="240" w:line="240" w:lineRule="auto"/>
        <w:ind w:left="1440"/>
        <w:rPr>
          <w:rFonts w:ascii="Times New Roman" w:eastAsia="Times New Roman" w:hAnsi="Times New Roman" w:cs="Times New Roman"/>
          <w:sz w:val="24"/>
          <w:szCs w:val="24"/>
        </w:rPr>
      </w:pPr>
      <w:r w:rsidRPr="00156287">
        <w:rPr>
          <w:rFonts w:ascii="Times New Roman" w:eastAsia="Times New Roman" w:hAnsi="Times New Roman" w:cs="Times New Roman"/>
          <w:sz w:val="24"/>
          <w:szCs w:val="24"/>
        </w:rPr>
        <w:t xml:space="preserve">For purposes of this section, in instances where the spouse’s employer makes no monetary contribution for </w:t>
      </w:r>
      <w:r w:rsidR="003035B8">
        <w:rPr>
          <w:rFonts w:ascii="Times New Roman" w:eastAsia="Times New Roman" w:hAnsi="Times New Roman" w:cs="Times New Roman"/>
          <w:sz w:val="24"/>
          <w:szCs w:val="24"/>
        </w:rPr>
        <w:t>e</w:t>
      </w:r>
      <w:r w:rsidRPr="00156287">
        <w:rPr>
          <w:rFonts w:ascii="Times New Roman" w:eastAsia="Times New Roman" w:hAnsi="Times New Roman" w:cs="Times New Roman"/>
          <w:sz w:val="24"/>
          <w:szCs w:val="24"/>
        </w:rPr>
        <w:t xml:space="preserve">mployer </w:t>
      </w:r>
      <w:r w:rsidR="003035B8">
        <w:rPr>
          <w:rFonts w:ascii="Times New Roman" w:eastAsia="Times New Roman" w:hAnsi="Times New Roman" w:cs="Times New Roman"/>
          <w:sz w:val="24"/>
          <w:szCs w:val="24"/>
        </w:rPr>
        <w:t>c</w:t>
      </w:r>
      <w:r w:rsidRPr="00156287">
        <w:rPr>
          <w:rFonts w:ascii="Times New Roman" w:eastAsia="Times New Roman" w:hAnsi="Times New Roman" w:cs="Times New Roman"/>
          <w:sz w:val="24"/>
          <w:szCs w:val="24"/>
        </w:rPr>
        <w:t xml:space="preserve">overage, such plans will not be considered to be </w:t>
      </w:r>
      <w:r w:rsidR="003035B8">
        <w:rPr>
          <w:rFonts w:ascii="Times New Roman" w:eastAsia="Times New Roman" w:hAnsi="Times New Roman" w:cs="Times New Roman"/>
          <w:sz w:val="24"/>
          <w:szCs w:val="24"/>
        </w:rPr>
        <w:t>e</w:t>
      </w:r>
      <w:r w:rsidRPr="00156287">
        <w:rPr>
          <w:rFonts w:ascii="Times New Roman" w:eastAsia="Times New Roman" w:hAnsi="Times New Roman" w:cs="Times New Roman"/>
          <w:sz w:val="24"/>
          <w:szCs w:val="24"/>
        </w:rPr>
        <w:t xml:space="preserve">mployer </w:t>
      </w:r>
      <w:r w:rsidR="003035B8">
        <w:rPr>
          <w:rFonts w:ascii="Times New Roman" w:eastAsia="Times New Roman" w:hAnsi="Times New Roman" w:cs="Times New Roman"/>
          <w:sz w:val="24"/>
          <w:szCs w:val="24"/>
        </w:rPr>
        <w:t>c</w:t>
      </w:r>
      <w:r w:rsidRPr="00156287">
        <w:rPr>
          <w:rFonts w:ascii="Times New Roman" w:eastAsia="Times New Roman" w:hAnsi="Times New Roman" w:cs="Times New Roman"/>
          <w:sz w:val="24"/>
          <w:szCs w:val="24"/>
        </w:rPr>
        <w:t xml:space="preserve">overage.  This is intended to apply to situations in which the spouse is a current employee in a business but not to situations in which the spouse is a business owner, including partner of a company and/or firm, is a self-employed individual (other than a sole proprietor) in a business, or </w:t>
      </w:r>
      <w:r w:rsidR="003035B8">
        <w:rPr>
          <w:rFonts w:ascii="Times New Roman" w:eastAsia="Times New Roman" w:hAnsi="Times New Roman" w:cs="Times New Roman"/>
          <w:sz w:val="24"/>
          <w:szCs w:val="24"/>
        </w:rPr>
        <w:t xml:space="preserve">a </w:t>
      </w:r>
      <w:r w:rsidRPr="00156287">
        <w:rPr>
          <w:rFonts w:ascii="Times New Roman" w:eastAsia="Times New Roman" w:hAnsi="Times New Roman" w:cs="Times New Roman"/>
          <w:sz w:val="24"/>
          <w:szCs w:val="24"/>
        </w:rPr>
        <w:t>retiree in a group medical and/or prescription drug insurance plan.</w:t>
      </w:r>
    </w:p>
    <w:p w14:paraId="6AACD71C" w14:textId="29BA5AEC" w:rsidR="00156287" w:rsidRDefault="00335358" w:rsidP="00A70AFA">
      <w:pPr>
        <w:spacing w:before="240" w:line="240" w:lineRule="auto"/>
        <w:ind w:left="1440" w:hanging="720"/>
        <w:rPr>
          <w:rFonts w:ascii="Times New Roman" w:eastAsia="Times New Roman" w:hAnsi="Times New Roman" w:cs="Times New Roman"/>
          <w:sz w:val="24"/>
          <w:szCs w:val="24"/>
        </w:rPr>
      </w:pPr>
      <w:r w:rsidRPr="008A27D4">
        <w:rPr>
          <w:rFonts w:ascii="Times New Roman" w:eastAsia="Times New Roman" w:hAnsi="Times New Roman" w:cs="Times New Roman"/>
          <w:sz w:val="24"/>
          <w:szCs w:val="24"/>
        </w:rPr>
        <w:lastRenderedPageBreak/>
        <w:t>(</w:t>
      </w:r>
      <w:r w:rsidR="00156287" w:rsidRPr="008A27D4">
        <w:rPr>
          <w:rFonts w:ascii="Times New Roman" w:eastAsia="Times New Roman" w:hAnsi="Times New Roman" w:cs="Times New Roman"/>
          <w:sz w:val="24"/>
          <w:szCs w:val="24"/>
        </w:rPr>
        <w:t>2</w:t>
      </w:r>
      <w:r w:rsidRPr="008A27D4">
        <w:rPr>
          <w:rFonts w:ascii="Times New Roman" w:eastAsia="Times New Roman" w:hAnsi="Times New Roman" w:cs="Times New Roman"/>
          <w:sz w:val="24"/>
          <w:szCs w:val="24"/>
        </w:rPr>
        <w:t>)</w:t>
      </w:r>
      <w:r w:rsidRPr="008A27D4">
        <w:rPr>
          <w:rFonts w:ascii="Times New Roman" w:eastAsia="Times New Roman" w:hAnsi="Times New Roman" w:cs="Times New Roman"/>
          <w:sz w:val="24"/>
          <w:szCs w:val="24"/>
        </w:rPr>
        <w:tab/>
      </w:r>
      <w:r w:rsidR="00156287" w:rsidRPr="008A27D4">
        <w:rPr>
          <w:rFonts w:ascii="Times New Roman" w:eastAsia="Times New Roman" w:hAnsi="Times New Roman" w:cs="Times New Roman"/>
          <w:sz w:val="24"/>
          <w:szCs w:val="24"/>
        </w:rPr>
        <w:t xml:space="preserve">The requirement of </w:t>
      </w:r>
      <w:r w:rsidR="003035B8" w:rsidRPr="008A27D4">
        <w:rPr>
          <w:rFonts w:ascii="Times New Roman" w:eastAsia="Times New Roman" w:hAnsi="Times New Roman" w:cs="Times New Roman"/>
          <w:sz w:val="24"/>
          <w:szCs w:val="24"/>
        </w:rPr>
        <w:t xml:space="preserve">paragraph (E)(1) of this rule </w:t>
      </w:r>
      <w:r w:rsidR="00156287" w:rsidRPr="008A27D4">
        <w:rPr>
          <w:rFonts w:ascii="Times New Roman" w:eastAsia="Times New Roman" w:hAnsi="Times New Roman" w:cs="Times New Roman"/>
          <w:sz w:val="24"/>
          <w:szCs w:val="24"/>
        </w:rPr>
        <w:t>does not apply to</w:t>
      </w:r>
      <w:r w:rsidR="003035B8" w:rsidRPr="008A27D4">
        <w:rPr>
          <w:rFonts w:ascii="Times New Roman" w:eastAsia="Times New Roman" w:hAnsi="Times New Roman" w:cs="Times New Roman"/>
          <w:sz w:val="24"/>
          <w:szCs w:val="24"/>
        </w:rPr>
        <w:t xml:space="preserve"> </w:t>
      </w:r>
      <w:r w:rsidR="00156287" w:rsidRPr="008A27D4">
        <w:rPr>
          <w:rFonts w:ascii="Times New Roman" w:eastAsia="Times New Roman" w:hAnsi="Times New Roman" w:cs="Times New Roman"/>
          <w:sz w:val="24"/>
          <w:szCs w:val="24"/>
        </w:rPr>
        <w:t>any spouse</w:t>
      </w:r>
      <w:r w:rsidR="003035B8" w:rsidRPr="008A27D4">
        <w:rPr>
          <w:rFonts w:ascii="Times New Roman" w:eastAsia="Times New Roman" w:hAnsi="Times New Roman" w:cs="Times New Roman"/>
          <w:sz w:val="24"/>
          <w:szCs w:val="24"/>
        </w:rPr>
        <w:t xml:space="preserve"> </w:t>
      </w:r>
      <w:r w:rsidR="00156287" w:rsidRPr="008A27D4">
        <w:rPr>
          <w:rFonts w:ascii="Times New Roman" w:eastAsia="Times New Roman" w:hAnsi="Times New Roman" w:cs="Times New Roman"/>
          <w:sz w:val="24"/>
          <w:szCs w:val="24"/>
        </w:rPr>
        <w:t xml:space="preserve">who works less than </w:t>
      </w:r>
      <w:r w:rsidR="003035B8" w:rsidRPr="008A27D4">
        <w:rPr>
          <w:rFonts w:ascii="Times New Roman" w:eastAsia="Times New Roman" w:hAnsi="Times New Roman" w:cs="Times New Roman"/>
          <w:sz w:val="24"/>
          <w:szCs w:val="24"/>
        </w:rPr>
        <w:t>twenty-five</w:t>
      </w:r>
      <w:r w:rsidR="00156287" w:rsidRPr="008A27D4">
        <w:rPr>
          <w:rFonts w:ascii="Times New Roman" w:eastAsia="Times New Roman" w:hAnsi="Times New Roman" w:cs="Times New Roman"/>
          <w:sz w:val="24"/>
          <w:szCs w:val="24"/>
        </w:rPr>
        <w:t xml:space="preserve"> hours per week </w:t>
      </w:r>
      <w:r w:rsidR="003035B8" w:rsidRPr="008A27D4">
        <w:rPr>
          <w:rFonts w:ascii="Times New Roman" w:eastAsia="Times New Roman" w:hAnsi="Times New Roman" w:cs="Times New Roman"/>
          <w:sz w:val="24"/>
          <w:szCs w:val="24"/>
        </w:rPr>
        <w:t xml:space="preserve">and </w:t>
      </w:r>
      <w:r w:rsidR="00156287" w:rsidRPr="008A27D4">
        <w:rPr>
          <w:rFonts w:ascii="Times New Roman" w:eastAsia="Times New Roman" w:hAnsi="Times New Roman" w:cs="Times New Roman"/>
          <w:sz w:val="24"/>
          <w:szCs w:val="24"/>
        </w:rPr>
        <w:t>is</w:t>
      </w:r>
      <w:r w:rsidR="003035B8" w:rsidRPr="008A27D4">
        <w:rPr>
          <w:rFonts w:ascii="Times New Roman" w:eastAsia="Times New Roman" w:hAnsi="Times New Roman" w:cs="Times New Roman"/>
          <w:sz w:val="24"/>
          <w:szCs w:val="24"/>
        </w:rPr>
        <w:t xml:space="preserve"> </w:t>
      </w:r>
      <w:r w:rsidR="00156287" w:rsidRPr="008A27D4">
        <w:rPr>
          <w:rFonts w:ascii="Times New Roman" w:eastAsia="Times New Roman" w:hAnsi="Times New Roman" w:cs="Times New Roman"/>
          <w:sz w:val="24"/>
          <w:szCs w:val="24"/>
        </w:rPr>
        <w:t>required to pay</w:t>
      </w:r>
      <w:r w:rsidR="003035B8" w:rsidRPr="008A27D4">
        <w:rPr>
          <w:rFonts w:ascii="Times New Roman" w:eastAsia="Times New Roman" w:hAnsi="Times New Roman" w:cs="Times New Roman"/>
          <w:sz w:val="24"/>
          <w:szCs w:val="24"/>
        </w:rPr>
        <w:t xml:space="preserve"> </w:t>
      </w:r>
      <w:r w:rsidR="00156287" w:rsidRPr="008A27D4">
        <w:rPr>
          <w:rFonts w:ascii="Times New Roman" w:eastAsia="Times New Roman" w:hAnsi="Times New Roman" w:cs="Times New Roman"/>
          <w:sz w:val="24"/>
          <w:szCs w:val="24"/>
        </w:rPr>
        <w:t xml:space="preserve">more than </w:t>
      </w:r>
      <w:r w:rsidR="003035B8" w:rsidRPr="008A27D4">
        <w:rPr>
          <w:rFonts w:ascii="Times New Roman" w:eastAsia="Times New Roman" w:hAnsi="Times New Roman" w:cs="Times New Roman"/>
          <w:sz w:val="24"/>
          <w:szCs w:val="24"/>
        </w:rPr>
        <w:t>fifty per</w:t>
      </w:r>
      <w:r w:rsidR="00751800">
        <w:rPr>
          <w:rFonts w:ascii="Times New Roman" w:eastAsia="Times New Roman" w:hAnsi="Times New Roman" w:cs="Times New Roman"/>
          <w:sz w:val="24"/>
          <w:szCs w:val="24"/>
        </w:rPr>
        <w:t xml:space="preserve"> </w:t>
      </w:r>
      <w:r w:rsidR="003035B8" w:rsidRPr="008A27D4">
        <w:rPr>
          <w:rFonts w:ascii="Times New Roman" w:eastAsia="Times New Roman" w:hAnsi="Times New Roman" w:cs="Times New Roman"/>
          <w:sz w:val="24"/>
          <w:szCs w:val="24"/>
        </w:rPr>
        <w:t xml:space="preserve">cent </w:t>
      </w:r>
      <w:r w:rsidR="00156287" w:rsidRPr="008A27D4">
        <w:rPr>
          <w:rFonts w:ascii="Times New Roman" w:eastAsia="Times New Roman" w:hAnsi="Times New Roman" w:cs="Times New Roman"/>
          <w:sz w:val="24"/>
          <w:szCs w:val="24"/>
        </w:rPr>
        <w:t>of the single premium</w:t>
      </w:r>
      <w:r w:rsidR="003035B8" w:rsidRPr="008A27D4">
        <w:rPr>
          <w:rFonts w:ascii="Times New Roman" w:eastAsia="Times New Roman" w:hAnsi="Times New Roman" w:cs="Times New Roman"/>
          <w:sz w:val="24"/>
          <w:szCs w:val="24"/>
        </w:rPr>
        <w:t xml:space="preserve"> </w:t>
      </w:r>
      <w:r w:rsidR="00156287" w:rsidRPr="008A27D4">
        <w:rPr>
          <w:rFonts w:ascii="Times New Roman" w:eastAsia="Times New Roman" w:hAnsi="Times New Roman" w:cs="Times New Roman"/>
          <w:sz w:val="24"/>
          <w:szCs w:val="24"/>
        </w:rPr>
        <w:t xml:space="preserve">rate </w:t>
      </w:r>
      <w:r w:rsidR="003035B8" w:rsidRPr="008A27D4">
        <w:rPr>
          <w:rFonts w:ascii="Times New Roman" w:eastAsia="Times New Roman" w:hAnsi="Times New Roman" w:cs="Times New Roman"/>
          <w:sz w:val="24"/>
          <w:szCs w:val="24"/>
        </w:rPr>
        <w:t xml:space="preserve">or </w:t>
      </w:r>
      <w:r w:rsidR="00A81996">
        <w:rPr>
          <w:rFonts w:ascii="Times New Roman" w:eastAsia="Times New Roman" w:hAnsi="Times New Roman" w:cs="Times New Roman"/>
          <w:sz w:val="24"/>
          <w:szCs w:val="24"/>
        </w:rPr>
        <w:t>three</w:t>
      </w:r>
      <w:r w:rsidR="007254F5" w:rsidRPr="008A27D4">
        <w:rPr>
          <w:rFonts w:ascii="Times New Roman" w:eastAsia="Times New Roman" w:hAnsi="Times New Roman" w:cs="Times New Roman"/>
          <w:sz w:val="24"/>
          <w:szCs w:val="24"/>
        </w:rPr>
        <w:t xml:space="preserve"> </w:t>
      </w:r>
      <w:r w:rsidR="003035B8" w:rsidRPr="008A27D4">
        <w:rPr>
          <w:rFonts w:ascii="Times New Roman" w:eastAsia="Times New Roman" w:hAnsi="Times New Roman" w:cs="Times New Roman"/>
          <w:sz w:val="24"/>
          <w:szCs w:val="24"/>
        </w:rPr>
        <w:t xml:space="preserve">hundred dollars </w:t>
      </w:r>
      <w:r w:rsidR="00156287" w:rsidRPr="008A27D4">
        <w:rPr>
          <w:rFonts w:ascii="Times New Roman" w:eastAsia="Times New Roman" w:hAnsi="Times New Roman" w:cs="Times New Roman"/>
          <w:sz w:val="24"/>
          <w:szCs w:val="24"/>
        </w:rPr>
        <w:t>per</w:t>
      </w:r>
      <w:r w:rsidR="003035B8" w:rsidRPr="008A27D4">
        <w:rPr>
          <w:rFonts w:ascii="Times New Roman" w:eastAsia="Times New Roman" w:hAnsi="Times New Roman" w:cs="Times New Roman"/>
          <w:sz w:val="24"/>
          <w:szCs w:val="24"/>
        </w:rPr>
        <w:t xml:space="preserve"> </w:t>
      </w:r>
      <w:r w:rsidR="00156287" w:rsidRPr="008A27D4">
        <w:rPr>
          <w:rFonts w:ascii="Times New Roman" w:eastAsia="Times New Roman" w:hAnsi="Times New Roman" w:cs="Times New Roman"/>
          <w:sz w:val="24"/>
          <w:szCs w:val="24"/>
        </w:rPr>
        <w:t>month</w:t>
      </w:r>
      <w:r w:rsidR="003035B8" w:rsidRPr="008A27D4">
        <w:rPr>
          <w:rFonts w:ascii="Times New Roman" w:eastAsia="Times New Roman" w:hAnsi="Times New Roman" w:cs="Times New Roman"/>
          <w:sz w:val="24"/>
          <w:szCs w:val="24"/>
        </w:rPr>
        <w:t>,</w:t>
      </w:r>
      <w:r w:rsidR="00156287" w:rsidRPr="008A27D4">
        <w:rPr>
          <w:rFonts w:ascii="Times New Roman" w:eastAsia="Times New Roman" w:hAnsi="Times New Roman" w:cs="Times New Roman"/>
          <w:sz w:val="24"/>
          <w:szCs w:val="24"/>
        </w:rPr>
        <w:t xml:space="preserve"> whichever is</w:t>
      </w:r>
      <w:r w:rsidR="003035B8" w:rsidRPr="008A27D4">
        <w:rPr>
          <w:rFonts w:ascii="Times New Roman" w:eastAsia="Times New Roman" w:hAnsi="Times New Roman" w:cs="Times New Roman"/>
          <w:sz w:val="24"/>
          <w:szCs w:val="24"/>
        </w:rPr>
        <w:t xml:space="preserve"> </w:t>
      </w:r>
      <w:r w:rsidR="00156287" w:rsidRPr="008A27D4">
        <w:rPr>
          <w:rFonts w:ascii="Times New Roman" w:eastAsia="Times New Roman" w:hAnsi="Times New Roman" w:cs="Times New Roman"/>
          <w:sz w:val="24"/>
          <w:szCs w:val="24"/>
        </w:rPr>
        <w:t xml:space="preserve">greater, in order to participate in </w:t>
      </w:r>
      <w:r w:rsidR="003035B8" w:rsidRPr="008A27D4">
        <w:rPr>
          <w:rFonts w:ascii="Times New Roman" w:eastAsia="Times New Roman" w:hAnsi="Times New Roman" w:cs="Times New Roman"/>
          <w:sz w:val="24"/>
          <w:szCs w:val="24"/>
        </w:rPr>
        <w:t>e</w:t>
      </w:r>
      <w:r w:rsidR="00156287" w:rsidRPr="008A27D4">
        <w:rPr>
          <w:rFonts w:ascii="Times New Roman" w:eastAsia="Times New Roman" w:hAnsi="Times New Roman" w:cs="Times New Roman"/>
          <w:sz w:val="24"/>
          <w:szCs w:val="24"/>
        </w:rPr>
        <w:t xml:space="preserve">mployer </w:t>
      </w:r>
      <w:r w:rsidR="003035B8" w:rsidRPr="008A27D4">
        <w:rPr>
          <w:rFonts w:ascii="Times New Roman" w:eastAsia="Times New Roman" w:hAnsi="Times New Roman" w:cs="Times New Roman"/>
          <w:sz w:val="24"/>
          <w:szCs w:val="24"/>
        </w:rPr>
        <w:t>c</w:t>
      </w:r>
      <w:r w:rsidR="00156287" w:rsidRPr="008A27D4">
        <w:rPr>
          <w:rFonts w:ascii="Times New Roman" w:eastAsia="Times New Roman" w:hAnsi="Times New Roman" w:cs="Times New Roman"/>
          <w:sz w:val="24"/>
          <w:szCs w:val="24"/>
        </w:rPr>
        <w:t>overage.</w:t>
      </w:r>
    </w:p>
    <w:p w14:paraId="03C53075" w14:textId="5C6A6D4D" w:rsidR="00156287" w:rsidRPr="00124A03" w:rsidRDefault="00156287" w:rsidP="00A70AFA">
      <w:pPr>
        <w:spacing w:before="24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156287">
        <w:rPr>
          <w:rFonts w:ascii="Times New Roman" w:eastAsia="Times New Roman" w:hAnsi="Times New Roman" w:cs="Times New Roman"/>
          <w:sz w:val="24"/>
          <w:szCs w:val="24"/>
        </w:rPr>
        <w:t xml:space="preserve">An employee’s spouse who fails to enroll in </w:t>
      </w:r>
      <w:r w:rsidR="004A5CB2">
        <w:rPr>
          <w:rFonts w:ascii="Times New Roman" w:eastAsia="Times New Roman" w:hAnsi="Times New Roman" w:cs="Times New Roman"/>
          <w:sz w:val="24"/>
          <w:szCs w:val="24"/>
        </w:rPr>
        <w:t xml:space="preserve">their </w:t>
      </w:r>
      <w:r w:rsidR="003035B8">
        <w:rPr>
          <w:rFonts w:ascii="Times New Roman" w:eastAsia="Times New Roman" w:hAnsi="Times New Roman" w:cs="Times New Roman"/>
          <w:sz w:val="24"/>
          <w:szCs w:val="24"/>
        </w:rPr>
        <w:t>e</w:t>
      </w:r>
      <w:r w:rsidRPr="00156287">
        <w:rPr>
          <w:rFonts w:ascii="Times New Roman" w:eastAsia="Times New Roman" w:hAnsi="Times New Roman" w:cs="Times New Roman"/>
          <w:sz w:val="24"/>
          <w:szCs w:val="24"/>
        </w:rPr>
        <w:t xml:space="preserve">mployer </w:t>
      </w:r>
      <w:r w:rsidR="003035B8">
        <w:rPr>
          <w:rFonts w:ascii="Times New Roman" w:eastAsia="Times New Roman" w:hAnsi="Times New Roman" w:cs="Times New Roman"/>
          <w:sz w:val="24"/>
          <w:szCs w:val="24"/>
        </w:rPr>
        <w:t>c</w:t>
      </w:r>
      <w:r w:rsidRPr="00156287">
        <w:rPr>
          <w:rFonts w:ascii="Times New Roman" w:eastAsia="Times New Roman" w:hAnsi="Times New Roman" w:cs="Times New Roman"/>
          <w:sz w:val="24"/>
          <w:szCs w:val="24"/>
        </w:rPr>
        <w:t>overage,</w:t>
      </w:r>
      <w:r w:rsidR="004A5CB2">
        <w:rPr>
          <w:rFonts w:ascii="Times New Roman" w:eastAsia="Times New Roman" w:hAnsi="Times New Roman" w:cs="Times New Roman"/>
          <w:sz w:val="24"/>
          <w:szCs w:val="24"/>
        </w:rPr>
        <w:t xml:space="preserve"> </w:t>
      </w:r>
      <w:r w:rsidRPr="00156287">
        <w:rPr>
          <w:rFonts w:ascii="Times New Roman" w:eastAsia="Times New Roman" w:hAnsi="Times New Roman" w:cs="Times New Roman"/>
          <w:sz w:val="24"/>
          <w:szCs w:val="24"/>
        </w:rPr>
        <w:t xml:space="preserve">as outlined </w:t>
      </w:r>
      <w:r w:rsidR="00751800">
        <w:rPr>
          <w:rFonts w:ascii="Times New Roman" w:eastAsia="Times New Roman" w:hAnsi="Times New Roman" w:cs="Times New Roman"/>
          <w:sz w:val="24"/>
          <w:szCs w:val="24"/>
        </w:rPr>
        <w:t>in this paragraph</w:t>
      </w:r>
      <w:r w:rsidRPr="00156287">
        <w:rPr>
          <w:rFonts w:ascii="Times New Roman" w:eastAsia="Times New Roman" w:hAnsi="Times New Roman" w:cs="Times New Roman"/>
          <w:sz w:val="24"/>
          <w:szCs w:val="24"/>
        </w:rPr>
        <w:t xml:space="preserve">, </w:t>
      </w:r>
      <w:r w:rsidR="005A32B8">
        <w:rPr>
          <w:rFonts w:ascii="Times New Roman" w:eastAsia="Times New Roman" w:hAnsi="Times New Roman" w:cs="Times New Roman"/>
          <w:sz w:val="24"/>
          <w:szCs w:val="24"/>
        </w:rPr>
        <w:t xml:space="preserve">will remain on the university coverage for secondary coverage. </w:t>
      </w:r>
    </w:p>
    <w:p w14:paraId="4A528374" w14:textId="2D44A668" w:rsidR="00335358" w:rsidRPr="00124A03" w:rsidRDefault="00335358" w:rsidP="00581E61">
      <w:pPr>
        <w:spacing w:before="240" w:line="240" w:lineRule="auto"/>
        <w:ind w:left="144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w:t>
      </w:r>
      <w:r w:rsidR="00156287">
        <w:rPr>
          <w:rFonts w:ascii="Times New Roman" w:eastAsia="Times New Roman" w:hAnsi="Times New Roman" w:cs="Times New Roman"/>
          <w:sz w:val="24"/>
          <w:szCs w:val="24"/>
        </w:rPr>
        <w:t>4</w:t>
      </w:r>
      <w:r w:rsidRPr="00124A03">
        <w:rPr>
          <w:rFonts w:ascii="Times New Roman" w:eastAsia="Times New Roman" w:hAnsi="Times New Roman" w:cs="Times New Roman"/>
          <w:sz w:val="24"/>
          <w:szCs w:val="24"/>
        </w:rPr>
        <w:t>)</w:t>
      </w:r>
      <w:r w:rsidRPr="00124A03">
        <w:rPr>
          <w:rFonts w:ascii="Times New Roman" w:eastAsia="Times New Roman" w:hAnsi="Times New Roman" w:cs="Times New Roman"/>
          <w:sz w:val="24"/>
          <w:szCs w:val="24"/>
        </w:rPr>
        <w:tab/>
      </w:r>
      <w:r w:rsidR="000D087F">
        <w:rPr>
          <w:rFonts w:ascii="Times New Roman" w:eastAsia="Times New Roman" w:hAnsi="Times New Roman" w:cs="Times New Roman"/>
          <w:sz w:val="24"/>
          <w:szCs w:val="24"/>
        </w:rPr>
        <w:t>I</w:t>
      </w:r>
      <w:r w:rsidR="00156287" w:rsidRPr="00156287">
        <w:rPr>
          <w:rFonts w:ascii="Times New Roman" w:eastAsia="Times New Roman" w:hAnsi="Times New Roman" w:cs="Times New Roman"/>
          <w:sz w:val="24"/>
          <w:szCs w:val="24"/>
        </w:rPr>
        <w:t xml:space="preserve">n the event the spouse is a </w:t>
      </w:r>
      <w:r w:rsidR="005E50E8">
        <w:rPr>
          <w:rFonts w:ascii="Times New Roman" w:eastAsia="Times New Roman" w:hAnsi="Times New Roman" w:cs="Times New Roman"/>
          <w:sz w:val="24"/>
          <w:szCs w:val="24"/>
        </w:rPr>
        <w:t>m</w:t>
      </w:r>
      <w:r w:rsidR="009D7B8C" w:rsidRPr="00156287">
        <w:rPr>
          <w:rFonts w:ascii="Times New Roman" w:eastAsia="Times New Roman" w:hAnsi="Times New Roman" w:cs="Times New Roman"/>
          <w:sz w:val="24"/>
          <w:szCs w:val="24"/>
        </w:rPr>
        <w:t>edicare</w:t>
      </w:r>
      <w:r w:rsidR="00156287" w:rsidRPr="00156287">
        <w:rPr>
          <w:rFonts w:ascii="Times New Roman" w:eastAsia="Times New Roman" w:hAnsi="Times New Roman" w:cs="Times New Roman"/>
          <w:sz w:val="24"/>
          <w:szCs w:val="24"/>
        </w:rPr>
        <w:t xml:space="preserve"> beneficiary and</w:t>
      </w:r>
      <w:r w:rsidR="003035B8">
        <w:rPr>
          <w:rFonts w:ascii="Times New Roman" w:eastAsia="Times New Roman" w:hAnsi="Times New Roman" w:cs="Times New Roman"/>
          <w:sz w:val="24"/>
          <w:szCs w:val="24"/>
        </w:rPr>
        <w:t xml:space="preserve"> </w:t>
      </w:r>
      <w:r w:rsidR="005E50E8">
        <w:rPr>
          <w:rFonts w:ascii="Times New Roman" w:eastAsia="Times New Roman" w:hAnsi="Times New Roman" w:cs="Times New Roman"/>
          <w:sz w:val="24"/>
          <w:szCs w:val="24"/>
        </w:rPr>
        <w:t>m</w:t>
      </w:r>
      <w:r w:rsidR="009D7B8C" w:rsidRPr="00156287">
        <w:rPr>
          <w:rFonts w:ascii="Times New Roman" w:eastAsia="Times New Roman" w:hAnsi="Times New Roman" w:cs="Times New Roman"/>
          <w:sz w:val="24"/>
          <w:szCs w:val="24"/>
        </w:rPr>
        <w:t>edicare</w:t>
      </w:r>
      <w:r w:rsidR="00156287" w:rsidRPr="00156287">
        <w:rPr>
          <w:rFonts w:ascii="Times New Roman" w:eastAsia="Times New Roman" w:hAnsi="Times New Roman" w:cs="Times New Roman"/>
          <w:sz w:val="24"/>
          <w:szCs w:val="24"/>
        </w:rPr>
        <w:t xml:space="preserve"> is secondary to the </w:t>
      </w:r>
      <w:r w:rsidR="003035B8">
        <w:rPr>
          <w:rFonts w:ascii="Times New Roman" w:eastAsia="Times New Roman" w:hAnsi="Times New Roman" w:cs="Times New Roman"/>
          <w:sz w:val="24"/>
          <w:szCs w:val="24"/>
        </w:rPr>
        <w:t>u</w:t>
      </w:r>
      <w:r w:rsidR="00156287" w:rsidRPr="00156287">
        <w:rPr>
          <w:rFonts w:ascii="Times New Roman" w:eastAsia="Times New Roman" w:hAnsi="Times New Roman" w:cs="Times New Roman"/>
          <w:sz w:val="24"/>
          <w:szCs w:val="24"/>
        </w:rPr>
        <w:t xml:space="preserve">niversity </w:t>
      </w:r>
      <w:r w:rsidR="003035B8">
        <w:rPr>
          <w:rFonts w:ascii="Times New Roman" w:eastAsia="Times New Roman" w:hAnsi="Times New Roman" w:cs="Times New Roman"/>
          <w:sz w:val="24"/>
          <w:szCs w:val="24"/>
        </w:rPr>
        <w:t>c</w:t>
      </w:r>
      <w:r w:rsidR="00156287" w:rsidRPr="00156287">
        <w:rPr>
          <w:rFonts w:ascii="Times New Roman" w:eastAsia="Times New Roman" w:hAnsi="Times New Roman" w:cs="Times New Roman"/>
          <w:sz w:val="24"/>
          <w:szCs w:val="24"/>
        </w:rPr>
        <w:t>overage</w:t>
      </w:r>
      <w:r w:rsidR="003035B8">
        <w:rPr>
          <w:rFonts w:ascii="Times New Roman" w:eastAsia="Times New Roman" w:hAnsi="Times New Roman" w:cs="Times New Roman"/>
          <w:sz w:val="24"/>
          <w:szCs w:val="24"/>
        </w:rPr>
        <w:t xml:space="preserve"> and </w:t>
      </w:r>
      <w:r w:rsidR="005E50E8">
        <w:rPr>
          <w:rFonts w:ascii="Times New Roman" w:eastAsia="Times New Roman" w:hAnsi="Times New Roman" w:cs="Times New Roman"/>
          <w:sz w:val="24"/>
          <w:szCs w:val="24"/>
        </w:rPr>
        <w:t>m</w:t>
      </w:r>
      <w:r w:rsidR="009D7B8C" w:rsidRPr="006A2CEB">
        <w:rPr>
          <w:rFonts w:ascii="Times New Roman" w:eastAsia="Times New Roman" w:hAnsi="Times New Roman" w:cs="Times New Roman"/>
          <w:sz w:val="24"/>
          <w:szCs w:val="24"/>
        </w:rPr>
        <w:t>edicare</w:t>
      </w:r>
      <w:r w:rsidR="007254F5" w:rsidRPr="006A2CEB">
        <w:rPr>
          <w:rFonts w:ascii="Times New Roman" w:eastAsia="Times New Roman" w:hAnsi="Times New Roman" w:cs="Times New Roman"/>
          <w:sz w:val="24"/>
          <w:szCs w:val="24"/>
        </w:rPr>
        <w:t xml:space="preserve"> is</w:t>
      </w:r>
      <w:r w:rsidR="007254F5">
        <w:rPr>
          <w:rFonts w:ascii="Times New Roman" w:eastAsia="Times New Roman" w:hAnsi="Times New Roman" w:cs="Times New Roman"/>
          <w:sz w:val="24"/>
          <w:szCs w:val="24"/>
        </w:rPr>
        <w:t xml:space="preserve"> </w:t>
      </w:r>
      <w:r w:rsidR="00156287" w:rsidRPr="00156287">
        <w:rPr>
          <w:rFonts w:ascii="Times New Roman" w:eastAsia="Times New Roman" w:hAnsi="Times New Roman" w:cs="Times New Roman"/>
          <w:sz w:val="24"/>
          <w:szCs w:val="24"/>
        </w:rPr>
        <w:t xml:space="preserve">primary to the spouse’s </w:t>
      </w:r>
      <w:r w:rsidR="003035B8">
        <w:rPr>
          <w:rFonts w:ascii="Times New Roman" w:eastAsia="Times New Roman" w:hAnsi="Times New Roman" w:cs="Times New Roman"/>
          <w:sz w:val="24"/>
          <w:szCs w:val="24"/>
        </w:rPr>
        <w:t>e</w:t>
      </w:r>
      <w:r w:rsidR="00156287" w:rsidRPr="00156287">
        <w:rPr>
          <w:rFonts w:ascii="Times New Roman" w:eastAsia="Times New Roman" w:hAnsi="Times New Roman" w:cs="Times New Roman"/>
          <w:sz w:val="24"/>
          <w:szCs w:val="24"/>
        </w:rPr>
        <w:t xml:space="preserve">mployer </w:t>
      </w:r>
      <w:r w:rsidR="003035B8">
        <w:rPr>
          <w:rFonts w:ascii="Times New Roman" w:eastAsia="Times New Roman" w:hAnsi="Times New Roman" w:cs="Times New Roman"/>
          <w:sz w:val="24"/>
          <w:szCs w:val="24"/>
        </w:rPr>
        <w:t>c</w:t>
      </w:r>
      <w:r w:rsidR="00156287" w:rsidRPr="00156287">
        <w:rPr>
          <w:rFonts w:ascii="Times New Roman" w:eastAsia="Times New Roman" w:hAnsi="Times New Roman" w:cs="Times New Roman"/>
          <w:sz w:val="24"/>
          <w:szCs w:val="24"/>
        </w:rPr>
        <w:t xml:space="preserve">overage, the </w:t>
      </w:r>
      <w:r w:rsidR="003035B8">
        <w:rPr>
          <w:rFonts w:ascii="Times New Roman" w:eastAsia="Times New Roman" w:hAnsi="Times New Roman" w:cs="Times New Roman"/>
          <w:sz w:val="24"/>
          <w:szCs w:val="24"/>
        </w:rPr>
        <w:t>u</w:t>
      </w:r>
      <w:r w:rsidR="00156287" w:rsidRPr="00156287">
        <w:rPr>
          <w:rFonts w:ascii="Times New Roman" w:eastAsia="Times New Roman" w:hAnsi="Times New Roman" w:cs="Times New Roman"/>
          <w:sz w:val="24"/>
          <w:szCs w:val="24"/>
        </w:rPr>
        <w:t xml:space="preserve">niversity </w:t>
      </w:r>
      <w:r w:rsidR="003035B8">
        <w:rPr>
          <w:rFonts w:ascii="Times New Roman" w:eastAsia="Times New Roman" w:hAnsi="Times New Roman" w:cs="Times New Roman"/>
          <w:sz w:val="24"/>
          <w:szCs w:val="24"/>
        </w:rPr>
        <w:t>c</w:t>
      </w:r>
      <w:r w:rsidR="00156287" w:rsidRPr="00156287">
        <w:rPr>
          <w:rFonts w:ascii="Times New Roman" w:eastAsia="Times New Roman" w:hAnsi="Times New Roman" w:cs="Times New Roman"/>
          <w:sz w:val="24"/>
          <w:szCs w:val="24"/>
        </w:rPr>
        <w:t xml:space="preserve">overage will be the primary coverage. </w:t>
      </w:r>
      <w:r w:rsidR="003035B8">
        <w:rPr>
          <w:rFonts w:ascii="Times New Roman" w:eastAsia="Times New Roman" w:hAnsi="Times New Roman" w:cs="Times New Roman"/>
          <w:sz w:val="24"/>
          <w:szCs w:val="24"/>
        </w:rPr>
        <w:t xml:space="preserve"> </w:t>
      </w:r>
      <w:r w:rsidRPr="00124A03">
        <w:rPr>
          <w:rFonts w:ascii="Times New Roman" w:eastAsia="Times New Roman" w:hAnsi="Times New Roman" w:cs="Times New Roman"/>
          <w:sz w:val="24"/>
          <w:szCs w:val="24"/>
        </w:rPr>
        <w:t xml:space="preserve">Sections 3902.11 </w:t>
      </w:r>
      <w:r w:rsidR="007254F5" w:rsidRPr="006A2CEB">
        <w:rPr>
          <w:rFonts w:ascii="Times New Roman" w:eastAsia="Times New Roman" w:hAnsi="Times New Roman" w:cs="Times New Roman"/>
          <w:sz w:val="24"/>
          <w:szCs w:val="24"/>
        </w:rPr>
        <w:t>to</w:t>
      </w:r>
      <w:r w:rsidR="007254F5">
        <w:rPr>
          <w:rFonts w:ascii="Times New Roman" w:eastAsia="Times New Roman" w:hAnsi="Times New Roman" w:cs="Times New Roman"/>
          <w:sz w:val="24"/>
          <w:szCs w:val="24"/>
        </w:rPr>
        <w:t xml:space="preserve"> </w:t>
      </w:r>
      <w:r w:rsidRPr="007254F5">
        <w:rPr>
          <w:rFonts w:ascii="Times New Roman" w:eastAsia="Times New Roman" w:hAnsi="Times New Roman" w:cs="Times New Roman"/>
          <w:sz w:val="24"/>
          <w:szCs w:val="24"/>
        </w:rPr>
        <w:t>3902</w:t>
      </w:r>
      <w:r w:rsidRPr="00124A03">
        <w:rPr>
          <w:rFonts w:ascii="Times New Roman" w:eastAsia="Times New Roman" w:hAnsi="Times New Roman" w:cs="Times New Roman"/>
          <w:sz w:val="24"/>
          <w:szCs w:val="24"/>
        </w:rPr>
        <w:t>.14 of the Revised Code shall govern the implementation and interpretation of these coordination of benefits rules.</w:t>
      </w:r>
    </w:p>
    <w:p w14:paraId="74055DA3" w14:textId="14DC871A" w:rsidR="00335358" w:rsidRPr="00581E61" w:rsidRDefault="00335358" w:rsidP="00581E61">
      <w:pPr>
        <w:spacing w:before="240" w:line="240" w:lineRule="auto"/>
        <w:ind w:left="72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(F)</w:t>
      </w:r>
      <w:r w:rsidRPr="00124A03">
        <w:rPr>
          <w:rFonts w:ascii="Times New Roman" w:eastAsia="Times New Roman" w:hAnsi="Times New Roman" w:cs="Times New Roman"/>
          <w:sz w:val="24"/>
          <w:szCs w:val="24"/>
        </w:rPr>
        <w:tab/>
        <w:t xml:space="preserve">Upon becoming eligible, the employee’s spouse must enroll in </w:t>
      </w:r>
      <w:r w:rsidR="003035B8">
        <w:rPr>
          <w:rFonts w:ascii="Times New Roman" w:eastAsia="Times New Roman" w:hAnsi="Times New Roman" w:cs="Times New Roman"/>
          <w:sz w:val="24"/>
          <w:szCs w:val="24"/>
        </w:rPr>
        <w:t>e</w:t>
      </w:r>
      <w:r w:rsidR="00BB247D">
        <w:rPr>
          <w:rFonts w:ascii="Times New Roman" w:eastAsia="Times New Roman" w:hAnsi="Times New Roman" w:cs="Times New Roman"/>
          <w:sz w:val="24"/>
          <w:szCs w:val="24"/>
        </w:rPr>
        <w:t xml:space="preserve">mployer </w:t>
      </w:r>
      <w:r w:rsidR="003035B8">
        <w:rPr>
          <w:rFonts w:ascii="Times New Roman" w:eastAsia="Times New Roman" w:hAnsi="Times New Roman" w:cs="Times New Roman"/>
          <w:sz w:val="24"/>
          <w:szCs w:val="24"/>
        </w:rPr>
        <w:t>c</w:t>
      </w:r>
      <w:r w:rsidR="00BB247D">
        <w:rPr>
          <w:rFonts w:ascii="Times New Roman" w:eastAsia="Times New Roman" w:hAnsi="Times New Roman" w:cs="Times New Roman"/>
          <w:sz w:val="24"/>
          <w:szCs w:val="24"/>
        </w:rPr>
        <w:t xml:space="preserve">overage </w:t>
      </w:r>
      <w:r w:rsidRPr="00124A03">
        <w:rPr>
          <w:rFonts w:ascii="Times New Roman" w:eastAsia="Times New Roman" w:hAnsi="Times New Roman" w:cs="Times New Roman"/>
          <w:sz w:val="24"/>
          <w:szCs w:val="24"/>
        </w:rPr>
        <w:t xml:space="preserve">unless he/she is exempt from this requirement in accordance with the exemptions stated in this policy. </w:t>
      </w:r>
    </w:p>
    <w:p w14:paraId="768BDAFF" w14:textId="2123C43B" w:rsidR="008622D4" w:rsidRPr="00124A03" w:rsidRDefault="00335358" w:rsidP="00581E61">
      <w:pPr>
        <w:spacing w:before="240" w:line="240" w:lineRule="auto"/>
        <w:ind w:left="72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(G)</w:t>
      </w:r>
      <w:r w:rsidRPr="00124A03">
        <w:rPr>
          <w:rFonts w:ascii="Times New Roman" w:eastAsia="Times New Roman" w:hAnsi="Times New Roman" w:cs="Times New Roman"/>
          <w:sz w:val="24"/>
          <w:szCs w:val="24"/>
        </w:rPr>
        <w:tab/>
        <w:t>All employees choosing to enroll</w:t>
      </w:r>
      <w:r w:rsidR="003035B8">
        <w:rPr>
          <w:rFonts w:ascii="Times New Roman" w:eastAsia="Times New Roman" w:hAnsi="Times New Roman" w:cs="Times New Roman"/>
          <w:sz w:val="24"/>
          <w:szCs w:val="24"/>
        </w:rPr>
        <w:t>,</w:t>
      </w:r>
      <w:r w:rsidRPr="00124A03">
        <w:rPr>
          <w:rFonts w:ascii="Times New Roman" w:eastAsia="Times New Roman" w:hAnsi="Times New Roman" w:cs="Times New Roman"/>
          <w:sz w:val="24"/>
          <w:szCs w:val="24"/>
        </w:rPr>
        <w:t xml:space="preserve"> whose spouse participates in the university’s group medical and/or prescription drug insurance coverage</w:t>
      </w:r>
      <w:r w:rsidR="003035B8">
        <w:rPr>
          <w:rFonts w:ascii="Times New Roman" w:eastAsia="Times New Roman" w:hAnsi="Times New Roman" w:cs="Times New Roman"/>
          <w:sz w:val="24"/>
          <w:szCs w:val="24"/>
        </w:rPr>
        <w:t>,</w:t>
      </w:r>
      <w:r w:rsidRPr="00124A03">
        <w:rPr>
          <w:rFonts w:ascii="Times New Roman" w:eastAsia="Times New Roman" w:hAnsi="Times New Roman" w:cs="Times New Roman"/>
          <w:sz w:val="24"/>
          <w:szCs w:val="24"/>
        </w:rPr>
        <w:t xml:space="preserve"> shall</w:t>
      </w:r>
      <w:r w:rsidR="003A39F6">
        <w:rPr>
          <w:rFonts w:ascii="Times New Roman" w:eastAsia="Times New Roman" w:hAnsi="Times New Roman" w:cs="Times New Roman"/>
          <w:sz w:val="24"/>
          <w:szCs w:val="24"/>
        </w:rPr>
        <w:t xml:space="preserve">, upon request, </w:t>
      </w:r>
      <w:r w:rsidRPr="00124A03">
        <w:rPr>
          <w:rFonts w:ascii="Times New Roman" w:eastAsia="Times New Roman" w:hAnsi="Times New Roman" w:cs="Times New Roman"/>
          <w:sz w:val="24"/>
          <w:szCs w:val="24"/>
        </w:rPr>
        <w:t xml:space="preserve">complete and submit to the </w:t>
      </w:r>
      <w:r w:rsidR="003A39F6">
        <w:rPr>
          <w:rFonts w:ascii="Times New Roman" w:eastAsia="Times New Roman" w:hAnsi="Times New Roman" w:cs="Times New Roman"/>
          <w:sz w:val="24"/>
          <w:szCs w:val="24"/>
        </w:rPr>
        <w:t xml:space="preserve">plan </w:t>
      </w:r>
      <w:r w:rsidRPr="00124A03">
        <w:rPr>
          <w:rFonts w:ascii="Times New Roman" w:eastAsia="Times New Roman" w:hAnsi="Times New Roman" w:cs="Times New Roman"/>
          <w:sz w:val="24"/>
          <w:szCs w:val="24"/>
        </w:rPr>
        <w:t>a written certification verifying whether his/her sp</w:t>
      </w:r>
      <w:r w:rsidR="00BB247D">
        <w:rPr>
          <w:rFonts w:ascii="Times New Roman" w:eastAsia="Times New Roman" w:hAnsi="Times New Roman" w:cs="Times New Roman"/>
          <w:sz w:val="24"/>
          <w:szCs w:val="24"/>
        </w:rPr>
        <w:t xml:space="preserve">ouse is eligible for and enrolled in </w:t>
      </w:r>
      <w:r w:rsidR="003A39F6">
        <w:rPr>
          <w:rFonts w:ascii="Times New Roman" w:eastAsia="Times New Roman" w:hAnsi="Times New Roman" w:cs="Times New Roman"/>
          <w:sz w:val="24"/>
          <w:szCs w:val="24"/>
        </w:rPr>
        <w:t>e</w:t>
      </w:r>
      <w:r w:rsidR="00BB247D">
        <w:rPr>
          <w:rFonts w:ascii="Times New Roman" w:eastAsia="Times New Roman" w:hAnsi="Times New Roman" w:cs="Times New Roman"/>
          <w:sz w:val="24"/>
          <w:szCs w:val="24"/>
        </w:rPr>
        <w:t xml:space="preserve">mployer </w:t>
      </w:r>
      <w:r w:rsidR="003A39F6">
        <w:rPr>
          <w:rFonts w:ascii="Times New Roman" w:eastAsia="Times New Roman" w:hAnsi="Times New Roman" w:cs="Times New Roman"/>
          <w:sz w:val="24"/>
          <w:szCs w:val="24"/>
        </w:rPr>
        <w:t>c</w:t>
      </w:r>
      <w:r w:rsidR="00BB247D">
        <w:rPr>
          <w:rFonts w:ascii="Times New Roman" w:eastAsia="Times New Roman" w:hAnsi="Times New Roman" w:cs="Times New Roman"/>
          <w:sz w:val="24"/>
          <w:szCs w:val="24"/>
        </w:rPr>
        <w:t xml:space="preserve">overage. </w:t>
      </w:r>
      <w:r w:rsidR="003A39F6">
        <w:rPr>
          <w:rFonts w:ascii="Times New Roman" w:eastAsia="Times New Roman" w:hAnsi="Times New Roman" w:cs="Times New Roman"/>
          <w:sz w:val="24"/>
          <w:szCs w:val="24"/>
        </w:rPr>
        <w:t xml:space="preserve"> </w:t>
      </w:r>
      <w:r w:rsidRPr="00124A03">
        <w:rPr>
          <w:rFonts w:ascii="Times New Roman" w:eastAsia="Times New Roman" w:hAnsi="Times New Roman" w:cs="Times New Roman"/>
          <w:sz w:val="24"/>
          <w:szCs w:val="24"/>
        </w:rPr>
        <w:t xml:space="preserve">If any employee fails to complete and submit the certification form during the annual certification process, such employee’s spouse will be removed from </w:t>
      </w:r>
      <w:r w:rsidR="003A39F6">
        <w:rPr>
          <w:rFonts w:ascii="Times New Roman" w:eastAsia="Times New Roman" w:hAnsi="Times New Roman" w:cs="Times New Roman"/>
          <w:sz w:val="24"/>
          <w:szCs w:val="24"/>
        </w:rPr>
        <w:t>u</w:t>
      </w:r>
      <w:r w:rsidR="00BB247D">
        <w:rPr>
          <w:rFonts w:ascii="Times New Roman" w:eastAsia="Times New Roman" w:hAnsi="Times New Roman" w:cs="Times New Roman"/>
          <w:sz w:val="24"/>
          <w:szCs w:val="24"/>
        </w:rPr>
        <w:t xml:space="preserve">niversity coverage. </w:t>
      </w:r>
      <w:r w:rsidR="003A39F6">
        <w:rPr>
          <w:rFonts w:ascii="Times New Roman" w:eastAsia="Times New Roman" w:hAnsi="Times New Roman" w:cs="Times New Roman"/>
          <w:sz w:val="24"/>
          <w:szCs w:val="24"/>
        </w:rPr>
        <w:t xml:space="preserve"> </w:t>
      </w:r>
      <w:r w:rsidRPr="00124A03">
        <w:rPr>
          <w:rFonts w:ascii="Times New Roman" w:eastAsia="Times New Roman" w:hAnsi="Times New Roman" w:cs="Times New Roman"/>
          <w:sz w:val="24"/>
          <w:szCs w:val="24"/>
        </w:rPr>
        <w:t>Any information not comp</w:t>
      </w:r>
      <w:r w:rsidR="003A39F6">
        <w:rPr>
          <w:rFonts w:ascii="Times New Roman" w:eastAsia="Times New Roman" w:hAnsi="Times New Roman" w:cs="Times New Roman"/>
          <w:sz w:val="24"/>
          <w:szCs w:val="24"/>
        </w:rPr>
        <w:t>l</w:t>
      </w:r>
      <w:r w:rsidRPr="00124A03">
        <w:rPr>
          <w:rFonts w:ascii="Times New Roman" w:eastAsia="Times New Roman" w:hAnsi="Times New Roman" w:cs="Times New Roman"/>
          <w:sz w:val="24"/>
          <w:szCs w:val="24"/>
        </w:rPr>
        <w:t xml:space="preserve">eted or provided on the certification form may be requested from the employee. </w:t>
      </w:r>
    </w:p>
    <w:p w14:paraId="10B6EFFE" w14:textId="4A5BFC9C" w:rsidR="009503DD" w:rsidRDefault="00335358" w:rsidP="00581E61">
      <w:pPr>
        <w:spacing w:before="240" w:line="240" w:lineRule="auto"/>
        <w:ind w:left="72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(H)</w:t>
      </w:r>
      <w:r w:rsidRPr="00124A03">
        <w:rPr>
          <w:rFonts w:ascii="Times New Roman" w:eastAsia="Times New Roman" w:hAnsi="Times New Roman" w:cs="Times New Roman"/>
          <w:sz w:val="24"/>
          <w:szCs w:val="24"/>
        </w:rPr>
        <w:tab/>
        <w:t>If an employee submits false material information or fails to timely advise the plan via the chief human resources officer</w:t>
      </w:r>
      <w:r w:rsidR="002D0045">
        <w:rPr>
          <w:rFonts w:ascii="Times New Roman" w:eastAsia="Times New Roman" w:hAnsi="Times New Roman" w:cs="Times New Roman"/>
          <w:sz w:val="24"/>
          <w:szCs w:val="24"/>
        </w:rPr>
        <w:t xml:space="preserve"> or designee,</w:t>
      </w:r>
      <w:r w:rsidRPr="00124A03">
        <w:rPr>
          <w:rFonts w:ascii="Times New Roman" w:eastAsia="Times New Roman" w:hAnsi="Times New Roman" w:cs="Times New Roman"/>
          <w:sz w:val="24"/>
          <w:szCs w:val="24"/>
        </w:rPr>
        <w:t xml:space="preserve"> of a change in the eligibility of the employee’s spouse for </w:t>
      </w:r>
      <w:r w:rsidR="003A39F6">
        <w:rPr>
          <w:rFonts w:ascii="Times New Roman" w:eastAsia="Times New Roman" w:hAnsi="Times New Roman" w:cs="Times New Roman"/>
          <w:sz w:val="24"/>
          <w:szCs w:val="24"/>
        </w:rPr>
        <w:t>e</w:t>
      </w:r>
      <w:r w:rsidR="00BB247D">
        <w:rPr>
          <w:rFonts w:ascii="Times New Roman" w:eastAsia="Times New Roman" w:hAnsi="Times New Roman" w:cs="Times New Roman"/>
          <w:sz w:val="24"/>
          <w:szCs w:val="24"/>
        </w:rPr>
        <w:t xml:space="preserve">mployer </w:t>
      </w:r>
      <w:r w:rsidR="003A39F6">
        <w:rPr>
          <w:rFonts w:ascii="Times New Roman" w:eastAsia="Times New Roman" w:hAnsi="Times New Roman" w:cs="Times New Roman"/>
          <w:sz w:val="24"/>
          <w:szCs w:val="24"/>
        </w:rPr>
        <w:t>c</w:t>
      </w:r>
      <w:r w:rsidR="00BB247D">
        <w:rPr>
          <w:rFonts w:ascii="Times New Roman" w:eastAsia="Times New Roman" w:hAnsi="Times New Roman" w:cs="Times New Roman"/>
          <w:sz w:val="24"/>
          <w:szCs w:val="24"/>
        </w:rPr>
        <w:t>overage</w:t>
      </w:r>
      <w:r w:rsidRPr="00124A03">
        <w:rPr>
          <w:rFonts w:ascii="Times New Roman" w:eastAsia="Times New Roman" w:hAnsi="Times New Roman" w:cs="Times New Roman"/>
          <w:sz w:val="24"/>
          <w:szCs w:val="24"/>
        </w:rPr>
        <w:t xml:space="preserve"> within thirty days of notification of such eligibility, and such false information or failure results in the </w:t>
      </w:r>
      <w:r w:rsidR="00BB247D">
        <w:rPr>
          <w:rFonts w:ascii="Times New Roman" w:eastAsia="Times New Roman" w:hAnsi="Times New Roman" w:cs="Times New Roman"/>
          <w:sz w:val="24"/>
          <w:szCs w:val="24"/>
        </w:rPr>
        <w:t xml:space="preserve">provision of </w:t>
      </w:r>
      <w:r w:rsidR="003A39F6">
        <w:rPr>
          <w:rFonts w:ascii="Times New Roman" w:eastAsia="Times New Roman" w:hAnsi="Times New Roman" w:cs="Times New Roman"/>
          <w:sz w:val="24"/>
          <w:szCs w:val="24"/>
        </w:rPr>
        <w:t>u</w:t>
      </w:r>
      <w:r w:rsidR="00BB247D">
        <w:rPr>
          <w:rFonts w:ascii="Times New Roman" w:eastAsia="Times New Roman" w:hAnsi="Times New Roman" w:cs="Times New Roman"/>
          <w:sz w:val="24"/>
          <w:szCs w:val="24"/>
        </w:rPr>
        <w:t xml:space="preserve">niversity </w:t>
      </w:r>
      <w:r w:rsidR="003A39F6">
        <w:rPr>
          <w:rFonts w:ascii="Times New Roman" w:eastAsia="Times New Roman" w:hAnsi="Times New Roman" w:cs="Times New Roman"/>
          <w:sz w:val="24"/>
          <w:szCs w:val="24"/>
        </w:rPr>
        <w:t>c</w:t>
      </w:r>
      <w:r w:rsidR="00BB247D">
        <w:rPr>
          <w:rFonts w:ascii="Times New Roman" w:eastAsia="Times New Roman" w:hAnsi="Times New Roman" w:cs="Times New Roman"/>
          <w:sz w:val="24"/>
          <w:szCs w:val="24"/>
        </w:rPr>
        <w:t xml:space="preserve">overage </w:t>
      </w:r>
      <w:r w:rsidRPr="00124A03">
        <w:rPr>
          <w:rFonts w:ascii="Times New Roman" w:eastAsia="Times New Roman" w:hAnsi="Times New Roman" w:cs="Times New Roman"/>
          <w:sz w:val="24"/>
          <w:szCs w:val="24"/>
        </w:rPr>
        <w:t xml:space="preserve">to which the </w:t>
      </w:r>
      <w:r w:rsidR="00F855D2">
        <w:rPr>
          <w:rFonts w:ascii="Times New Roman" w:eastAsia="Times New Roman" w:hAnsi="Times New Roman" w:cs="Times New Roman"/>
          <w:sz w:val="24"/>
          <w:szCs w:val="24"/>
        </w:rPr>
        <w:t xml:space="preserve">employee’s </w:t>
      </w:r>
      <w:r w:rsidRPr="00124A03">
        <w:rPr>
          <w:rFonts w:ascii="Times New Roman" w:eastAsia="Times New Roman" w:hAnsi="Times New Roman" w:cs="Times New Roman"/>
          <w:sz w:val="24"/>
          <w:szCs w:val="24"/>
        </w:rPr>
        <w:t xml:space="preserve">spouse </w:t>
      </w:r>
      <w:r w:rsidR="00BB247D">
        <w:rPr>
          <w:rFonts w:ascii="Times New Roman" w:eastAsia="Times New Roman" w:hAnsi="Times New Roman" w:cs="Times New Roman"/>
          <w:sz w:val="24"/>
          <w:szCs w:val="24"/>
        </w:rPr>
        <w:t>is</w:t>
      </w:r>
      <w:r w:rsidRPr="00124A03">
        <w:rPr>
          <w:rFonts w:ascii="Times New Roman" w:eastAsia="Times New Roman" w:hAnsi="Times New Roman" w:cs="Times New Roman"/>
          <w:sz w:val="24"/>
          <w:szCs w:val="24"/>
        </w:rPr>
        <w:t xml:space="preserve"> not entitled, the employee</w:t>
      </w:r>
      <w:r w:rsidR="00BB247D">
        <w:rPr>
          <w:rFonts w:ascii="Times New Roman" w:eastAsia="Times New Roman" w:hAnsi="Times New Roman" w:cs="Times New Roman"/>
          <w:sz w:val="24"/>
          <w:szCs w:val="24"/>
        </w:rPr>
        <w:t xml:space="preserve">’s spouse will be disenrolled </w:t>
      </w:r>
      <w:r w:rsidR="00BB247D" w:rsidRPr="00124A03">
        <w:rPr>
          <w:rFonts w:ascii="Times New Roman" w:eastAsia="Times New Roman" w:hAnsi="Times New Roman" w:cs="Times New Roman"/>
          <w:sz w:val="24"/>
          <w:szCs w:val="24"/>
        </w:rPr>
        <w:t>from</w:t>
      </w:r>
      <w:r w:rsidR="00BB247D">
        <w:rPr>
          <w:rFonts w:ascii="Times New Roman" w:eastAsia="Times New Roman" w:hAnsi="Times New Roman" w:cs="Times New Roman"/>
          <w:sz w:val="24"/>
          <w:szCs w:val="24"/>
        </w:rPr>
        <w:t xml:space="preserve"> </w:t>
      </w:r>
      <w:r w:rsidR="003A39F6">
        <w:rPr>
          <w:rFonts w:ascii="Times New Roman" w:eastAsia="Times New Roman" w:hAnsi="Times New Roman" w:cs="Times New Roman"/>
          <w:sz w:val="24"/>
          <w:szCs w:val="24"/>
        </w:rPr>
        <w:t>u</w:t>
      </w:r>
      <w:r w:rsidR="00BB247D">
        <w:rPr>
          <w:rFonts w:ascii="Times New Roman" w:eastAsia="Times New Roman" w:hAnsi="Times New Roman" w:cs="Times New Roman"/>
          <w:sz w:val="24"/>
          <w:szCs w:val="24"/>
        </w:rPr>
        <w:t xml:space="preserve">niversity </w:t>
      </w:r>
      <w:r w:rsidR="003A39F6">
        <w:rPr>
          <w:rFonts w:ascii="Times New Roman" w:eastAsia="Times New Roman" w:hAnsi="Times New Roman" w:cs="Times New Roman"/>
          <w:sz w:val="24"/>
          <w:szCs w:val="24"/>
        </w:rPr>
        <w:t>c</w:t>
      </w:r>
      <w:r w:rsidR="00BB247D">
        <w:rPr>
          <w:rFonts w:ascii="Times New Roman" w:eastAsia="Times New Roman" w:hAnsi="Times New Roman" w:cs="Times New Roman"/>
          <w:sz w:val="24"/>
          <w:szCs w:val="24"/>
        </w:rPr>
        <w:t xml:space="preserve">overage. </w:t>
      </w:r>
      <w:r w:rsidR="003A39F6">
        <w:rPr>
          <w:rFonts w:ascii="Times New Roman" w:eastAsia="Times New Roman" w:hAnsi="Times New Roman" w:cs="Times New Roman"/>
          <w:sz w:val="24"/>
          <w:szCs w:val="24"/>
        </w:rPr>
        <w:t xml:space="preserve"> </w:t>
      </w:r>
      <w:r w:rsidR="00BB247D" w:rsidRPr="00BB247D">
        <w:rPr>
          <w:rFonts w:ascii="Times New Roman" w:eastAsia="Times New Roman" w:hAnsi="Times New Roman" w:cs="Times New Roman"/>
          <w:sz w:val="24"/>
          <w:szCs w:val="24"/>
        </w:rPr>
        <w:t>Such dis</w:t>
      </w:r>
      <w:r w:rsidR="00295DCF" w:rsidRPr="00BB247D">
        <w:rPr>
          <w:rFonts w:ascii="Times New Roman" w:eastAsia="Times New Roman" w:hAnsi="Times New Roman" w:cs="Times New Roman"/>
          <w:sz w:val="24"/>
          <w:szCs w:val="24"/>
        </w:rPr>
        <w:t>enrollment</w:t>
      </w:r>
      <w:r w:rsidR="00BB247D" w:rsidRPr="00BB247D">
        <w:rPr>
          <w:rFonts w:ascii="Times New Roman" w:eastAsia="Times New Roman" w:hAnsi="Times New Roman" w:cs="Times New Roman"/>
          <w:sz w:val="24"/>
          <w:szCs w:val="24"/>
        </w:rPr>
        <w:t xml:space="preserve"> may be retroactive to the date as of which the employee’s spouse became ineligible for plan </w:t>
      </w:r>
      <w:r w:rsidR="00295DCF" w:rsidRPr="00BB247D">
        <w:rPr>
          <w:rFonts w:ascii="Times New Roman" w:eastAsia="Times New Roman" w:hAnsi="Times New Roman" w:cs="Times New Roman"/>
          <w:sz w:val="24"/>
          <w:szCs w:val="24"/>
        </w:rPr>
        <w:t>coverage</w:t>
      </w:r>
      <w:r w:rsidR="00BB247D" w:rsidRPr="00BB247D">
        <w:rPr>
          <w:rFonts w:ascii="Times New Roman" w:eastAsia="Times New Roman" w:hAnsi="Times New Roman" w:cs="Times New Roman"/>
          <w:sz w:val="24"/>
          <w:szCs w:val="24"/>
        </w:rPr>
        <w:t xml:space="preserve">, as determined by the administrator for the </w:t>
      </w:r>
      <w:r w:rsidR="005B07BD">
        <w:rPr>
          <w:rFonts w:ascii="Times New Roman" w:eastAsia="Times New Roman" w:hAnsi="Times New Roman" w:cs="Times New Roman"/>
          <w:sz w:val="24"/>
          <w:szCs w:val="24"/>
        </w:rPr>
        <w:t>u</w:t>
      </w:r>
      <w:r w:rsidR="00BB247D" w:rsidRPr="00BB247D">
        <w:rPr>
          <w:rFonts w:ascii="Times New Roman" w:eastAsia="Times New Roman" w:hAnsi="Times New Roman" w:cs="Times New Roman"/>
          <w:sz w:val="24"/>
          <w:szCs w:val="24"/>
        </w:rPr>
        <w:t xml:space="preserve">niversity </w:t>
      </w:r>
      <w:r w:rsidR="005B07BD">
        <w:rPr>
          <w:rFonts w:ascii="Times New Roman" w:eastAsia="Times New Roman" w:hAnsi="Times New Roman" w:cs="Times New Roman"/>
          <w:sz w:val="24"/>
          <w:szCs w:val="24"/>
        </w:rPr>
        <w:t>c</w:t>
      </w:r>
      <w:r w:rsidR="00BB247D" w:rsidRPr="00BB247D">
        <w:rPr>
          <w:rFonts w:ascii="Times New Roman" w:eastAsia="Times New Roman" w:hAnsi="Times New Roman" w:cs="Times New Roman"/>
          <w:sz w:val="24"/>
          <w:szCs w:val="24"/>
        </w:rPr>
        <w:t>overage.</w:t>
      </w:r>
      <w:r w:rsidR="005B07BD">
        <w:rPr>
          <w:rFonts w:ascii="Times New Roman" w:eastAsia="Times New Roman" w:hAnsi="Times New Roman" w:cs="Times New Roman"/>
          <w:sz w:val="24"/>
          <w:szCs w:val="24"/>
        </w:rPr>
        <w:t xml:space="preserve"> </w:t>
      </w:r>
      <w:r w:rsidR="00BB247D" w:rsidRPr="00BB247D">
        <w:rPr>
          <w:rFonts w:ascii="Times New Roman" w:eastAsia="Times New Roman" w:hAnsi="Times New Roman" w:cs="Times New Roman"/>
          <w:sz w:val="24"/>
          <w:szCs w:val="24"/>
        </w:rPr>
        <w:t xml:space="preserve"> </w:t>
      </w:r>
    </w:p>
    <w:p w14:paraId="0325A67F" w14:textId="0280F807" w:rsidR="00335358" w:rsidRPr="00124A03" w:rsidRDefault="00BB247D" w:rsidP="00581E61">
      <w:pPr>
        <w:spacing w:before="240" w:line="240" w:lineRule="auto"/>
        <w:ind w:left="720"/>
        <w:rPr>
          <w:rFonts w:ascii="Times New Roman" w:eastAsia="Times New Roman" w:hAnsi="Times New Roman" w:cs="Times New Roman"/>
          <w:sz w:val="24"/>
          <w:szCs w:val="24"/>
        </w:rPr>
      </w:pPr>
      <w:r w:rsidRPr="00BB247D">
        <w:rPr>
          <w:rFonts w:ascii="Times New Roman" w:eastAsia="Times New Roman" w:hAnsi="Times New Roman" w:cs="Times New Roman"/>
          <w:sz w:val="24"/>
          <w:szCs w:val="24"/>
        </w:rPr>
        <w:lastRenderedPageBreak/>
        <w:t xml:space="preserve">The </w:t>
      </w:r>
      <w:r w:rsidR="005B07BD">
        <w:rPr>
          <w:rFonts w:ascii="Times New Roman" w:eastAsia="Times New Roman" w:hAnsi="Times New Roman" w:cs="Times New Roman"/>
          <w:sz w:val="24"/>
          <w:szCs w:val="24"/>
        </w:rPr>
        <w:t>a</w:t>
      </w:r>
      <w:r w:rsidRPr="00BB247D">
        <w:rPr>
          <w:rFonts w:ascii="Times New Roman" w:eastAsia="Times New Roman" w:hAnsi="Times New Roman" w:cs="Times New Roman"/>
          <w:sz w:val="24"/>
          <w:szCs w:val="24"/>
        </w:rPr>
        <w:t xml:space="preserve">dministrator shall provide at least </w:t>
      </w:r>
      <w:r w:rsidR="005B07BD">
        <w:rPr>
          <w:rFonts w:ascii="Times New Roman" w:eastAsia="Times New Roman" w:hAnsi="Times New Roman" w:cs="Times New Roman"/>
          <w:sz w:val="24"/>
          <w:szCs w:val="24"/>
        </w:rPr>
        <w:t xml:space="preserve">thirty </w:t>
      </w:r>
      <w:r w:rsidRPr="00BB247D">
        <w:rPr>
          <w:rFonts w:ascii="Times New Roman" w:eastAsia="Times New Roman" w:hAnsi="Times New Roman" w:cs="Times New Roman"/>
          <w:sz w:val="24"/>
          <w:szCs w:val="24"/>
        </w:rPr>
        <w:t xml:space="preserve">days advance written notice of any proposed retroactive disenrollment. </w:t>
      </w:r>
      <w:r w:rsidR="009503DD">
        <w:rPr>
          <w:rFonts w:ascii="Times New Roman" w:eastAsia="Times New Roman" w:hAnsi="Times New Roman" w:cs="Times New Roman"/>
          <w:sz w:val="24"/>
          <w:szCs w:val="24"/>
        </w:rPr>
        <w:t xml:space="preserve"> </w:t>
      </w:r>
      <w:r w:rsidRPr="00BB247D">
        <w:rPr>
          <w:rFonts w:ascii="Times New Roman" w:eastAsia="Times New Roman" w:hAnsi="Times New Roman" w:cs="Times New Roman"/>
          <w:sz w:val="24"/>
          <w:szCs w:val="24"/>
        </w:rPr>
        <w:t xml:space="preserve">In the event of retroactive disenrollment, the employee will be personally liable to the applicable </w:t>
      </w:r>
      <w:r w:rsidR="009503DD">
        <w:rPr>
          <w:rFonts w:ascii="Times New Roman" w:eastAsia="Times New Roman" w:hAnsi="Times New Roman" w:cs="Times New Roman"/>
          <w:sz w:val="24"/>
          <w:szCs w:val="24"/>
        </w:rPr>
        <w:t>u</w:t>
      </w:r>
      <w:r w:rsidRPr="00BB247D">
        <w:rPr>
          <w:rFonts w:ascii="Times New Roman" w:eastAsia="Times New Roman" w:hAnsi="Times New Roman" w:cs="Times New Roman"/>
          <w:sz w:val="24"/>
          <w:szCs w:val="24"/>
        </w:rPr>
        <w:t xml:space="preserve">niversity </w:t>
      </w:r>
      <w:r w:rsidR="009503DD">
        <w:rPr>
          <w:rFonts w:ascii="Times New Roman" w:eastAsia="Times New Roman" w:hAnsi="Times New Roman" w:cs="Times New Roman"/>
          <w:sz w:val="24"/>
          <w:szCs w:val="24"/>
        </w:rPr>
        <w:t>c</w:t>
      </w:r>
      <w:r w:rsidRPr="00BB247D">
        <w:rPr>
          <w:rFonts w:ascii="Times New Roman" w:eastAsia="Times New Roman" w:hAnsi="Times New Roman" w:cs="Times New Roman"/>
          <w:sz w:val="24"/>
          <w:szCs w:val="24"/>
        </w:rPr>
        <w:t xml:space="preserve">overage for reimbursement of benefits and expenses, including attorney’s fees and costs incurred by the </w:t>
      </w:r>
      <w:r w:rsidR="009503DD">
        <w:rPr>
          <w:rFonts w:ascii="Times New Roman" w:eastAsia="Times New Roman" w:hAnsi="Times New Roman" w:cs="Times New Roman"/>
          <w:sz w:val="24"/>
          <w:szCs w:val="24"/>
        </w:rPr>
        <w:t>u</w:t>
      </w:r>
      <w:r w:rsidRPr="00BB247D">
        <w:rPr>
          <w:rFonts w:ascii="Times New Roman" w:eastAsia="Times New Roman" w:hAnsi="Times New Roman" w:cs="Times New Roman"/>
          <w:sz w:val="24"/>
          <w:szCs w:val="24"/>
        </w:rPr>
        <w:t xml:space="preserve">niversity </w:t>
      </w:r>
      <w:r w:rsidR="009503DD">
        <w:rPr>
          <w:rFonts w:ascii="Times New Roman" w:eastAsia="Times New Roman" w:hAnsi="Times New Roman" w:cs="Times New Roman"/>
          <w:sz w:val="24"/>
          <w:szCs w:val="24"/>
        </w:rPr>
        <w:t>c</w:t>
      </w:r>
      <w:r w:rsidRPr="00BB247D">
        <w:rPr>
          <w:rFonts w:ascii="Times New Roman" w:eastAsia="Times New Roman" w:hAnsi="Times New Roman" w:cs="Times New Roman"/>
          <w:sz w:val="24"/>
          <w:szCs w:val="24"/>
        </w:rPr>
        <w:t>overage as a result of</w:t>
      </w:r>
      <w:r w:rsidR="00295DCF">
        <w:rPr>
          <w:rFonts w:ascii="Times New Roman" w:eastAsia="Times New Roman" w:hAnsi="Times New Roman" w:cs="Times New Roman"/>
          <w:sz w:val="24"/>
          <w:szCs w:val="24"/>
        </w:rPr>
        <w:t xml:space="preserve"> the false information or failure.  Additionally</w:t>
      </w:r>
      <w:r w:rsidR="009503DD">
        <w:rPr>
          <w:rFonts w:ascii="Times New Roman" w:eastAsia="Times New Roman" w:hAnsi="Times New Roman" w:cs="Times New Roman"/>
          <w:sz w:val="24"/>
          <w:szCs w:val="24"/>
        </w:rPr>
        <w:t>,</w:t>
      </w:r>
      <w:r w:rsidR="00295DCF">
        <w:rPr>
          <w:rFonts w:ascii="Times New Roman" w:eastAsia="Times New Roman" w:hAnsi="Times New Roman" w:cs="Times New Roman"/>
          <w:sz w:val="24"/>
          <w:szCs w:val="24"/>
        </w:rPr>
        <w:t xml:space="preserve"> if the </w:t>
      </w:r>
      <w:r w:rsidR="00335358" w:rsidRPr="00124A03">
        <w:rPr>
          <w:rFonts w:ascii="Times New Roman" w:eastAsia="Times New Roman" w:hAnsi="Times New Roman" w:cs="Times New Roman"/>
          <w:sz w:val="24"/>
          <w:szCs w:val="24"/>
        </w:rPr>
        <w:t xml:space="preserve">employee submits </w:t>
      </w:r>
      <w:r w:rsidR="00295DCF" w:rsidRPr="00124A03">
        <w:rPr>
          <w:rFonts w:ascii="Times New Roman" w:eastAsia="Times New Roman" w:hAnsi="Times New Roman" w:cs="Times New Roman"/>
          <w:sz w:val="24"/>
          <w:szCs w:val="24"/>
        </w:rPr>
        <w:t>false information</w:t>
      </w:r>
      <w:r w:rsidR="00335358" w:rsidRPr="00124A03">
        <w:rPr>
          <w:rFonts w:ascii="Times New Roman" w:eastAsia="Times New Roman" w:hAnsi="Times New Roman" w:cs="Times New Roman"/>
          <w:sz w:val="24"/>
          <w:szCs w:val="24"/>
        </w:rPr>
        <w:t xml:space="preserve"> in this context, the employee may be subject to disciplinary action up to and including termination of employment. </w:t>
      </w:r>
    </w:p>
    <w:p w14:paraId="4A81D296" w14:textId="02AFD03E" w:rsidR="00335358" w:rsidRPr="00124A03" w:rsidRDefault="00335358" w:rsidP="00581E61">
      <w:pPr>
        <w:spacing w:before="240" w:line="240" w:lineRule="auto"/>
        <w:ind w:left="72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(I)</w:t>
      </w:r>
      <w:r w:rsidRPr="00124A03">
        <w:rPr>
          <w:rFonts w:ascii="Times New Roman" w:eastAsia="Times New Roman" w:hAnsi="Times New Roman" w:cs="Times New Roman"/>
          <w:sz w:val="24"/>
          <w:szCs w:val="24"/>
        </w:rPr>
        <w:tab/>
      </w:r>
      <w:r w:rsidR="00295DCF">
        <w:rPr>
          <w:rFonts w:ascii="Times New Roman" w:eastAsia="Times New Roman" w:hAnsi="Times New Roman" w:cs="Times New Roman"/>
          <w:sz w:val="24"/>
          <w:szCs w:val="24"/>
        </w:rPr>
        <w:t>T</w:t>
      </w:r>
      <w:r w:rsidR="00295DCF" w:rsidRPr="00124A03">
        <w:rPr>
          <w:rFonts w:ascii="Times New Roman" w:eastAsia="Times New Roman" w:hAnsi="Times New Roman" w:cs="Times New Roman"/>
          <w:sz w:val="24"/>
          <w:szCs w:val="24"/>
        </w:rPr>
        <w:t>he</w:t>
      </w:r>
      <w:r w:rsidRPr="00124A03">
        <w:rPr>
          <w:rFonts w:ascii="Times New Roman" w:eastAsia="Times New Roman" w:hAnsi="Times New Roman" w:cs="Times New Roman"/>
          <w:sz w:val="24"/>
          <w:szCs w:val="24"/>
        </w:rPr>
        <w:t xml:space="preserve"> details of the working spouse limitations and coordination of benefits requirements are available </w:t>
      </w:r>
      <w:r w:rsidR="001976AA">
        <w:rPr>
          <w:rFonts w:ascii="Times New Roman" w:eastAsia="Times New Roman" w:hAnsi="Times New Roman" w:cs="Times New Roman"/>
          <w:sz w:val="24"/>
          <w:szCs w:val="24"/>
        </w:rPr>
        <w:t xml:space="preserve">on </w:t>
      </w:r>
      <w:r w:rsidRPr="00124A03">
        <w:rPr>
          <w:rFonts w:ascii="Times New Roman" w:eastAsia="Times New Roman" w:hAnsi="Times New Roman" w:cs="Times New Roman"/>
          <w:sz w:val="24"/>
          <w:szCs w:val="24"/>
        </w:rPr>
        <w:t xml:space="preserve">the </w:t>
      </w:r>
      <w:r w:rsidR="001976AA">
        <w:rPr>
          <w:rFonts w:ascii="Times New Roman" w:eastAsia="Times New Roman" w:hAnsi="Times New Roman" w:cs="Times New Roman"/>
          <w:sz w:val="24"/>
          <w:szCs w:val="24"/>
        </w:rPr>
        <w:t xml:space="preserve">office </w:t>
      </w:r>
      <w:r w:rsidR="002D0045">
        <w:rPr>
          <w:rFonts w:ascii="Times New Roman" w:eastAsia="Times New Roman" w:hAnsi="Times New Roman" w:cs="Times New Roman"/>
          <w:sz w:val="24"/>
          <w:szCs w:val="24"/>
        </w:rPr>
        <w:t>o</w:t>
      </w:r>
      <w:r w:rsidR="001976AA">
        <w:rPr>
          <w:rFonts w:ascii="Times New Roman" w:eastAsia="Times New Roman" w:hAnsi="Times New Roman" w:cs="Times New Roman"/>
          <w:sz w:val="24"/>
          <w:szCs w:val="24"/>
        </w:rPr>
        <w:t xml:space="preserve">f </w:t>
      </w:r>
      <w:r w:rsidRPr="00124A03">
        <w:rPr>
          <w:rFonts w:ascii="Times New Roman" w:eastAsia="Times New Roman" w:hAnsi="Times New Roman" w:cs="Times New Roman"/>
          <w:sz w:val="24"/>
          <w:szCs w:val="24"/>
        </w:rPr>
        <w:t>human resource</w:t>
      </w:r>
      <w:r w:rsidR="001976AA">
        <w:rPr>
          <w:rFonts w:ascii="Times New Roman" w:eastAsia="Times New Roman" w:hAnsi="Times New Roman" w:cs="Times New Roman"/>
          <w:sz w:val="24"/>
          <w:szCs w:val="24"/>
        </w:rPr>
        <w:t>s website</w:t>
      </w:r>
      <w:r w:rsidR="002D0045">
        <w:rPr>
          <w:rFonts w:ascii="Times New Roman" w:eastAsia="Times New Roman" w:hAnsi="Times New Roman" w:cs="Times New Roman"/>
          <w:sz w:val="24"/>
          <w:szCs w:val="24"/>
        </w:rPr>
        <w:t xml:space="preserve"> at </w:t>
      </w:r>
      <w:hyperlink r:id="rId11" w:history="1">
        <w:r w:rsidR="00751800">
          <w:rPr>
            <w:rStyle w:val="Hyperlink"/>
            <w:rFonts w:ascii="Times New Roman" w:eastAsia="Times New Roman" w:hAnsi="Times New Roman" w:cs="Times New Roman"/>
            <w:sz w:val="24"/>
            <w:szCs w:val="24"/>
          </w:rPr>
          <w:t>e</w:t>
        </w:r>
        <w:r w:rsidR="002D0045" w:rsidRPr="00714246">
          <w:rPr>
            <w:rStyle w:val="Hyperlink"/>
            <w:rFonts w:ascii="Times New Roman" w:eastAsia="Times New Roman" w:hAnsi="Times New Roman" w:cs="Times New Roman"/>
            <w:sz w:val="24"/>
            <w:szCs w:val="24"/>
          </w:rPr>
          <w:t xml:space="preserve">mployee </w:t>
        </w:r>
        <w:r w:rsidR="00751800">
          <w:rPr>
            <w:rStyle w:val="Hyperlink"/>
            <w:rFonts w:ascii="Times New Roman" w:eastAsia="Times New Roman" w:hAnsi="Times New Roman" w:cs="Times New Roman"/>
            <w:sz w:val="24"/>
            <w:szCs w:val="24"/>
          </w:rPr>
          <w:t>b</w:t>
        </w:r>
        <w:r w:rsidR="002D0045" w:rsidRPr="00714246">
          <w:rPr>
            <w:rStyle w:val="Hyperlink"/>
            <w:rFonts w:ascii="Times New Roman" w:eastAsia="Times New Roman" w:hAnsi="Times New Roman" w:cs="Times New Roman"/>
            <w:sz w:val="24"/>
            <w:szCs w:val="24"/>
          </w:rPr>
          <w:t>enefits</w:t>
        </w:r>
      </w:hyperlink>
      <w:r w:rsidRPr="00124A03">
        <w:rPr>
          <w:rFonts w:ascii="Times New Roman" w:eastAsia="Times New Roman" w:hAnsi="Times New Roman" w:cs="Times New Roman"/>
          <w:sz w:val="24"/>
          <w:szCs w:val="24"/>
        </w:rPr>
        <w:t xml:space="preserve">. </w:t>
      </w:r>
    </w:p>
    <w:p w14:paraId="7178ABBE" w14:textId="509EBD6B" w:rsidR="00335358" w:rsidRPr="00124A03" w:rsidRDefault="00335358" w:rsidP="00A70AFA">
      <w:pPr>
        <w:spacing w:before="240" w:line="240" w:lineRule="auto"/>
        <w:ind w:left="72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(J)</w:t>
      </w:r>
      <w:r w:rsidRPr="00124A03">
        <w:rPr>
          <w:rFonts w:ascii="Times New Roman" w:eastAsia="Times New Roman" w:hAnsi="Times New Roman" w:cs="Times New Roman"/>
          <w:sz w:val="24"/>
          <w:szCs w:val="24"/>
        </w:rPr>
        <w:tab/>
        <w:t>For purposes of salary deduction toward insurance premium cost sharing, families in which both spouses</w:t>
      </w:r>
      <w:r w:rsidR="00A64031">
        <w:rPr>
          <w:rFonts w:ascii="Times New Roman" w:eastAsia="Times New Roman" w:hAnsi="Times New Roman" w:cs="Times New Roman"/>
          <w:sz w:val="24"/>
          <w:szCs w:val="24"/>
        </w:rPr>
        <w:t xml:space="preserve"> </w:t>
      </w:r>
      <w:r w:rsidRPr="00124A03">
        <w:rPr>
          <w:rFonts w:ascii="Times New Roman" w:eastAsia="Times New Roman" w:hAnsi="Times New Roman" w:cs="Times New Roman"/>
          <w:sz w:val="24"/>
          <w:szCs w:val="24"/>
        </w:rPr>
        <w:t xml:space="preserve">are employed by </w:t>
      </w:r>
      <w:r w:rsidR="00007F78">
        <w:rPr>
          <w:rFonts w:ascii="Times New Roman" w:eastAsia="Times New Roman" w:hAnsi="Times New Roman" w:cs="Times New Roman"/>
          <w:sz w:val="24"/>
          <w:szCs w:val="24"/>
        </w:rPr>
        <w:t xml:space="preserve">the </w:t>
      </w:r>
      <w:r w:rsidRPr="00124A03">
        <w:rPr>
          <w:rFonts w:ascii="Times New Roman" w:eastAsia="Times New Roman" w:hAnsi="Times New Roman" w:cs="Times New Roman"/>
          <w:sz w:val="24"/>
          <w:szCs w:val="24"/>
        </w:rPr>
        <w:t xml:space="preserve">university have the option either to be treated as only one employee, employee plus one or family coverage, or to select individual coverage and for each to pay the single salary share for premium. </w:t>
      </w:r>
    </w:p>
    <w:p w14:paraId="6014A91D" w14:textId="74D5A03D" w:rsidR="00335358" w:rsidRPr="00124A03" w:rsidRDefault="00335358" w:rsidP="00A70AFA">
      <w:pPr>
        <w:spacing w:before="240" w:line="240" w:lineRule="auto"/>
        <w:ind w:left="720" w:hanging="720"/>
        <w:rPr>
          <w:rFonts w:ascii="Times New Roman" w:eastAsia="Times New Roman" w:hAnsi="Times New Roman" w:cs="Times New Roman"/>
          <w:sz w:val="24"/>
          <w:szCs w:val="24"/>
        </w:rPr>
      </w:pPr>
      <w:r w:rsidRPr="00124A03">
        <w:rPr>
          <w:rFonts w:ascii="Times New Roman" w:eastAsia="Times New Roman" w:hAnsi="Times New Roman" w:cs="Times New Roman"/>
          <w:sz w:val="24"/>
          <w:szCs w:val="24"/>
        </w:rPr>
        <w:t>(K)</w:t>
      </w:r>
      <w:r w:rsidRPr="00124A03">
        <w:rPr>
          <w:rFonts w:ascii="Times New Roman" w:eastAsia="Times New Roman" w:hAnsi="Times New Roman" w:cs="Times New Roman"/>
          <w:sz w:val="24"/>
          <w:szCs w:val="24"/>
        </w:rPr>
        <w:tab/>
        <w:t xml:space="preserve">If one spouse works for </w:t>
      </w:r>
      <w:r w:rsidR="00007F78">
        <w:rPr>
          <w:rFonts w:ascii="Times New Roman" w:eastAsia="Times New Roman" w:hAnsi="Times New Roman" w:cs="Times New Roman"/>
          <w:sz w:val="24"/>
          <w:szCs w:val="24"/>
        </w:rPr>
        <w:t xml:space="preserve">the university </w:t>
      </w:r>
      <w:r w:rsidRPr="00124A03">
        <w:rPr>
          <w:rFonts w:ascii="Times New Roman" w:eastAsia="Times New Roman" w:hAnsi="Times New Roman" w:cs="Times New Roman"/>
          <w:sz w:val="24"/>
          <w:szCs w:val="24"/>
        </w:rPr>
        <w:t xml:space="preserve">and the other does not, the children </w:t>
      </w:r>
      <w:r w:rsidR="001976AA">
        <w:rPr>
          <w:rFonts w:ascii="Times New Roman" w:eastAsia="Times New Roman" w:hAnsi="Times New Roman" w:cs="Times New Roman"/>
          <w:sz w:val="24"/>
          <w:szCs w:val="24"/>
        </w:rPr>
        <w:t xml:space="preserve">may </w:t>
      </w:r>
      <w:r w:rsidRPr="00124A03">
        <w:rPr>
          <w:rFonts w:ascii="Times New Roman" w:eastAsia="Times New Roman" w:hAnsi="Times New Roman" w:cs="Times New Roman"/>
          <w:sz w:val="24"/>
          <w:szCs w:val="24"/>
        </w:rPr>
        <w:t xml:space="preserve">remain on the </w:t>
      </w:r>
      <w:r w:rsidR="00007F78">
        <w:rPr>
          <w:rFonts w:ascii="Times New Roman" w:eastAsia="Times New Roman" w:hAnsi="Times New Roman" w:cs="Times New Roman"/>
          <w:sz w:val="24"/>
          <w:szCs w:val="24"/>
        </w:rPr>
        <w:t xml:space="preserve">university </w:t>
      </w:r>
      <w:r w:rsidRPr="00124A03">
        <w:rPr>
          <w:rFonts w:ascii="Times New Roman" w:eastAsia="Times New Roman" w:hAnsi="Times New Roman" w:cs="Times New Roman"/>
          <w:sz w:val="24"/>
          <w:szCs w:val="24"/>
        </w:rPr>
        <w:t xml:space="preserve">insurance.  If both spouses work for the university and choose employee plus one or family coverage, the </w:t>
      </w:r>
      <w:r w:rsidR="001E7BFC">
        <w:rPr>
          <w:rFonts w:ascii="Times New Roman" w:eastAsia="Times New Roman" w:hAnsi="Times New Roman" w:cs="Times New Roman"/>
          <w:sz w:val="24"/>
          <w:szCs w:val="24"/>
        </w:rPr>
        <w:t xml:space="preserve">spouses will determine which </w:t>
      </w:r>
      <w:r w:rsidRPr="00124A03">
        <w:rPr>
          <w:rFonts w:ascii="Times New Roman" w:eastAsia="Times New Roman" w:hAnsi="Times New Roman" w:cs="Times New Roman"/>
          <w:sz w:val="24"/>
          <w:szCs w:val="24"/>
        </w:rPr>
        <w:t xml:space="preserve">employee pays for the employee plus one or family coverage. </w:t>
      </w:r>
    </w:p>
    <w:p w14:paraId="495EC608" w14:textId="77777777" w:rsidR="00996CF1" w:rsidRPr="00124A03" w:rsidRDefault="00335358" w:rsidP="00A70AFA">
      <w:pPr>
        <w:spacing w:before="240" w:line="240" w:lineRule="auto"/>
        <w:ind w:left="720" w:hanging="720"/>
      </w:pPr>
      <w:r w:rsidRPr="00124A03">
        <w:rPr>
          <w:rFonts w:ascii="Times New Roman" w:eastAsia="Times New Roman" w:hAnsi="Times New Roman" w:cs="Times New Roman"/>
          <w:sz w:val="24"/>
          <w:szCs w:val="24"/>
        </w:rPr>
        <w:t>(L)</w:t>
      </w:r>
      <w:r w:rsidRPr="00124A03">
        <w:rPr>
          <w:rFonts w:ascii="Times New Roman" w:eastAsia="Times New Roman" w:hAnsi="Times New Roman" w:cs="Times New Roman"/>
          <w:sz w:val="24"/>
          <w:szCs w:val="24"/>
        </w:rPr>
        <w:tab/>
        <w:t>An employee may opt out of health insurance benefits (medical, prescription drug, dental and/or vision) coverage upon submission of sufficient evidence</w:t>
      </w:r>
      <w:r w:rsidR="005C57C6">
        <w:rPr>
          <w:rFonts w:ascii="Times New Roman" w:eastAsia="Times New Roman" w:hAnsi="Times New Roman" w:cs="Times New Roman"/>
          <w:sz w:val="24"/>
          <w:szCs w:val="24"/>
        </w:rPr>
        <w:t>,</w:t>
      </w:r>
      <w:r w:rsidRPr="00124A03">
        <w:rPr>
          <w:rFonts w:ascii="Times New Roman" w:eastAsia="Times New Roman" w:hAnsi="Times New Roman" w:cs="Times New Roman"/>
          <w:sz w:val="24"/>
          <w:szCs w:val="24"/>
        </w:rPr>
        <w:t xml:space="preserve"> in accordance with the provisions of this rule, of such coverage from another source. </w:t>
      </w:r>
    </w:p>
    <w:sectPr w:rsidR="00996CF1" w:rsidRPr="00124A03" w:rsidSect="00CB5E69">
      <w:headerReference w:type="default" r:id="rId12"/>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ED7CE" w14:textId="77777777" w:rsidR="00CC0207" w:rsidRDefault="00CC0207">
      <w:pPr>
        <w:spacing w:after="0" w:line="240" w:lineRule="auto"/>
      </w:pPr>
      <w:r>
        <w:separator/>
      </w:r>
    </w:p>
  </w:endnote>
  <w:endnote w:type="continuationSeparator" w:id="0">
    <w:p w14:paraId="4A198BF8" w14:textId="77777777" w:rsidR="00CC0207" w:rsidRDefault="00CC0207">
      <w:pPr>
        <w:spacing w:after="0" w:line="240" w:lineRule="auto"/>
      </w:pPr>
      <w:r>
        <w:continuationSeparator/>
      </w:r>
    </w:p>
  </w:endnote>
  <w:endnote w:type="continuationNotice" w:id="1">
    <w:p w14:paraId="288BF036" w14:textId="77777777" w:rsidR="00CC0207" w:rsidRDefault="00CC0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FAE11" w14:textId="77777777" w:rsidR="00CC0207" w:rsidRDefault="00CC0207">
      <w:pPr>
        <w:spacing w:after="0" w:line="240" w:lineRule="auto"/>
      </w:pPr>
      <w:r>
        <w:separator/>
      </w:r>
    </w:p>
  </w:footnote>
  <w:footnote w:type="continuationSeparator" w:id="0">
    <w:p w14:paraId="2817BD30" w14:textId="77777777" w:rsidR="00CC0207" w:rsidRDefault="00CC0207">
      <w:pPr>
        <w:spacing w:after="0" w:line="240" w:lineRule="auto"/>
      </w:pPr>
      <w:r>
        <w:continuationSeparator/>
      </w:r>
    </w:p>
  </w:footnote>
  <w:footnote w:type="continuationNotice" w:id="1">
    <w:p w14:paraId="6D566EAC" w14:textId="77777777" w:rsidR="00CC0207" w:rsidRDefault="00CC0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43C2" w14:textId="2BF845C2" w:rsidR="00963B21" w:rsidRPr="00CB5E69" w:rsidRDefault="00BD649E" w:rsidP="00CC6B86">
    <w:pPr>
      <w:tabs>
        <w:tab w:val="center" w:pos="7920"/>
        <w:tab w:val="right" w:pos="9360"/>
      </w:tabs>
      <w:spacing w:after="0" w:line="240" w:lineRule="auto"/>
    </w:pPr>
    <w:r>
      <w:rPr>
        <w:rFonts w:ascii="Times New Roman" w:eastAsia="Times New Roman" w:hAnsi="Times New Roman" w:cs="Times New Roman"/>
        <w:sz w:val="24"/>
        <w:szCs w:val="24"/>
      </w:rPr>
      <w:t>3356-</w:t>
    </w:r>
    <w:r w:rsidR="00335358">
      <w:rPr>
        <w:rFonts w:ascii="Times New Roman" w:eastAsia="Times New Roman" w:hAnsi="Times New Roman" w:cs="Times New Roman"/>
        <w:sz w:val="24"/>
        <w:szCs w:val="24"/>
      </w:rPr>
      <w:t>7-</w:t>
    </w:r>
    <w:r w:rsidR="00294DEE">
      <w:rPr>
        <w:rFonts w:ascii="Times New Roman" w:eastAsia="Times New Roman" w:hAnsi="Times New Roman" w:cs="Times New Roman"/>
        <w:sz w:val="24"/>
        <w:szCs w:val="24"/>
      </w:rPr>
      <w:t>22</w:t>
    </w:r>
    <w:r w:rsidR="00335358" w:rsidRPr="00CB5E69">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805692274"/>
        <w:docPartObj>
          <w:docPartGallery w:val="Page Numbers (Top of Page)"/>
          <w:docPartUnique/>
        </w:docPartObj>
      </w:sdtPr>
      <w:sdtEndPr>
        <w:rPr>
          <w:noProof/>
        </w:rPr>
      </w:sdtEndPr>
      <w:sdtContent>
        <w:r w:rsidR="00335358" w:rsidRPr="00CB5E69">
          <w:rPr>
            <w:rFonts w:ascii="Times New Roman" w:eastAsia="Times New Roman" w:hAnsi="Times New Roman" w:cs="Times New Roman"/>
            <w:sz w:val="24"/>
            <w:szCs w:val="24"/>
          </w:rPr>
          <w:fldChar w:fldCharType="begin"/>
        </w:r>
        <w:r w:rsidR="00335358" w:rsidRPr="00CB5E69">
          <w:rPr>
            <w:rFonts w:ascii="Times New Roman" w:eastAsia="Times New Roman" w:hAnsi="Times New Roman" w:cs="Times New Roman"/>
            <w:sz w:val="24"/>
            <w:szCs w:val="24"/>
          </w:rPr>
          <w:instrText xml:space="preserve"> PAGE   \* MERGEFORMAT </w:instrText>
        </w:r>
        <w:r w:rsidR="00335358" w:rsidRPr="00CB5E69">
          <w:rPr>
            <w:rFonts w:ascii="Times New Roman" w:eastAsia="Times New Roman" w:hAnsi="Times New Roman" w:cs="Times New Roman"/>
            <w:sz w:val="24"/>
            <w:szCs w:val="24"/>
          </w:rPr>
          <w:fldChar w:fldCharType="separate"/>
        </w:r>
        <w:r w:rsidR="00363866">
          <w:rPr>
            <w:rFonts w:ascii="Times New Roman" w:eastAsia="Times New Roman" w:hAnsi="Times New Roman" w:cs="Times New Roman"/>
            <w:noProof/>
            <w:sz w:val="24"/>
            <w:szCs w:val="24"/>
          </w:rPr>
          <w:t>3</w:t>
        </w:r>
        <w:r w:rsidR="00335358" w:rsidRPr="00CB5E69">
          <w:rPr>
            <w:rFonts w:ascii="Times New Roman" w:eastAsia="Times New Roman" w:hAnsi="Times New Roman" w:cs="Times New Roman"/>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58"/>
    <w:rsid w:val="00007F78"/>
    <w:rsid w:val="000122AE"/>
    <w:rsid w:val="00042FC5"/>
    <w:rsid w:val="00054CA3"/>
    <w:rsid w:val="000A1E49"/>
    <w:rsid w:val="000D087F"/>
    <w:rsid w:val="00120782"/>
    <w:rsid w:val="00124A03"/>
    <w:rsid w:val="00134F54"/>
    <w:rsid w:val="00156287"/>
    <w:rsid w:val="00174FCA"/>
    <w:rsid w:val="001976AA"/>
    <w:rsid w:val="001D1536"/>
    <w:rsid w:val="001E7BFC"/>
    <w:rsid w:val="002756CA"/>
    <w:rsid w:val="00294DEE"/>
    <w:rsid w:val="00295DCF"/>
    <w:rsid w:val="002D0045"/>
    <w:rsid w:val="002E39A8"/>
    <w:rsid w:val="003035B8"/>
    <w:rsid w:val="00303858"/>
    <w:rsid w:val="0032072A"/>
    <w:rsid w:val="003220DA"/>
    <w:rsid w:val="00335358"/>
    <w:rsid w:val="00352703"/>
    <w:rsid w:val="00363866"/>
    <w:rsid w:val="003A39F6"/>
    <w:rsid w:val="003C579C"/>
    <w:rsid w:val="003F12BE"/>
    <w:rsid w:val="004252E8"/>
    <w:rsid w:val="004A068F"/>
    <w:rsid w:val="004A5CB2"/>
    <w:rsid w:val="0054060A"/>
    <w:rsid w:val="00557112"/>
    <w:rsid w:val="00581E61"/>
    <w:rsid w:val="005A1897"/>
    <w:rsid w:val="005A32B8"/>
    <w:rsid w:val="005B07BD"/>
    <w:rsid w:val="005C57C6"/>
    <w:rsid w:val="005E50E8"/>
    <w:rsid w:val="006037C4"/>
    <w:rsid w:val="00663737"/>
    <w:rsid w:val="006A2CEB"/>
    <w:rsid w:val="006B344B"/>
    <w:rsid w:val="006C7F51"/>
    <w:rsid w:val="006E4642"/>
    <w:rsid w:val="00714246"/>
    <w:rsid w:val="007254F5"/>
    <w:rsid w:val="0074189D"/>
    <w:rsid w:val="00751800"/>
    <w:rsid w:val="00793F53"/>
    <w:rsid w:val="007E3F07"/>
    <w:rsid w:val="00802B48"/>
    <w:rsid w:val="00834A04"/>
    <w:rsid w:val="00834DDD"/>
    <w:rsid w:val="00840514"/>
    <w:rsid w:val="00853144"/>
    <w:rsid w:val="008622D4"/>
    <w:rsid w:val="00887E58"/>
    <w:rsid w:val="008A27D4"/>
    <w:rsid w:val="008A2B87"/>
    <w:rsid w:val="008F5B4C"/>
    <w:rsid w:val="0090321B"/>
    <w:rsid w:val="009503DD"/>
    <w:rsid w:val="00963B21"/>
    <w:rsid w:val="00996CF1"/>
    <w:rsid w:val="009B75F7"/>
    <w:rsid w:val="009D7B8C"/>
    <w:rsid w:val="00A24ADF"/>
    <w:rsid w:val="00A64031"/>
    <w:rsid w:val="00A70AFA"/>
    <w:rsid w:val="00A81996"/>
    <w:rsid w:val="00A96B6D"/>
    <w:rsid w:val="00AA3D9D"/>
    <w:rsid w:val="00B91A34"/>
    <w:rsid w:val="00BB247D"/>
    <w:rsid w:val="00BD649E"/>
    <w:rsid w:val="00C56442"/>
    <w:rsid w:val="00CA1BAD"/>
    <w:rsid w:val="00CC0207"/>
    <w:rsid w:val="00CC6B86"/>
    <w:rsid w:val="00D4778E"/>
    <w:rsid w:val="00E63A96"/>
    <w:rsid w:val="00E92B09"/>
    <w:rsid w:val="00EA6EA0"/>
    <w:rsid w:val="00EB0233"/>
    <w:rsid w:val="00F855D2"/>
    <w:rsid w:val="00F9362A"/>
    <w:rsid w:val="00FD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8314"/>
  <w15:docId w15:val="{39A8A05A-D952-4E05-B0E4-239B159F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5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358"/>
    <w:rPr>
      <w:color w:val="0000FF" w:themeColor="hyperlink"/>
      <w:u w:val="single"/>
    </w:rPr>
  </w:style>
  <w:style w:type="paragraph" w:styleId="ListParagraph">
    <w:name w:val="List Paragraph"/>
    <w:basedOn w:val="Normal"/>
    <w:uiPriority w:val="34"/>
    <w:qFormat/>
    <w:rsid w:val="00335358"/>
    <w:pPr>
      <w:ind w:left="720"/>
      <w:contextualSpacing/>
    </w:pPr>
  </w:style>
  <w:style w:type="paragraph" w:styleId="Header">
    <w:name w:val="header"/>
    <w:basedOn w:val="Normal"/>
    <w:link w:val="HeaderChar"/>
    <w:uiPriority w:val="99"/>
    <w:unhideWhenUsed/>
    <w:rsid w:val="0029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DEE"/>
    <w:rPr>
      <w:rFonts w:asciiTheme="minorHAnsi" w:hAnsiTheme="minorHAnsi"/>
      <w:sz w:val="22"/>
    </w:rPr>
  </w:style>
  <w:style w:type="paragraph" w:styleId="Footer">
    <w:name w:val="footer"/>
    <w:basedOn w:val="Normal"/>
    <w:link w:val="FooterChar"/>
    <w:uiPriority w:val="99"/>
    <w:unhideWhenUsed/>
    <w:rsid w:val="0029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DEE"/>
    <w:rPr>
      <w:rFonts w:asciiTheme="minorHAnsi" w:hAnsiTheme="minorHAnsi"/>
      <w:sz w:val="22"/>
    </w:rPr>
  </w:style>
  <w:style w:type="character" w:styleId="FollowedHyperlink">
    <w:name w:val="FollowedHyperlink"/>
    <w:basedOn w:val="DefaultParagraphFont"/>
    <w:uiPriority w:val="99"/>
    <w:semiHidden/>
    <w:unhideWhenUsed/>
    <w:rsid w:val="006A2CEB"/>
    <w:rPr>
      <w:color w:val="800080" w:themeColor="followedHyperlink"/>
      <w:u w:val="single"/>
    </w:rPr>
  </w:style>
  <w:style w:type="paragraph" w:styleId="Revision">
    <w:name w:val="Revision"/>
    <w:hidden/>
    <w:uiPriority w:val="99"/>
    <w:semiHidden/>
    <w:rsid w:val="00840514"/>
    <w:pPr>
      <w:spacing w:after="0" w:line="240" w:lineRule="auto"/>
    </w:pPr>
    <w:rPr>
      <w:rFonts w:asciiTheme="minorHAnsi" w:hAnsiTheme="minorHAnsi"/>
      <w:sz w:val="22"/>
    </w:rPr>
  </w:style>
  <w:style w:type="character" w:styleId="CommentReference">
    <w:name w:val="annotation reference"/>
    <w:basedOn w:val="DefaultParagraphFont"/>
    <w:uiPriority w:val="99"/>
    <w:semiHidden/>
    <w:unhideWhenUsed/>
    <w:rsid w:val="00840514"/>
    <w:rPr>
      <w:sz w:val="16"/>
      <w:szCs w:val="16"/>
    </w:rPr>
  </w:style>
  <w:style w:type="paragraph" w:styleId="CommentText">
    <w:name w:val="annotation text"/>
    <w:basedOn w:val="Normal"/>
    <w:link w:val="CommentTextChar"/>
    <w:uiPriority w:val="99"/>
    <w:unhideWhenUsed/>
    <w:rsid w:val="00840514"/>
    <w:pPr>
      <w:spacing w:line="240" w:lineRule="auto"/>
    </w:pPr>
    <w:rPr>
      <w:sz w:val="20"/>
      <w:szCs w:val="20"/>
    </w:rPr>
  </w:style>
  <w:style w:type="character" w:customStyle="1" w:styleId="CommentTextChar">
    <w:name w:val="Comment Text Char"/>
    <w:basedOn w:val="DefaultParagraphFont"/>
    <w:link w:val="CommentText"/>
    <w:uiPriority w:val="99"/>
    <w:rsid w:val="0084051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40514"/>
    <w:rPr>
      <w:b/>
      <w:bCs/>
    </w:rPr>
  </w:style>
  <w:style w:type="character" w:customStyle="1" w:styleId="CommentSubjectChar">
    <w:name w:val="Comment Subject Char"/>
    <w:basedOn w:val="CommentTextChar"/>
    <w:link w:val="CommentSubject"/>
    <w:uiPriority w:val="99"/>
    <w:semiHidden/>
    <w:rsid w:val="00840514"/>
    <w:rPr>
      <w:rFonts w:asciiTheme="minorHAnsi" w:hAnsiTheme="minorHAnsi"/>
      <w:b/>
      <w:bCs/>
      <w:sz w:val="20"/>
      <w:szCs w:val="20"/>
    </w:rPr>
  </w:style>
  <w:style w:type="character" w:customStyle="1" w:styleId="cf01">
    <w:name w:val="cf01"/>
    <w:basedOn w:val="DefaultParagraphFont"/>
    <w:rsid w:val="00714246"/>
    <w:rPr>
      <w:rFonts w:ascii="Segoe UI" w:hAnsi="Segoe UI" w:cs="Segoe UI" w:hint="default"/>
      <w:sz w:val="18"/>
      <w:szCs w:val="18"/>
    </w:rPr>
  </w:style>
  <w:style w:type="character" w:styleId="UnresolvedMention">
    <w:name w:val="Unresolved Mention"/>
    <w:basedOn w:val="DefaultParagraphFont"/>
    <w:uiPriority w:val="99"/>
    <w:semiHidden/>
    <w:unhideWhenUsed/>
    <w:rsid w:val="00714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su.edu/human-resources/employee-benefits" TargetMode="External"/><Relationship Id="rId5" Type="http://schemas.openxmlformats.org/officeDocument/2006/relationships/settings" Target="settings.xml"/><Relationship Id="rId10" Type="http://schemas.openxmlformats.org/officeDocument/2006/relationships/hyperlink" Target="http://cms.ysu.edu/administrative-offices/human-resources/human-resources" TargetMode="External"/><Relationship Id="rId4" Type="http://schemas.openxmlformats.org/officeDocument/2006/relationships/styles" Target="styles.xml"/><Relationship Id="rId9" Type="http://schemas.openxmlformats.org/officeDocument/2006/relationships/hyperlink" Target="https://ysu.edu/human-resources/employee-benef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4" ma:contentTypeDescription="Create a new document." ma:contentTypeScope="" ma:versionID="26565e7fe5223409c38c52decf27d6dc">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34d8849dc60feb1d0f0e4c13ea6ef0f5"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88D95-B18B-4C69-B287-F5E5917ECB4A}">
  <ds:schemaRefs>
    <ds:schemaRef ds:uri="http://schemas.microsoft.com/office/2006/metadata/properties"/>
    <ds:schemaRef ds:uri="http://schemas.microsoft.com/office/infopath/2007/PartnerControls"/>
    <ds:schemaRef ds:uri="b892b486-bcd9-4bcc-8033-a4aac5cbd73b"/>
  </ds:schemaRefs>
</ds:datastoreItem>
</file>

<file path=customXml/itemProps2.xml><?xml version="1.0" encoding="utf-8"?>
<ds:datastoreItem xmlns:ds="http://schemas.openxmlformats.org/officeDocument/2006/customXml" ds:itemID="{FDE6CEB6-2128-4AA9-ADBD-8851FE570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DE9A9-5B45-4722-A9E9-A757F66F4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1126</Words>
  <Characters>6701</Characters>
  <Application>Microsoft Office Word</Application>
  <DocSecurity>0</DocSecurity>
  <Lines>148</Lines>
  <Paragraphs>45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6</cp:revision>
  <cp:lastPrinted>2015-07-20T20:36:00Z</cp:lastPrinted>
  <dcterms:created xsi:type="dcterms:W3CDTF">2025-05-15T15:04:00Z</dcterms:created>
  <dcterms:modified xsi:type="dcterms:W3CDTF">2025-06-30T16:50:00Z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