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2BD1" w14:textId="1556537C" w:rsidR="00A972A1" w:rsidRPr="00577290" w:rsidRDefault="00A77AAF" w:rsidP="001A5537">
      <w:pPr>
        <w:spacing w:line="240" w:lineRule="auto"/>
        <w:ind w:left="1440" w:hanging="1440"/>
        <w:rPr>
          <w:rFonts w:ascii="Times New Roman" w:hAnsi="Times New Roman" w:cs="Times New Roman"/>
          <w:b/>
        </w:rPr>
      </w:pPr>
      <w:r w:rsidRPr="00577290">
        <w:rPr>
          <w:rFonts w:ascii="Times New Roman" w:hAnsi="Times New Roman" w:cs="Times New Roman"/>
          <w:b/>
        </w:rPr>
        <w:t>3356-</w:t>
      </w:r>
      <w:r w:rsidR="00A972A1" w:rsidRPr="00577290">
        <w:rPr>
          <w:rFonts w:ascii="Times New Roman" w:hAnsi="Times New Roman" w:cs="Times New Roman"/>
          <w:b/>
        </w:rPr>
        <w:t>7-05</w:t>
      </w:r>
      <w:r w:rsidR="00A972A1" w:rsidRPr="00577290">
        <w:rPr>
          <w:rFonts w:ascii="Times New Roman" w:hAnsi="Times New Roman" w:cs="Times New Roman"/>
          <w:b/>
        </w:rPr>
        <w:tab/>
        <w:t>Family and Medical Leave Act (FMLA</w:t>
      </w:r>
      <w:r w:rsidR="00500567" w:rsidRPr="00577290">
        <w:rPr>
          <w:rFonts w:ascii="Times New Roman" w:hAnsi="Times New Roman" w:cs="Times New Roman"/>
          <w:b/>
        </w:rPr>
        <w:t>)</w:t>
      </w:r>
      <w:r w:rsidR="00500567">
        <w:rPr>
          <w:rFonts w:ascii="Times New Roman" w:hAnsi="Times New Roman" w:cs="Times New Roman"/>
          <w:b/>
        </w:rPr>
        <w:t xml:space="preserve"> and</w:t>
      </w:r>
      <w:r w:rsidR="003F45DD">
        <w:rPr>
          <w:rFonts w:ascii="Times New Roman" w:hAnsi="Times New Roman" w:cs="Times New Roman"/>
          <w:b/>
        </w:rPr>
        <w:t xml:space="preserve"> extended serious healt</w:t>
      </w:r>
      <w:r w:rsidR="00CD7130">
        <w:rPr>
          <w:rFonts w:ascii="Times New Roman" w:hAnsi="Times New Roman" w:cs="Times New Roman"/>
          <w:b/>
        </w:rPr>
        <w:t xml:space="preserve">h condition </w:t>
      </w:r>
      <w:r w:rsidR="00134F30">
        <w:rPr>
          <w:rFonts w:ascii="Times New Roman" w:hAnsi="Times New Roman" w:cs="Times New Roman"/>
          <w:b/>
        </w:rPr>
        <w:t xml:space="preserve">or disability </w:t>
      </w:r>
      <w:r w:rsidR="00CD7130">
        <w:rPr>
          <w:rFonts w:ascii="Times New Roman" w:hAnsi="Times New Roman" w:cs="Times New Roman"/>
          <w:b/>
        </w:rPr>
        <w:t>leave</w:t>
      </w:r>
      <w:r w:rsidR="006533DF">
        <w:rPr>
          <w:rFonts w:ascii="Times New Roman" w:hAnsi="Times New Roman" w:cs="Times New Roman"/>
          <w:b/>
        </w:rPr>
        <w:t xml:space="preserve">, </w:t>
      </w:r>
      <w:r w:rsidR="006533DF" w:rsidRPr="006533DF">
        <w:rPr>
          <w:rFonts w:ascii="Times New Roman" w:hAnsi="Times New Roman" w:cs="Times New Roman"/>
          <w:b/>
        </w:rPr>
        <w:t>excluded professional/</w:t>
      </w:r>
      <w:r w:rsidR="00C46CF1">
        <w:rPr>
          <w:rFonts w:ascii="Times New Roman" w:hAnsi="Times New Roman" w:cs="Times New Roman"/>
          <w:b/>
        </w:rPr>
        <w:t xml:space="preserve"> </w:t>
      </w:r>
      <w:r w:rsidR="006533DF" w:rsidRPr="006533DF">
        <w:rPr>
          <w:rFonts w:ascii="Times New Roman" w:hAnsi="Times New Roman" w:cs="Times New Roman"/>
          <w:b/>
        </w:rPr>
        <w:t xml:space="preserve">administrative </w:t>
      </w:r>
      <w:r w:rsidR="00853A3F">
        <w:rPr>
          <w:rFonts w:ascii="Times New Roman" w:hAnsi="Times New Roman" w:cs="Times New Roman"/>
          <w:b/>
        </w:rPr>
        <w:t>employees</w:t>
      </w:r>
      <w:r w:rsidR="00A972A1" w:rsidRPr="006533DF">
        <w:rPr>
          <w:rFonts w:ascii="Times New Roman" w:hAnsi="Times New Roman" w:cs="Times New Roman"/>
          <w:b/>
        </w:rPr>
        <w:t>.</w:t>
      </w:r>
    </w:p>
    <w:p w14:paraId="586AD2EE" w14:textId="77777777" w:rsidR="00AF5496" w:rsidRPr="00105232" w:rsidRDefault="00AF5496" w:rsidP="001A5537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</w:r>
      <w:r w:rsidR="00073FD0">
        <w:rPr>
          <w:rFonts w:ascii="Times New Roman" w:eastAsia="Times New Roman" w:hAnsi="Times New Roman" w:cs="Times New Roman"/>
          <w:szCs w:val="24"/>
        </w:rPr>
        <w:t>Human Resources</w:t>
      </w:r>
      <w:r w:rsidRPr="00105232">
        <w:rPr>
          <w:rFonts w:ascii="Times New Roman" w:eastAsia="Times New Roman" w:hAnsi="Times New Roman" w:cs="Times New Roman"/>
          <w:szCs w:val="24"/>
        </w:rPr>
        <w:tab/>
      </w:r>
    </w:p>
    <w:p w14:paraId="152AE4C8" w14:textId="2DD3360E" w:rsidR="00AF5496" w:rsidRPr="00105232" w:rsidRDefault="00AF5496" w:rsidP="001A5537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073FD0">
        <w:rPr>
          <w:rFonts w:ascii="Times New Roman" w:eastAsia="Times New Roman" w:hAnsi="Times New Roman" w:cs="Times New Roman"/>
          <w:szCs w:val="24"/>
        </w:rPr>
        <w:t xml:space="preserve">VP for </w:t>
      </w:r>
      <w:r w:rsidR="00DF7404">
        <w:rPr>
          <w:rFonts w:ascii="Times New Roman" w:eastAsia="Times New Roman" w:hAnsi="Times New Roman" w:cs="Times New Roman"/>
          <w:szCs w:val="24"/>
        </w:rPr>
        <w:t>Human Resources</w:t>
      </w:r>
    </w:p>
    <w:p w14:paraId="35B67788" w14:textId="498F273F" w:rsidR="00DF7404" w:rsidRPr="00105232" w:rsidRDefault="00AF5496" w:rsidP="001A5537">
      <w:pPr>
        <w:tabs>
          <w:tab w:val="left" w:pos="3060"/>
          <w:tab w:val="left" w:pos="7200"/>
        </w:tabs>
        <w:spacing w:after="0" w:line="240" w:lineRule="auto"/>
        <w:ind w:left="3060" w:hanging="306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BA3186">
        <w:rPr>
          <w:rFonts w:ascii="Times New Roman" w:eastAsia="Times New Roman" w:hAnsi="Times New Roman" w:cs="Times New Roman"/>
          <w:szCs w:val="24"/>
        </w:rPr>
        <w:t xml:space="preserve">October 1997; </w:t>
      </w:r>
      <w:r w:rsidR="004F66DC">
        <w:rPr>
          <w:rFonts w:ascii="Times New Roman" w:eastAsia="Times New Roman" w:hAnsi="Times New Roman" w:cs="Times New Roman"/>
          <w:szCs w:val="24"/>
        </w:rPr>
        <w:t xml:space="preserve">March 1998; </w:t>
      </w:r>
      <w:r w:rsidR="00BA3186">
        <w:rPr>
          <w:rFonts w:ascii="Times New Roman" w:eastAsia="Times New Roman" w:hAnsi="Times New Roman" w:cs="Times New Roman"/>
          <w:szCs w:val="24"/>
        </w:rPr>
        <w:t>August 2010; April 2012; December 2017; June 2022</w:t>
      </w:r>
      <w:r w:rsidR="004F66DC">
        <w:rPr>
          <w:rFonts w:ascii="Times New Roman" w:eastAsia="Times New Roman" w:hAnsi="Times New Roman" w:cs="Times New Roman"/>
          <w:szCs w:val="24"/>
        </w:rPr>
        <w:t>; December 2022;</w:t>
      </w:r>
      <w:r w:rsidR="0019101D">
        <w:rPr>
          <w:rFonts w:ascii="Times New Roman" w:eastAsia="Times New Roman" w:hAnsi="Times New Roman" w:cs="Times New Roman"/>
          <w:szCs w:val="24"/>
        </w:rPr>
        <w:t xml:space="preserve"> </w:t>
      </w:r>
      <w:r w:rsidR="00C46CF1">
        <w:rPr>
          <w:rFonts w:ascii="Times New Roman" w:eastAsia="Times New Roman" w:hAnsi="Times New Roman" w:cs="Times New Roman"/>
          <w:szCs w:val="24"/>
        </w:rPr>
        <w:t>June 2025</w:t>
      </w:r>
    </w:p>
    <w:p w14:paraId="341467EF" w14:textId="77777777" w:rsidR="00AF5496" w:rsidRPr="00105232" w:rsidRDefault="00AF5496" w:rsidP="001A5537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073FD0">
        <w:rPr>
          <w:rFonts w:ascii="Times New Roman" w:eastAsia="Times New Roman" w:hAnsi="Times New Roman" w:cs="Times New Roman"/>
          <w:szCs w:val="24"/>
        </w:rPr>
        <w:t>University Affairs</w:t>
      </w:r>
    </w:p>
    <w:p w14:paraId="3D3700B2" w14:textId="1654BB3F" w:rsidR="00351C4C" w:rsidRPr="00500567" w:rsidRDefault="00AF5496" w:rsidP="001A5537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48720C">
        <w:rPr>
          <w:rFonts w:ascii="Times New Roman" w:eastAsia="Times New Roman" w:hAnsi="Times New Roman" w:cs="Times New Roman"/>
          <w:b/>
          <w:szCs w:val="24"/>
        </w:rPr>
        <w:t>June 2</w:t>
      </w:r>
      <w:r w:rsidR="00500567">
        <w:rPr>
          <w:rFonts w:ascii="Times New Roman" w:eastAsia="Times New Roman" w:hAnsi="Times New Roman" w:cs="Times New Roman"/>
          <w:b/>
          <w:szCs w:val="24"/>
        </w:rPr>
        <w:t>4</w:t>
      </w:r>
      <w:r w:rsidR="0048720C">
        <w:rPr>
          <w:rFonts w:ascii="Times New Roman" w:eastAsia="Times New Roman" w:hAnsi="Times New Roman" w:cs="Times New Roman"/>
          <w:b/>
          <w:szCs w:val="24"/>
        </w:rPr>
        <w:t>, 202</w:t>
      </w:r>
      <w:r w:rsidR="00500567">
        <w:rPr>
          <w:rFonts w:ascii="Times New Roman" w:eastAsia="Times New Roman" w:hAnsi="Times New Roman" w:cs="Times New Roman"/>
          <w:b/>
          <w:szCs w:val="24"/>
        </w:rPr>
        <w:t>5</w:t>
      </w:r>
    </w:p>
    <w:p w14:paraId="02A9E63A" w14:textId="6D881F37" w:rsidR="00AF5496" w:rsidRPr="00105232" w:rsidRDefault="00AF5496" w:rsidP="001A5537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Next Review: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DF7404">
        <w:rPr>
          <w:rFonts w:ascii="Times New Roman" w:eastAsia="Times New Roman" w:hAnsi="Times New Roman" w:cs="Times New Roman"/>
          <w:szCs w:val="24"/>
        </w:rPr>
        <w:t>20</w:t>
      </w:r>
      <w:r w:rsidR="00500567">
        <w:rPr>
          <w:rFonts w:ascii="Times New Roman" w:eastAsia="Times New Roman" w:hAnsi="Times New Roman" w:cs="Times New Roman"/>
          <w:szCs w:val="24"/>
        </w:rPr>
        <w:t>30</w:t>
      </w:r>
    </w:p>
    <w:p w14:paraId="3DFB81A8" w14:textId="14660CA1" w:rsidR="00A972A1" w:rsidRPr="00C61830" w:rsidRDefault="00AF5496" w:rsidP="004B74A4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3397DF32" w14:textId="0F3EC001" w:rsidR="00A972A1" w:rsidRPr="00577290" w:rsidRDefault="00A972A1" w:rsidP="0019101D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(A)</w:t>
      </w:r>
      <w:r w:rsidRPr="00577290">
        <w:rPr>
          <w:rFonts w:ascii="Times New Roman" w:eastAsia="Times New Roman" w:hAnsi="Times New Roman" w:cs="Times New Roman"/>
          <w:szCs w:val="24"/>
        </w:rPr>
        <w:tab/>
        <w:t>Policy</w:t>
      </w:r>
      <w:r w:rsidR="00606A93" w:rsidRPr="00577290">
        <w:rPr>
          <w:rFonts w:ascii="Times New Roman" w:eastAsia="Times New Roman" w:hAnsi="Times New Roman" w:cs="Times New Roman"/>
          <w:szCs w:val="24"/>
        </w:rPr>
        <w:t xml:space="preserve"> statement</w:t>
      </w:r>
      <w:r w:rsidRPr="00577290">
        <w:rPr>
          <w:rFonts w:ascii="Times New Roman" w:eastAsia="Times New Roman" w:hAnsi="Times New Roman" w:cs="Times New Roman"/>
          <w:szCs w:val="24"/>
        </w:rPr>
        <w:t xml:space="preserve">.  </w:t>
      </w:r>
      <w:r w:rsidR="00DF7404" w:rsidRPr="00577290">
        <w:rPr>
          <w:rFonts w:ascii="Times New Roman" w:eastAsia="Times New Roman" w:hAnsi="Times New Roman" w:cs="Times New Roman"/>
          <w:szCs w:val="24"/>
        </w:rPr>
        <w:t xml:space="preserve">Youngstown state </w:t>
      </w:r>
      <w:r w:rsidRPr="00577290">
        <w:rPr>
          <w:rFonts w:ascii="Times New Roman" w:eastAsia="Times New Roman" w:hAnsi="Times New Roman" w:cs="Times New Roman"/>
          <w:szCs w:val="24"/>
        </w:rPr>
        <w:t xml:space="preserve">university </w:t>
      </w:r>
      <w:r w:rsidR="00F51789" w:rsidRPr="00F51789">
        <w:rPr>
          <w:rFonts w:ascii="Times New Roman" w:eastAsia="Times New Roman" w:hAnsi="Times New Roman" w:cs="Times New Roman"/>
          <w:szCs w:val="24"/>
        </w:rPr>
        <w:t xml:space="preserve">(university) </w:t>
      </w:r>
      <w:r w:rsidRPr="00577290">
        <w:rPr>
          <w:rFonts w:ascii="Times New Roman" w:eastAsia="Times New Roman" w:hAnsi="Times New Roman" w:cs="Times New Roman"/>
          <w:szCs w:val="24"/>
        </w:rPr>
        <w:t>is committed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 xml:space="preserve">to </w:t>
      </w:r>
      <w:r w:rsidR="00DF7404" w:rsidRPr="00577290">
        <w:rPr>
          <w:rFonts w:ascii="Times New Roman" w:eastAsia="Times New Roman" w:hAnsi="Times New Roman" w:cs="Times New Roman"/>
          <w:szCs w:val="24"/>
        </w:rPr>
        <w:t>compl</w:t>
      </w:r>
      <w:r w:rsidR="00DD1323">
        <w:rPr>
          <w:rFonts w:ascii="Times New Roman" w:eastAsia="Times New Roman" w:hAnsi="Times New Roman" w:cs="Times New Roman"/>
          <w:szCs w:val="24"/>
        </w:rPr>
        <w:t>iance</w:t>
      </w:r>
      <w:r w:rsidR="00DF7404" w:rsidRPr="00577290">
        <w:rPr>
          <w:rFonts w:ascii="Times New Roman" w:eastAsia="Times New Roman" w:hAnsi="Times New Roman" w:cs="Times New Roman"/>
          <w:szCs w:val="24"/>
        </w:rPr>
        <w:t xml:space="preserve"> with the</w:t>
      </w:r>
      <w:r w:rsidRPr="00577290">
        <w:rPr>
          <w:rFonts w:ascii="Times New Roman" w:eastAsia="Times New Roman" w:hAnsi="Times New Roman" w:cs="Times New Roman"/>
          <w:szCs w:val="24"/>
        </w:rPr>
        <w:t xml:space="preserve"> Family and Medical Leave Act (FMLA).</w:t>
      </w:r>
      <w:r w:rsidR="00C46CF1">
        <w:rPr>
          <w:rFonts w:ascii="Times New Roman" w:eastAsia="Times New Roman" w:hAnsi="Times New Roman" w:cs="Times New Roman"/>
          <w:szCs w:val="24"/>
        </w:rPr>
        <w:t xml:space="preserve">  </w:t>
      </w:r>
      <w:r w:rsidR="00500567">
        <w:rPr>
          <w:rFonts w:ascii="Times New Roman" w:eastAsia="Times New Roman" w:hAnsi="Times New Roman" w:cs="Times New Roman"/>
          <w:szCs w:val="24"/>
        </w:rPr>
        <w:t>Additionally, the university is committed to employment practices that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500567">
        <w:rPr>
          <w:rFonts w:ascii="Times New Roman" w:eastAsia="Times New Roman" w:hAnsi="Times New Roman" w:cs="Times New Roman"/>
          <w:szCs w:val="24"/>
        </w:rPr>
        <w:t>promote the health and welfare of its employees.</w:t>
      </w:r>
    </w:p>
    <w:p w14:paraId="21691614" w14:textId="33AEAD71" w:rsidR="00500567" w:rsidRPr="00C61830" w:rsidRDefault="00500567" w:rsidP="0019101D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trike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B</w:t>
      </w:r>
      <w:r w:rsidRPr="00577290">
        <w:rPr>
          <w:rFonts w:ascii="Times New Roman" w:eastAsia="Times New Roman" w:hAnsi="Times New Roman" w:cs="Times New Roman"/>
          <w:szCs w:val="24"/>
        </w:rPr>
        <w:t>)</w:t>
      </w:r>
      <w:r w:rsidRPr="00577290">
        <w:rPr>
          <w:rFonts w:ascii="Times New Roman" w:eastAsia="Times New Roman" w:hAnsi="Times New Roman" w:cs="Times New Roman"/>
          <w:szCs w:val="24"/>
        </w:rPr>
        <w:tab/>
        <w:t xml:space="preserve">Scope.  </w:t>
      </w:r>
      <w:r>
        <w:rPr>
          <w:rFonts w:ascii="Times New Roman" w:eastAsia="Times New Roman" w:hAnsi="Times New Roman" w:cs="Times New Roman"/>
          <w:szCs w:val="24"/>
        </w:rPr>
        <w:t xml:space="preserve">Eligible excluded professional/administrative </w:t>
      </w:r>
      <w:r w:rsidR="00886732">
        <w:rPr>
          <w:rFonts w:ascii="Times New Roman" w:eastAsia="Times New Roman" w:hAnsi="Times New Roman" w:cs="Times New Roman"/>
          <w:szCs w:val="24"/>
        </w:rPr>
        <w:t>employees</w:t>
      </w:r>
      <w:r>
        <w:rPr>
          <w:rFonts w:ascii="Times New Roman" w:eastAsia="Times New Roman" w:hAnsi="Times New Roman" w:cs="Times New Roman"/>
          <w:szCs w:val="24"/>
        </w:rPr>
        <w:t>.</w:t>
      </w:r>
      <w:r w:rsidR="00C46CF1">
        <w:rPr>
          <w:rFonts w:ascii="Times New Roman" w:eastAsia="Times New Roman" w:hAnsi="Times New Roman" w:cs="Times New Roman"/>
          <w:szCs w:val="24"/>
        </w:rPr>
        <w:t xml:space="preserve">  </w:t>
      </w:r>
      <w:r w:rsidRPr="006B7EBA">
        <w:rPr>
          <w:rFonts w:ascii="Times New Roman" w:eastAsia="Times New Roman" w:hAnsi="Times New Roman" w:cs="Times New Roman"/>
          <w:szCs w:val="24"/>
        </w:rPr>
        <w:t>Academic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Pr="006B7EBA">
        <w:rPr>
          <w:rFonts w:ascii="Times New Roman" w:eastAsia="Times New Roman" w:hAnsi="Times New Roman" w:cs="Times New Roman"/>
          <w:szCs w:val="24"/>
        </w:rPr>
        <w:t>department chairpersons are excluded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Pr="006B7EBA">
        <w:rPr>
          <w:rFonts w:ascii="Times New Roman" w:eastAsia="Times New Roman" w:hAnsi="Times New Roman" w:cs="Times New Roman"/>
          <w:szCs w:val="24"/>
        </w:rPr>
        <w:t>professional</w:t>
      </w:r>
      <w:r w:rsidR="006D0A5E">
        <w:rPr>
          <w:rFonts w:ascii="Times New Roman" w:eastAsia="Times New Roman" w:hAnsi="Times New Roman" w:cs="Times New Roman"/>
          <w:szCs w:val="24"/>
        </w:rPr>
        <w:t>/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Pr="006B7EBA">
        <w:rPr>
          <w:rFonts w:ascii="Times New Roman" w:eastAsia="Times New Roman" w:hAnsi="Times New Roman" w:cs="Times New Roman"/>
          <w:szCs w:val="24"/>
        </w:rPr>
        <w:t>administrative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Pr="006B7EBA">
        <w:rPr>
          <w:rFonts w:ascii="Times New Roman" w:eastAsia="Times New Roman" w:hAnsi="Times New Roman" w:cs="Times New Roman"/>
          <w:szCs w:val="24"/>
        </w:rPr>
        <w:t>employees, covered by this policy.</w:t>
      </w:r>
    </w:p>
    <w:p w14:paraId="140A2233" w14:textId="6DED4B8F" w:rsidR="00DF7404" w:rsidRPr="00577290" w:rsidRDefault="00A972A1" w:rsidP="0019101D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</w:t>
      </w:r>
      <w:r w:rsidR="00500567">
        <w:rPr>
          <w:rFonts w:ascii="Times New Roman" w:eastAsia="Times New Roman" w:hAnsi="Times New Roman" w:cs="Times New Roman"/>
          <w:szCs w:val="24"/>
        </w:rPr>
        <w:t>C</w:t>
      </w:r>
      <w:r w:rsidRPr="00577290">
        <w:rPr>
          <w:rFonts w:ascii="Times New Roman" w:eastAsia="Times New Roman" w:hAnsi="Times New Roman" w:cs="Times New Roman"/>
          <w:szCs w:val="24"/>
        </w:rPr>
        <w:t>)</w:t>
      </w:r>
      <w:r w:rsidRPr="00577290">
        <w:rPr>
          <w:rFonts w:ascii="Times New Roman" w:eastAsia="Times New Roman" w:hAnsi="Times New Roman" w:cs="Times New Roman"/>
          <w:szCs w:val="24"/>
        </w:rPr>
        <w:tab/>
        <w:t xml:space="preserve">Purpose.  </w:t>
      </w:r>
      <w:r w:rsidR="00DF7404" w:rsidRPr="00577290">
        <w:rPr>
          <w:rFonts w:ascii="Times New Roman" w:eastAsia="Times New Roman" w:hAnsi="Times New Roman" w:cs="Times New Roman"/>
          <w:szCs w:val="24"/>
        </w:rPr>
        <w:t>To provide employees with a basic understanding of their rights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DF7404" w:rsidRPr="00577290">
        <w:rPr>
          <w:rFonts w:ascii="Times New Roman" w:eastAsia="Times New Roman" w:hAnsi="Times New Roman" w:cs="Times New Roman"/>
          <w:szCs w:val="24"/>
        </w:rPr>
        <w:t>and obligations under the FMLA</w:t>
      </w:r>
      <w:r w:rsidR="00500567" w:rsidRPr="00500567">
        <w:rPr>
          <w:rFonts w:ascii="Times New Roman" w:eastAsia="Times New Roman" w:hAnsi="Times New Roman" w:cs="Times New Roman"/>
          <w:szCs w:val="24"/>
        </w:rPr>
        <w:t xml:space="preserve"> </w:t>
      </w:r>
      <w:r w:rsidR="00500567">
        <w:rPr>
          <w:rFonts w:ascii="Times New Roman" w:eastAsia="Times New Roman" w:hAnsi="Times New Roman" w:cs="Times New Roman"/>
          <w:szCs w:val="24"/>
        </w:rPr>
        <w:t xml:space="preserve">and </w:t>
      </w:r>
      <w:r w:rsidR="00500567" w:rsidRPr="0063790C">
        <w:rPr>
          <w:rFonts w:ascii="Times New Roman" w:eastAsia="Times New Roman" w:hAnsi="Times New Roman" w:cs="Times New Roman"/>
          <w:szCs w:val="24"/>
        </w:rPr>
        <w:t>to enable an excluded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="00500567" w:rsidRPr="0063790C">
        <w:rPr>
          <w:rFonts w:ascii="Times New Roman" w:eastAsia="Times New Roman" w:hAnsi="Times New Roman" w:cs="Times New Roman"/>
          <w:szCs w:val="24"/>
        </w:rPr>
        <w:t>professional/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="00500567" w:rsidRPr="0063790C">
        <w:rPr>
          <w:rFonts w:ascii="Times New Roman" w:eastAsia="Times New Roman" w:hAnsi="Times New Roman" w:cs="Times New Roman"/>
          <w:szCs w:val="24"/>
        </w:rPr>
        <w:t xml:space="preserve">administrative </w:t>
      </w:r>
      <w:r w:rsidR="00184799">
        <w:rPr>
          <w:rFonts w:ascii="Times New Roman" w:eastAsia="Times New Roman" w:hAnsi="Times New Roman" w:cs="Times New Roman"/>
          <w:szCs w:val="24"/>
        </w:rPr>
        <w:t>employee</w:t>
      </w:r>
      <w:r w:rsidR="00500567" w:rsidRPr="0063790C">
        <w:rPr>
          <w:rFonts w:ascii="Times New Roman" w:eastAsia="Times New Roman" w:hAnsi="Times New Roman" w:cs="Times New Roman"/>
          <w:szCs w:val="24"/>
        </w:rPr>
        <w:t xml:space="preserve"> to </w:t>
      </w:r>
      <w:r w:rsidR="00500567">
        <w:rPr>
          <w:rFonts w:ascii="Times New Roman" w:eastAsia="Times New Roman" w:hAnsi="Times New Roman" w:cs="Times New Roman"/>
          <w:szCs w:val="24"/>
        </w:rPr>
        <w:t>request</w:t>
      </w:r>
      <w:r w:rsidR="00500567" w:rsidRPr="0063790C">
        <w:rPr>
          <w:rFonts w:ascii="Times New Roman" w:eastAsia="Times New Roman" w:hAnsi="Times New Roman" w:cs="Times New Roman"/>
          <w:szCs w:val="24"/>
        </w:rPr>
        <w:t xml:space="preserve"> </w:t>
      </w:r>
      <w:r w:rsidR="00500567">
        <w:rPr>
          <w:rFonts w:ascii="Times New Roman" w:eastAsia="Times New Roman" w:hAnsi="Times New Roman" w:cs="Times New Roman"/>
          <w:szCs w:val="24"/>
        </w:rPr>
        <w:t xml:space="preserve">FMLA and </w:t>
      </w:r>
      <w:r w:rsidR="00500567" w:rsidRPr="0063790C">
        <w:rPr>
          <w:rFonts w:ascii="Times New Roman" w:eastAsia="Times New Roman" w:hAnsi="Times New Roman" w:cs="Times New Roman"/>
          <w:szCs w:val="24"/>
        </w:rPr>
        <w:t xml:space="preserve">unpaid </w:t>
      </w:r>
      <w:r w:rsidR="00500567">
        <w:rPr>
          <w:rFonts w:ascii="Times New Roman" w:eastAsia="Times New Roman" w:hAnsi="Times New Roman" w:cs="Times New Roman"/>
          <w:szCs w:val="24"/>
        </w:rPr>
        <w:t>extende</w:t>
      </w:r>
      <w:r w:rsidR="00184799">
        <w:rPr>
          <w:rFonts w:ascii="Times New Roman" w:eastAsia="Times New Roman" w:hAnsi="Times New Roman" w:cs="Times New Roman"/>
          <w:szCs w:val="24"/>
        </w:rPr>
        <w:t>d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="00500567">
        <w:rPr>
          <w:rFonts w:ascii="Times New Roman" w:eastAsia="Times New Roman" w:hAnsi="Times New Roman" w:cs="Times New Roman"/>
          <w:szCs w:val="24"/>
        </w:rPr>
        <w:t>serious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500567">
        <w:rPr>
          <w:rFonts w:ascii="Times New Roman" w:eastAsia="Times New Roman" w:hAnsi="Times New Roman" w:cs="Times New Roman"/>
          <w:szCs w:val="24"/>
        </w:rPr>
        <w:t xml:space="preserve">health condition </w:t>
      </w:r>
      <w:r w:rsidR="00134F30">
        <w:rPr>
          <w:rFonts w:ascii="Times New Roman" w:eastAsia="Times New Roman" w:hAnsi="Times New Roman" w:cs="Times New Roman"/>
          <w:szCs w:val="24"/>
        </w:rPr>
        <w:t xml:space="preserve">or disability </w:t>
      </w:r>
      <w:r w:rsidR="00500567" w:rsidRPr="0063790C">
        <w:rPr>
          <w:rFonts w:ascii="Times New Roman" w:eastAsia="Times New Roman" w:hAnsi="Times New Roman" w:cs="Times New Roman"/>
          <w:szCs w:val="24"/>
        </w:rPr>
        <w:t>leave</w:t>
      </w:r>
      <w:r w:rsidR="00C61830">
        <w:rPr>
          <w:rFonts w:ascii="Times New Roman" w:eastAsia="Times New Roman" w:hAnsi="Times New Roman" w:cs="Times New Roman"/>
          <w:szCs w:val="24"/>
        </w:rPr>
        <w:t>.</w:t>
      </w:r>
    </w:p>
    <w:p w14:paraId="0C32C335" w14:textId="7BEF5B4A" w:rsidR="004071D9" w:rsidRDefault="00A972A1" w:rsidP="0019101D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</w:t>
      </w:r>
      <w:r w:rsidR="00520C24" w:rsidRPr="00577290">
        <w:rPr>
          <w:rFonts w:ascii="Times New Roman" w:eastAsia="Times New Roman" w:hAnsi="Times New Roman" w:cs="Times New Roman"/>
          <w:szCs w:val="24"/>
        </w:rPr>
        <w:t>D</w:t>
      </w:r>
      <w:r w:rsidRPr="00577290">
        <w:rPr>
          <w:rFonts w:ascii="Times New Roman" w:eastAsia="Times New Roman" w:hAnsi="Times New Roman" w:cs="Times New Roman"/>
          <w:szCs w:val="24"/>
        </w:rPr>
        <w:t>)</w:t>
      </w:r>
      <w:r w:rsidR="004071D9">
        <w:rPr>
          <w:rFonts w:ascii="Times New Roman" w:eastAsia="Times New Roman" w:hAnsi="Times New Roman" w:cs="Times New Roman"/>
          <w:szCs w:val="24"/>
        </w:rPr>
        <w:tab/>
        <w:t>FMLA.</w:t>
      </w:r>
    </w:p>
    <w:p w14:paraId="0D65A4FB" w14:textId="057821D2" w:rsidR="00E067ED" w:rsidRDefault="00C61830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(1)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>Procedures.</w:t>
      </w:r>
    </w:p>
    <w:p w14:paraId="34E3047E" w14:textId="2A8B9F5B" w:rsidR="00C61830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(a)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>An employee desiring to take leave under FMLA should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6533DF">
        <w:rPr>
          <w:rFonts w:ascii="Times New Roman" w:eastAsia="Times New Roman" w:hAnsi="Times New Roman" w:cs="Times New Roman"/>
          <w:szCs w:val="24"/>
        </w:rPr>
        <w:t xml:space="preserve">review the eligibility criteria and FMLA request form </w:t>
      </w:r>
      <w:r w:rsidR="00E067ED" w:rsidRPr="00F51789">
        <w:rPr>
          <w:rFonts w:ascii="Times New Roman" w:eastAsia="Times New Roman" w:hAnsi="Times New Roman" w:cs="Times New Roman"/>
          <w:szCs w:val="24"/>
        </w:rPr>
        <w:t>on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F51789">
        <w:rPr>
          <w:rFonts w:ascii="Times New Roman" w:eastAsia="Times New Roman" w:hAnsi="Times New Roman" w:cs="Times New Roman"/>
          <w:szCs w:val="24"/>
        </w:rPr>
        <w:t>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F51789">
        <w:rPr>
          <w:rFonts w:ascii="Times New Roman" w:eastAsia="Times New Roman" w:hAnsi="Times New Roman" w:cs="Times New Roman"/>
          <w:szCs w:val="24"/>
        </w:rPr>
        <w:t>human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F51789">
        <w:rPr>
          <w:rFonts w:ascii="Times New Roman" w:eastAsia="Times New Roman" w:hAnsi="Times New Roman" w:cs="Times New Roman"/>
          <w:szCs w:val="24"/>
        </w:rPr>
        <w:t xml:space="preserve">resources webpage at </w:t>
      </w:r>
      <w:hyperlink r:id="rId11" w:history="1">
        <w:r w:rsidR="00E067ED" w:rsidRPr="00F51789">
          <w:rPr>
            <w:rStyle w:val="Hyperlink"/>
            <w:rFonts w:ascii="Times New Roman" w:eastAsia="Times New Roman" w:hAnsi="Times New Roman" w:cs="Times New Roman"/>
            <w:szCs w:val="24"/>
            <w:u w:val="none"/>
          </w:rPr>
          <w:t>Family and Medical Leave (FMLA)</w:t>
        </w:r>
      </w:hyperlink>
      <w:r w:rsidR="00E067ED" w:rsidRPr="00F51789">
        <w:rPr>
          <w:rFonts w:ascii="Times New Roman" w:eastAsia="Times New Roman" w:hAnsi="Times New Roman" w:cs="Times New Roman"/>
          <w:szCs w:val="24"/>
        </w:rPr>
        <w:t>.</w:t>
      </w:r>
    </w:p>
    <w:p w14:paraId="6151207E" w14:textId="587B67FA" w:rsidR="00E067ED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(b)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 xml:space="preserve">Upon requesting </w:t>
      </w:r>
      <w:r w:rsidR="00E067ED">
        <w:rPr>
          <w:rFonts w:ascii="Times New Roman" w:eastAsia="Times New Roman" w:hAnsi="Times New Roman" w:cs="Times New Roman"/>
          <w:szCs w:val="24"/>
        </w:rPr>
        <w:t>FMLA</w:t>
      </w:r>
      <w:r w:rsidR="00E067ED" w:rsidRPr="00577290">
        <w:rPr>
          <w:rFonts w:ascii="Times New Roman" w:eastAsia="Times New Roman" w:hAnsi="Times New Roman" w:cs="Times New Roman"/>
          <w:szCs w:val="24"/>
        </w:rPr>
        <w:t xml:space="preserve"> leave, an eligible employee will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receive a written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notice from the university outlining the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employee’s rights and obligations.</w:t>
      </w:r>
    </w:p>
    <w:p w14:paraId="005871CC" w14:textId="655B049A" w:rsidR="00E067ED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(c)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>U.S. department of labor form WH-380 shall be utilized by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health care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providers in supporting the leave request.</w:t>
      </w:r>
    </w:p>
    <w:p w14:paraId="5C12416D" w14:textId="775B42D9" w:rsidR="00E067ED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(d)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>An eligible employee will be required to provide the</w:t>
      </w:r>
      <w:r w:rsidR="00C46CF1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university with thirty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A2F47" w:rsidRPr="00577290">
        <w:rPr>
          <w:rFonts w:ascii="Times New Roman" w:eastAsia="Times New Roman" w:hAnsi="Times New Roman" w:cs="Times New Roman"/>
          <w:szCs w:val="24"/>
        </w:rPr>
        <w:t>days’</w:t>
      </w:r>
      <w:r w:rsidR="00E067ED" w:rsidRPr="00577290">
        <w:rPr>
          <w:rFonts w:ascii="Times New Roman" w:eastAsia="Times New Roman" w:hAnsi="Times New Roman" w:cs="Times New Roman"/>
          <w:szCs w:val="24"/>
        </w:rPr>
        <w:t xml:space="preserve"> advance notice of the employee’s intention to take </w:t>
      </w:r>
      <w:r w:rsidR="00E067ED">
        <w:rPr>
          <w:rFonts w:ascii="Times New Roman" w:eastAsia="Times New Roman" w:hAnsi="Times New Roman" w:cs="Times New Roman"/>
          <w:szCs w:val="24"/>
        </w:rPr>
        <w:t>FMLA</w:t>
      </w:r>
      <w:r w:rsidR="00E067ED" w:rsidRPr="00577290">
        <w:rPr>
          <w:rFonts w:ascii="Times New Roman" w:eastAsia="Times New Roman" w:hAnsi="Times New Roman" w:cs="Times New Roman"/>
          <w:szCs w:val="24"/>
        </w:rPr>
        <w:t xml:space="preserve"> leave.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E067ED" w:rsidRPr="00577290">
        <w:rPr>
          <w:rFonts w:ascii="Times New Roman" w:eastAsia="Times New Roman" w:hAnsi="Times New Roman" w:cs="Times New Roman"/>
          <w:szCs w:val="24"/>
        </w:rPr>
        <w:t>The only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exception will be when unforeseen circumstances prevent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employee from providing the required notice.</w:t>
      </w:r>
    </w:p>
    <w:p w14:paraId="4364D3C8" w14:textId="782A8576" w:rsidR="00E067ED" w:rsidRPr="00577290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(e)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>The university will require an employee to provide medical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certification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from the employee’s health care provider or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the family member’s health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care provider in order to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support a leave request to care for a spouse, child,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or parent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 xml:space="preserve">who has a serious health condition, or for leave due to </w:t>
      </w:r>
      <w:r w:rsidR="00E067ED" w:rsidRPr="00F51789">
        <w:rPr>
          <w:rFonts w:ascii="Times New Roman" w:eastAsia="Times New Roman" w:hAnsi="Times New Roman" w:cs="Times New Roman"/>
          <w:szCs w:val="24"/>
        </w:rPr>
        <w:t>a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serious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health condition that makes the employee unable to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perform the essential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functions of the employee’s position.</w:t>
      </w:r>
    </w:p>
    <w:p w14:paraId="0E1D7813" w14:textId="07199049" w:rsidR="00E067ED" w:rsidRDefault="00E067ED" w:rsidP="0019101D">
      <w:pPr>
        <w:widowControl w:val="0"/>
        <w:spacing w:before="240" w:line="240" w:lineRule="auto"/>
        <w:ind w:left="216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The university, at the university’s expense, may require a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second opinion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on the validity of the certification.  Should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a conflict arise between the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opinions of the two health care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providers, a third opinion will be sought.  The third opinion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will be provided by a health care provider mutually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agreeable to the employee and the university.  The expense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of a third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opinion will be paid by the university.</w:t>
      </w:r>
    </w:p>
    <w:p w14:paraId="1B943145" w14:textId="1B35D7FF" w:rsidR="00E067ED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(f)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>An employee is required to provide appropriate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 xml:space="preserve">certification </w:t>
      </w:r>
      <w:r w:rsidR="00FE684B" w:rsidRPr="00577290">
        <w:rPr>
          <w:rFonts w:ascii="Times New Roman" w:eastAsia="Times New Roman" w:hAnsi="Times New Roman" w:cs="Times New Roman"/>
          <w:szCs w:val="24"/>
        </w:rPr>
        <w:t>to</w:t>
      </w:r>
      <w:r w:rsidR="00E067ED" w:rsidRPr="00577290">
        <w:rPr>
          <w:rFonts w:ascii="Times New Roman" w:eastAsia="Times New Roman" w:hAnsi="Times New Roman" w:cs="Times New Roman"/>
          <w:szCs w:val="24"/>
        </w:rPr>
        <w:t xml:space="preserve"> support a leave request because of a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qualifying exigency or to care for a covered service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member with a serious injury or health condition.</w:t>
      </w:r>
    </w:p>
    <w:p w14:paraId="3A5EBDBB" w14:textId="2E376854" w:rsidR="00E067ED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(g)</w:t>
      </w:r>
      <w:r>
        <w:rPr>
          <w:rFonts w:ascii="Times New Roman" w:eastAsia="Times New Roman" w:hAnsi="Times New Roman" w:cs="Times New Roman"/>
          <w:szCs w:val="24"/>
        </w:rPr>
        <w:tab/>
      </w:r>
      <w:r w:rsidR="00E067ED" w:rsidRPr="00577290">
        <w:rPr>
          <w:rFonts w:ascii="Times New Roman" w:eastAsia="Times New Roman" w:hAnsi="Times New Roman" w:cs="Times New Roman"/>
          <w:szCs w:val="24"/>
        </w:rPr>
        <w:t>As a condition of return to employment, an employee who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has taken leave due to a serious health condition that made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the employee unable to perform the essential functions of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the employee’s position, must submit certification from the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employee’s physician that the employee is able to resume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E067ED" w:rsidRPr="00577290">
        <w:rPr>
          <w:rFonts w:ascii="Times New Roman" w:eastAsia="Times New Roman" w:hAnsi="Times New Roman" w:cs="Times New Roman"/>
          <w:szCs w:val="24"/>
        </w:rPr>
        <w:t>work.</w:t>
      </w:r>
    </w:p>
    <w:p w14:paraId="0B3965EB" w14:textId="4FEF25F2" w:rsidR="00A972A1" w:rsidRDefault="00C61830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(2)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4071D9">
        <w:rPr>
          <w:rFonts w:ascii="Times New Roman" w:eastAsia="Times New Roman" w:hAnsi="Times New Roman" w:cs="Times New Roman"/>
          <w:szCs w:val="24"/>
        </w:rPr>
        <w:t xml:space="preserve">Parameters.  </w:t>
      </w:r>
    </w:p>
    <w:p w14:paraId="336BCEB1" w14:textId="03074F52" w:rsidR="0048720C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(a)</w:t>
      </w:r>
      <w:r>
        <w:rPr>
          <w:rFonts w:ascii="Times New Roman" w:eastAsia="Times New Roman" w:hAnsi="Times New Roman" w:cs="Times New Roman"/>
          <w:szCs w:val="24"/>
        </w:rPr>
        <w:tab/>
      </w:r>
      <w:r w:rsidR="00C143F0">
        <w:rPr>
          <w:rFonts w:ascii="Times New Roman" w:eastAsia="Times New Roman" w:hAnsi="Times New Roman" w:cs="Times New Roman"/>
          <w:szCs w:val="24"/>
        </w:rPr>
        <w:t>An employee is required to meet the following eligibility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C143F0">
        <w:rPr>
          <w:rFonts w:ascii="Times New Roman" w:eastAsia="Times New Roman" w:hAnsi="Times New Roman" w:cs="Times New Roman"/>
          <w:szCs w:val="24"/>
        </w:rPr>
        <w:t>criteria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C218F">
        <w:rPr>
          <w:rFonts w:ascii="Times New Roman" w:eastAsia="Times New Roman" w:hAnsi="Times New Roman" w:cs="Times New Roman"/>
          <w:szCs w:val="24"/>
        </w:rPr>
        <w:t>prior to use of</w:t>
      </w:r>
      <w:r w:rsidR="0024787A">
        <w:rPr>
          <w:rFonts w:ascii="Times New Roman" w:eastAsia="Times New Roman" w:hAnsi="Times New Roman" w:cs="Times New Roman"/>
          <w:szCs w:val="24"/>
        </w:rPr>
        <w:t xml:space="preserve"> </w:t>
      </w:r>
      <w:r w:rsidR="004071D9">
        <w:rPr>
          <w:rFonts w:ascii="Times New Roman" w:eastAsia="Times New Roman" w:hAnsi="Times New Roman" w:cs="Times New Roman"/>
          <w:szCs w:val="24"/>
        </w:rPr>
        <w:t xml:space="preserve">FMLA </w:t>
      </w:r>
      <w:r w:rsidR="0048720C" w:rsidRPr="00B546A8">
        <w:rPr>
          <w:rFonts w:ascii="Times New Roman" w:eastAsia="Times New Roman" w:hAnsi="Times New Roman" w:cs="Times New Roman"/>
          <w:szCs w:val="24"/>
        </w:rPr>
        <w:t>leave:</w:t>
      </w:r>
    </w:p>
    <w:p w14:paraId="287A4EDA" w14:textId="60922953" w:rsidR="0048720C" w:rsidRDefault="00C61830" w:rsidP="0019101D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(i)</w:t>
      </w:r>
      <w:r>
        <w:rPr>
          <w:rFonts w:ascii="Times New Roman" w:eastAsia="Times New Roman" w:hAnsi="Times New Roman" w:cs="Times New Roman"/>
          <w:szCs w:val="24"/>
        </w:rPr>
        <w:tab/>
      </w:r>
      <w:r w:rsidR="004071D9">
        <w:rPr>
          <w:rFonts w:ascii="Times New Roman" w:eastAsia="Times New Roman" w:hAnsi="Times New Roman" w:cs="Times New Roman"/>
          <w:szCs w:val="24"/>
        </w:rPr>
        <w:t>B</w:t>
      </w:r>
      <w:r w:rsidR="0048720C" w:rsidRPr="00B546A8">
        <w:rPr>
          <w:rFonts w:ascii="Times New Roman" w:eastAsia="Times New Roman" w:hAnsi="Times New Roman" w:cs="Times New Roman"/>
          <w:szCs w:val="24"/>
        </w:rPr>
        <w:t>e employed by the university for at least twelve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months.</w:t>
      </w:r>
    </w:p>
    <w:p w14:paraId="170CE66A" w14:textId="3D158DA9" w:rsidR="0048720C" w:rsidRDefault="00C61830" w:rsidP="0019101D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(ii)</w:t>
      </w:r>
      <w:r>
        <w:rPr>
          <w:rFonts w:ascii="Times New Roman" w:eastAsia="Times New Roman" w:hAnsi="Times New Roman" w:cs="Times New Roman"/>
          <w:szCs w:val="24"/>
        </w:rPr>
        <w:tab/>
      </w:r>
      <w:r w:rsidR="0048720C" w:rsidRPr="00B546A8">
        <w:rPr>
          <w:rFonts w:ascii="Times New Roman" w:eastAsia="Times New Roman" w:hAnsi="Times New Roman" w:cs="Times New Roman"/>
          <w:szCs w:val="24"/>
        </w:rPr>
        <w:t>Complete at least one thousand two hundred fifty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hours worked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during the twelve-month period</w:t>
      </w:r>
      <w:r w:rsidR="007F615B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immediately preceding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commencement of the leave.</w:t>
      </w:r>
    </w:p>
    <w:p w14:paraId="12F0727C" w14:textId="4821BE32" w:rsidR="00C61830" w:rsidRDefault="0048720C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C61830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Pr="00B546A8">
        <w:rPr>
          <w:rFonts w:ascii="Times New Roman" w:eastAsia="Times New Roman" w:hAnsi="Times New Roman" w:cs="Times New Roman"/>
          <w:szCs w:val="24"/>
        </w:rPr>
        <w:t>FMLA provides an eligible employee up to</w:t>
      </w:r>
      <w:r w:rsidR="00520C24" w:rsidRPr="00577290">
        <w:rPr>
          <w:rFonts w:ascii="Times New Roman" w:eastAsia="Times New Roman" w:hAnsi="Times New Roman" w:cs="Times New Roman"/>
          <w:szCs w:val="24"/>
        </w:rPr>
        <w:t xml:space="preserve"> twelve work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520C24" w:rsidRPr="00577290">
        <w:rPr>
          <w:rFonts w:ascii="Times New Roman" w:eastAsia="Times New Roman" w:hAnsi="Times New Roman" w:cs="Times New Roman"/>
          <w:szCs w:val="24"/>
        </w:rPr>
        <w:t>weeks of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="00520C24" w:rsidRPr="00577290">
        <w:rPr>
          <w:rFonts w:ascii="Times New Roman" w:eastAsia="Times New Roman" w:hAnsi="Times New Roman" w:cs="Times New Roman"/>
          <w:szCs w:val="24"/>
        </w:rPr>
        <w:t>unpaid leave during the twelve-month period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520C24" w:rsidRPr="00577290">
        <w:rPr>
          <w:rFonts w:ascii="Times New Roman" w:eastAsia="Times New Roman" w:hAnsi="Times New Roman" w:cs="Times New Roman"/>
          <w:szCs w:val="24"/>
        </w:rPr>
        <w:t>measured forward</w:t>
      </w:r>
      <w:r w:rsidR="00C61830">
        <w:rPr>
          <w:rFonts w:ascii="Times New Roman" w:eastAsia="Times New Roman" w:hAnsi="Times New Roman" w:cs="Times New Roman"/>
          <w:szCs w:val="24"/>
        </w:rPr>
        <w:t xml:space="preserve"> </w:t>
      </w:r>
      <w:r w:rsidR="00520C24" w:rsidRPr="00577290">
        <w:rPr>
          <w:rFonts w:ascii="Times New Roman" w:eastAsia="Times New Roman" w:hAnsi="Times New Roman" w:cs="Times New Roman"/>
          <w:szCs w:val="24"/>
        </w:rPr>
        <w:t xml:space="preserve">from the first date the employee uses </w:t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520C24" w:rsidRPr="00577290">
        <w:rPr>
          <w:rFonts w:ascii="Times New Roman" w:eastAsia="Times New Roman" w:hAnsi="Times New Roman" w:cs="Times New Roman"/>
          <w:szCs w:val="24"/>
        </w:rPr>
        <w:t xml:space="preserve"> leave.</w:t>
      </w:r>
    </w:p>
    <w:p w14:paraId="5778CB71" w14:textId="61C76CB4" w:rsidR="00520C24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(c)</w:t>
      </w:r>
      <w:r>
        <w:rPr>
          <w:rFonts w:ascii="Times New Roman" w:eastAsia="Times New Roman" w:hAnsi="Times New Roman" w:cs="Times New Roman"/>
          <w:szCs w:val="24"/>
        </w:rPr>
        <w:tab/>
      </w:r>
      <w:r w:rsidR="0048720C" w:rsidRPr="00B546A8">
        <w:rPr>
          <w:rFonts w:ascii="Times New Roman" w:eastAsia="Times New Roman" w:hAnsi="Times New Roman" w:cs="Times New Roman"/>
          <w:szCs w:val="24"/>
        </w:rPr>
        <w:t xml:space="preserve">The university </w:t>
      </w:r>
      <w:r w:rsidR="00F51789" w:rsidRPr="00F51789">
        <w:rPr>
          <w:rFonts w:ascii="Times New Roman" w:eastAsia="Times New Roman" w:hAnsi="Times New Roman" w:cs="Times New Roman"/>
          <w:szCs w:val="24"/>
        </w:rPr>
        <w:t>r</w:t>
      </w:r>
      <w:r w:rsidR="009F3C8D" w:rsidRPr="00F51789">
        <w:rPr>
          <w:rFonts w:ascii="Times New Roman" w:eastAsia="Times New Roman" w:hAnsi="Times New Roman" w:cs="Times New Roman"/>
          <w:szCs w:val="24"/>
        </w:rPr>
        <w:t>equires</w:t>
      </w:r>
      <w:r w:rsidR="0048720C" w:rsidRPr="00B546A8">
        <w:rPr>
          <w:rFonts w:ascii="Times New Roman" w:eastAsia="Times New Roman" w:hAnsi="Times New Roman" w:cs="Times New Roman"/>
          <w:szCs w:val="24"/>
        </w:rPr>
        <w:t xml:space="preserve"> </w:t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48720C" w:rsidRPr="00B546A8">
        <w:rPr>
          <w:rFonts w:ascii="Times New Roman" w:eastAsia="Times New Roman" w:hAnsi="Times New Roman" w:cs="Times New Roman"/>
          <w:szCs w:val="24"/>
        </w:rPr>
        <w:t xml:space="preserve"> leave to run concurrently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with any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 xml:space="preserve">accrued paid leave.  </w:t>
      </w:r>
      <w:r w:rsidR="009F3C8D" w:rsidRPr="00F51789">
        <w:rPr>
          <w:rFonts w:ascii="Times New Roman" w:eastAsia="Times New Roman" w:hAnsi="Times New Roman" w:cs="Times New Roman"/>
          <w:szCs w:val="24"/>
        </w:rPr>
        <w:t>All accrued leave must be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9F3C8D" w:rsidRPr="00F51789">
        <w:rPr>
          <w:rFonts w:ascii="Times New Roman" w:eastAsia="Times New Roman" w:hAnsi="Times New Roman" w:cs="Times New Roman"/>
          <w:szCs w:val="24"/>
        </w:rPr>
        <w:t>exhausted before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F3C8D" w:rsidRPr="00F51789">
        <w:rPr>
          <w:rFonts w:ascii="Times New Roman" w:eastAsia="Times New Roman" w:hAnsi="Times New Roman" w:cs="Times New Roman"/>
          <w:szCs w:val="24"/>
        </w:rPr>
        <w:t xml:space="preserve">unpaid </w:t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9F3C8D" w:rsidRPr="00F51789">
        <w:rPr>
          <w:rFonts w:ascii="Times New Roman" w:eastAsia="Times New Roman" w:hAnsi="Times New Roman" w:cs="Times New Roman"/>
          <w:szCs w:val="24"/>
        </w:rPr>
        <w:t xml:space="preserve"> leave.  Accrued paid leave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must be utilized in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following order</w:t>
      </w:r>
      <w:r w:rsidR="005110EA" w:rsidRPr="00B546A8">
        <w:rPr>
          <w:rFonts w:ascii="Times New Roman" w:eastAsia="Times New Roman" w:hAnsi="Times New Roman" w:cs="Times New Roman"/>
          <w:szCs w:val="24"/>
        </w:rPr>
        <w:t xml:space="preserve">: 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5110EA" w:rsidRPr="00B546A8">
        <w:rPr>
          <w:rFonts w:ascii="Times New Roman" w:eastAsia="Times New Roman" w:hAnsi="Times New Roman" w:cs="Times New Roman"/>
          <w:szCs w:val="24"/>
        </w:rPr>
        <w:t>sick</w:t>
      </w:r>
      <w:r w:rsidR="0048720C" w:rsidRPr="00B546A8">
        <w:rPr>
          <w:rFonts w:ascii="Times New Roman" w:eastAsia="Times New Roman" w:hAnsi="Times New Roman" w:cs="Times New Roman"/>
          <w:szCs w:val="24"/>
        </w:rPr>
        <w:t>, vacation, and documented compensatory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>time, if available</w:t>
      </w:r>
      <w:r w:rsidR="00A972A1" w:rsidRPr="00577290">
        <w:rPr>
          <w:rFonts w:ascii="Times New Roman" w:eastAsia="Times New Roman" w:hAnsi="Times New Roman" w:cs="Times New Roman"/>
          <w:szCs w:val="24"/>
        </w:rPr>
        <w:t>.</w:t>
      </w:r>
    </w:p>
    <w:p w14:paraId="35B9B5B6" w14:textId="733B275B" w:rsidR="00A972A1" w:rsidRDefault="00C61830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(d)</w:t>
      </w:r>
      <w:r>
        <w:rPr>
          <w:rFonts w:ascii="Times New Roman" w:eastAsia="Times New Roman" w:hAnsi="Times New Roman" w:cs="Times New Roman"/>
          <w:szCs w:val="24"/>
        </w:rPr>
        <w:tab/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 leave may be used for the following reasons:</w:t>
      </w:r>
    </w:p>
    <w:p w14:paraId="307CD2CC" w14:textId="55E37516" w:rsidR="00A972A1" w:rsidRDefault="00C61830" w:rsidP="0019101D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(i)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To care for the employee’s child after the birth of the child</w:t>
      </w:r>
      <w:r w:rsidR="00520C24" w:rsidRPr="00577290">
        <w:rPr>
          <w:rFonts w:ascii="Times New Roman" w:eastAsia="Times New Roman" w:hAnsi="Times New Roman" w:cs="Times New Roman"/>
          <w:szCs w:val="24"/>
        </w:rPr>
        <w:t>.</w:t>
      </w:r>
    </w:p>
    <w:p w14:paraId="3FAFA11E" w14:textId="19197751" w:rsidR="00A972A1" w:rsidRDefault="00C61830" w:rsidP="0019101D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(ii)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To care for a child after the child is placed with the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employee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adoption or foster care</w:t>
      </w:r>
      <w:r w:rsidR="00520C24" w:rsidRPr="00577290">
        <w:rPr>
          <w:rFonts w:ascii="Times New Roman" w:eastAsia="Times New Roman" w:hAnsi="Times New Roman" w:cs="Times New Roman"/>
          <w:szCs w:val="24"/>
        </w:rPr>
        <w:t>.</w:t>
      </w:r>
    </w:p>
    <w:p w14:paraId="4FC4E0E7" w14:textId="3C61ADCA" w:rsidR="00A972A1" w:rsidRDefault="00C61830" w:rsidP="0019101D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(iii)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To care for the employee’s spouse, child, or parent who has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serious health condition</w:t>
      </w:r>
      <w:r w:rsidR="00520C24" w:rsidRPr="00577290">
        <w:rPr>
          <w:rFonts w:ascii="Times New Roman" w:eastAsia="Times New Roman" w:hAnsi="Times New Roman" w:cs="Times New Roman"/>
          <w:szCs w:val="24"/>
        </w:rPr>
        <w:t>.</w:t>
      </w:r>
    </w:p>
    <w:p w14:paraId="4EF4D210" w14:textId="62F8AE49" w:rsidR="00A972A1" w:rsidRDefault="00C61830" w:rsidP="0019101D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(iv)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Because of a serious health condition that makes the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unable to perform the functions of the employee’s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position,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including a worker</w:t>
      </w:r>
      <w:r w:rsidR="00520C24" w:rsidRPr="00577290">
        <w:rPr>
          <w:rFonts w:ascii="Times New Roman" w:eastAsia="Times New Roman" w:hAnsi="Times New Roman" w:cs="Times New Roman"/>
          <w:szCs w:val="24"/>
        </w:rPr>
        <w:t>’</w:t>
      </w:r>
      <w:r w:rsidR="00A972A1" w:rsidRPr="00577290">
        <w:rPr>
          <w:rFonts w:ascii="Times New Roman" w:eastAsia="Times New Roman" w:hAnsi="Times New Roman" w:cs="Times New Roman"/>
          <w:szCs w:val="24"/>
        </w:rPr>
        <w:t>s compensation qualifying injury</w:t>
      </w:r>
      <w:r w:rsidR="00520C24" w:rsidRPr="00577290">
        <w:rPr>
          <w:rFonts w:ascii="Times New Roman" w:eastAsia="Times New Roman" w:hAnsi="Times New Roman" w:cs="Times New Roman"/>
          <w:szCs w:val="24"/>
        </w:rPr>
        <w:t>.</w:t>
      </w:r>
    </w:p>
    <w:p w14:paraId="212B88FB" w14:textId="54E6FABF" w:rsidR="00A972A1" w:rsidRDefault="00C61830" w:rsidP="0019101D">
      <w:pPr>
        <w:widowControl w:val="0"/>
        <w:spacing w:before="240" w:line="240" w:lineRule="auto"/>
        <w:ind w:left="288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(v)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Because of any qualifying exigency arising out of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the fact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that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employee’s spouse, son, daughter,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or parent is a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covered military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member on active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duty (or has been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notified of an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impending call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or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order to active duty) in support of a contingency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operation.  Qualifying exigencies are one or more of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the following</w:t>
      </w:r>
      <w:r w:rsidR="00ED7542" w:rsidRPr="00577290">
        <w:rPr>
          <w:rFonts w:ascii="Times New Roman" w:eastAsia="Times New Roman" w:hAnsi="Times New Roman" w:cs="Times New Roman"/>
          <w:szCs w:val="24"/>
        </w:rPr>
        <w:t xml:space="preserve">: </w:t>
      </w:r>
      <w:r w:rsidR="00540D1F">
        <w:rPr>
          <w:rFonts w:ascii="Times New Roman" w:eastAsia="Times New Roman" w:hAnsi="Times New Roman" w:cs="Times New Roman"/>
          <w:szCs w:val="24"/>
        </w:rPr>
        <w:t xml:space="preserve"> </w:t>
      </w:r>
      <w:r w:rsidR="00ED7542" w:rsidRPr="00577290">
        <w:rPr>
          <w:rFonts w:ascii="Times New Roman" w:eastAsia="Times New Roman" w:hAnsi="Times New Roman" w:cs="Times New Roman"/>
          <w:szCs w:val="24"/>
        </w:rPr>
        <w:t>short</w:t>
      </w:r>
      <w:r w:rsidR="00A972A1" w:rsidRPr="00577290">
        <w:rPr>
          <w:rFonts w:ascii="Times New Roman" w:eastAsia="Times New Roman" w:hAnsi="Times New Roman" w:cs="Times New Roman"/>
          <w:szCs w:val="24"/>
        </w:rPr>
        <w:t>-notice deployment, military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events and related activities, </w:t>
      </w:r>
      <w:r w:rsidR="00ED7542" w:rsidRPr="00577290">
        <w:rPr>
          <w:rFonts w:ascii="Times New Roman" w:eastAsia="Times New Roman" w:hAnsi="Times New Roman" w:cs="Times New Roman"/>
          <w:szCs w:val="24"/>
        </w:rPr>
        <w:t>childcare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and school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activities, financial and legal arrangements,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counseling,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rest and recuperation, and post-</w:t>
      </w:r>
      <w:r w:rsidR="00A972A1" w:rsidRPr="00577290">
        <w:rPr>
          <w:rFonts w:ascii="Times New Roman" w:eastAsia="Times New Roman" w:hAnsi="Times New Roman" w:cs="Times New Roman"/>
          <w:szCs w:val="24"/>
        </w:rPr>
        <w:lastRenderedPageBreak/>
        <w:t>deployment activities.</w:t>
      </w:r>
    </w:p>
    <w:p w14:paraId="1E32BE82" w14:textId="277EBD22" w:rsidR="00A972A1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(e)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An eligible employee may be permitted a total of twenty-six work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weeks of leave during the twelve-month period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measured forward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from the first date the employee uses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4520BF">
        <w:rPr>
          <w:rFonts w:ascii="Times New Roman" w:eastAsia="Times New Roman" w:hAnsi="Times New Roman" w:cs="Times New Roman"/>
          <w:szCs w:val="24"/>
        </w:rPr>
        <w:t>FMLA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 leave in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order to care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for a covered service member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with a serious injury or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health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condition if the employee is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the spouse, son, daughter,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parent 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next of kin of the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service member.  However, when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 leave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used for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this reason and one or more of the reasons listed in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paragraph (</w:t>
      </w:r>
      <w:r w:rsidR="009F3C83" w:rsidRPr="00577290">
        <w:rPr>
          <w:rFonts w:ascii="Times New Roman" w:eastAsia="Times New Roman" w:hAnsi="Times New Roman" w:cs="Times New Roman"/>
          <w:szCs w:val="24"/>
        </w:rPr>
        <w:t>D</w:t>
      </w:r>
      <w:r w:rsidR="00A972A1" w:rsidRPr="00577290">
        <w:rPr>
          <w:rFonts w:ascii="Times New Roman" w:eastAsia="Times New Roman" w:hAnsi="Times New Roman" w:cs="Times New Roman"/>
          <w:szCs w:val="24"/>
        </w:rPr>
        <w:t>)(</w:t>
      </w:r>
      <w:r w:rsidR="004E4C02">
        <w:rPr>
          <w:rFonts w:ascii="Times New Roman" w:eastAsia="Times New Roman" w:hAnsi="Times New Roman" w:cs="Times New Roman"/>
          <w:szCs w:val="24"/>
        </w:rPr>
        <w:t>2</w:t>
      </w:r>
      <w:r w:rsidR="00A972A1" w:rsidRPr="00577290">
        <w:rPr>
          <w:rFonts w:ascii="Times New Roman" w:eastAsia="Times New Roman" w:hAnsi="Times New Roman" w:cs="Times New Roman"/>
          <w:szCs w:val="24"/>
        </w:rPr>
        <w:t>) of this rule, the eligible employee will be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entitled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to a maximum combined total of twenty-six work weeks of leave. </w:t>
      </w:r>
    </w:p>
    <w:p w14:paraId="2A87920A" w14:textId="3511BB1E" w:rsidR="00A972A1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(f)</w:t>
      </w:r>
      <w:r>
        <w:rPr>
          <w:rFonts w:ascii="Times New Roman" w:eastAsia="Times New Roman" w:hAnsi="Times New Roman" w:cs="Times New Roman"/>
          <w:szCs w:val="24"/>
        </w:rPr>
        <w:tab/>
      </w:r>
      <w:r w:rsidR="0048720C" w:rsidRPr="00B546A8">
        <w:rPr>
          <w:rFonts w:ascii="Times New Roman" w:eastAsia="Times New Roman" w:hAnsi="Times New Roman" w:cs="Times New Roman"/>
          <w:szCs w:val="24"/>
        </w:rPr>
        <w:t>An eligible employee will be required to use paid leaves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B546A8">
        <w:rPr>
          <w:rFonts w:ascii="Times New Roman" w:eastAsia="Times New Roman" w:hAnsi="Times New Roman" w:cs="Times New Roman"/>
          <w:szCs w:val="24"/>
        </w:rPr>
        <w:t xml:space="preserve">concurrently with unpaid </w:t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48720C" w:rsidRPr="00B546A8">
        <w:rPr>
          <w:rFonts w:ascii="Times New Roman" w:eastAsia="Times New Roman" w:hAnsi="Times New Roman" w:cs="Times New Roman"/>
          <w:szCs w:val="24"/>
        </w:rPr>
        <w:t xml:space="preserve"> leave in accordance with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050E18">
        <w:rPr>
          <w:rFonts w:ascii="Times New Roman" w:eastAsia="Times New Roman" w:hAnsi="Times New Roman" w:cs="Times New Roman"/>
          <w:szCs w:val="24"/>
        </w:rPr>
        <w:t>rule</w:t>
      </w:r>
      <w:r w:rsidRPr="00050E18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050E18">
        <w:rPr>
          <w:rFonts w:ascii="Times New Roman" w:eastAsia="Times New Roman" w:hAnsi="Times New Roman" w:cs="Times New Roman"/>
          <w:szCs w:val="24"/>
        </w:rPr>
        <w:t xml:space="preserve">3356-7-14 of the </w:t>
      </w:r>
      <w:r w:rsidR="00203AEC" w:rsidRPr="00050E18">
        <w:rPr>
          <w:rFonts w:ascii="Times New Roman" w:eastAsia="Times New Roman" w:hAnsi="Times New Roman" w:cs="Times New Roman"/>
          <w:szCs w:val="24"/>
        </w:rPr>
        <w:t>A</w:t>
      </w:r>
      <w:r w:rsidR="0048720C" w:rsidRPr="00050E18">
        <w:rPr>
          <w:rFonts w:ascii="Times New Roman" w:eastAsia="Times New Roman" w:hAnsi="Times New Roman" w:cs="Times New Roman"/>
          <w:szCs w:val="24"/>
        </w:rPr>
        <w:t xml:space="preserve">dministrative </w:t>
      </w:r>
      <w:r w:rsidR="00203AEC" w:rsidRPr="00050E18">
        <w:rPr>
          <w:rFonts w:ascii="Times New Roman" w:eastAsia="Times New Roman" w:hAnsi="Times New Roman" w:cs="Times New Roman"/>
          <w:szCs w:val="24"/>
        </w:rPr>
        <w:t>C</w:t>
      </w:r>
      <w:r w:rsidR="0048720C" w:rsidRPr="00050E18">
        <w:rPr>
          <w:rFonts w:ascii="Times New Roman" w:eastAsia="Times New Roman" w:hAnsi="Times New Roman" w:cs="Times New Roman"/>
          <w:szCs w:val="24"/>
        </w:rPr>
        <w:t>ode (university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050E18">
        <w:rPr>
          <w:rFonts w:ascii="Times New Roman" w:eastAsia="Times New Roman" w:hAnsi="Times New Roman" w:cs="Times New Roman"/>
          <w:szCs w:val="24"/>
        </w:rPr>
        <w:t>policy 3356-7-14, “Maternity/parental leave</w:t>
      </w:r>
      <w:r w:rsidR="00EC0F85" w:rsidRPr="00050E18">
        <w:rPr>
          <w:rFonts w:ascii="Times New Roman" w:eastAsia="Times New Roman" w:hAnsi="Times New Roman" w:cs="Times New Roman"/>
          <w:szCs w:val="24"/>
        </w:rPr>
        <w:t xml:space="preserve"> and extended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9B3B62" w:rsidRPr="00050E18">
        <w:rPr>
          <w:rFonts w:ascii="Times New Roman" w:eastAsia="Times New Roman" w:hAnsi="Times New Roman" w:cs="Times New Roman"/>
          <w:szCs w:val="24"/>
        </w:rPr>
        <w:t>childcare leave</w:t>
      </w:r>
      <w:r w:rsidR="0048720C" w:rsidRPr="00050E18">
        <w:rPr>
          <w:rFonts w:ascii="Times New Roman" w:eastAsia="Times New Roman" w:hAnsi="Times New Roman" w:cs="Times New Roman"/>
          <w:szCs w:val="24"/>
        </w:rPr>
        <w:t>, excluded professional</w:t>
      </w:r>
      <w:r w:rsidR="009B3B62" w:rsidRPr="00050E18">
        <w:rPr>
          <w:rFonts w:ascii="Times New Roman" w:eastAsia="Times New Roman" w:hAnsi="Times New Roman" w:cs="Times New Roman"/>
          <w:szCs w:val="24"/>
        </w:rPr>
        <w:t>/</w:t>
      </w:r>
      <w:r w:rsidR="0048720C" w:rsidRPr="00050E18">
        <w:rPr>
          <w:rFonts w:ascii="Times New Roman" w:eastAsia="Times New Roman" w:hAnsi="Times New Roman" w:cs="Times New Roman"/>
          <w:szCs w:val="24"/>
        </w:rPr>
        <w:t>administrative</w:t>
      </w:r>
      <w:r w:rsidRPr="00050E18">
        <w:rPr>
          <w:rFonts w:ascii="Times New Roman" w:eastAsia="Times New Roman" w:hAnsi="Times New Roman" w:cs="Times New Roman"/>
          <w:szCs w:val="24"/>
        </w:rPr>
        <w:t xml:space="preserve"> </w:t>
      </w:r>
      <w:r w:rsidR="0048720C" w:rsidRPr="00050E18">
        <w:rPr>
          <w:rFonts w:ascii="Times New Roman" w:eastAsia="Times New Roman" w:hAnsi="Times New Roman" w:cs="Times New Roman"/>
          <w:szCs w:val="24"/>
        </w:rPr>
        <w:t>employees”)</w:t>
      </w:r>
      <w:r w:rsidR="00A972A1" w:rsidRPr="00050E18">
        <w:rPr>
          <w:rFonts w:ascii="Times New Roman" w:eastAsia="Times New Roman" w:hAnsi="Times New Roman" w:cs="Times New Roman"/>
          <w:szCs w:val="24"/>
        </w:rPr>
        <w:t>.</w:t>
      </w:r>
    </w:p>
    <w:p w14:paraId="70EFECCB" w14:textId="331307DE" w:rsidR="00A972A1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(g)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In any case in which </w:t>
      </w:r>
      <w:r w:rsidR="00BD281A" w:rsidRPr="00577290">
        <w:rPr>
          <w:rFonts w:ascii="Times New Roman" w:eastAsia="Times New Roman" w:hAnsi="Times New Roman" w:cs="Times New Roman"/>
          <w:szCs w:val="24"/>
        </w:rPr>
        <w:t xml:space="preserve">both </w:t>
      </w:r>
      <w:r w:rsidR="00A972A1" w:rsidRPr="00577290">
        <w:rPr>
          <w:rFonts w:ascii="Times New Roman" w:eastAsia="Times New Roman" w:hAnsi="Times New Roman" w:cs="Times New Roman"/>
          <w:szCs w:val="24"/>
        </w:rPr>
        <w:t>a husband and wife</w:t>
      </w:r>
      <w:r w:rsidR="00BD281A" w:rsidRPr="00577290">
        <w:rPr>
          <w:rFonts w:ascii="Times New Roman" w:eastAsia="Times New Roman" w:hAnsi="Times New Roman" w:cs="Times New Roman"/>
          <w:szCs w:val="24"/>
        </w:rPr>
        <w:t xml:space="preserve"> are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employed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by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university </w:t>
      </w:r>
      <w:r w:rsidR="00BD281A" w:rsidRPr="00577290">
        <w:rPr>
          <w:rFonts w:ascii="Times New Roman" w:eastAsia="Times New Roman" w:hAnsi="Times New Roman" w:cs="Times New Roman"/>
          <w:szCs w:val="24"/>
        </w:rPr>
        <w:t xml:space="preserve">and both </w:t>
      </w:r>
      <w:r w:rsidR="00A972A1" w:rsidRPr="00577290">
        <w:rPr>
          <w:rFonts w:ascii="Times New Roman" w:eastAsia="Times New Roman" w:hAnsi="Times New Roman" w:cs="Times New Roman"/>
          <w:szCs w:val="24"/>
        </w:rPr>
        <w:t>request leave due to the birth or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placement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with the employees of a child, the total number of work weeks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 leave to which both employees are collectively entitled will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be limited to twelve work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weeks during the twelve-month period.</w:t>
      </w:r>
    </w:p>
    <w:p w14:paraId="4DCE8317" w14:textId="2B618CDB" w:rsidR="00A972A1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(h)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It will not be considered a break in service when an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takes leave in accordance with this policy, provided the employee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returns to work at the expiration of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the leave period.  During any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uncompensated portion of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26F8E" w:rsidRPr="00577290">
        <w:rPr>
          <w:rFonts w:ascii="Times New Roman" w:eastAsia="Times New Roman" w:hAnsi="Times New Roman" w:cs="Times New Roman"/>
          <w:szCs w:val="24"/>
        </w:rPr>
        <w:t>leave</w:t>
      </w:r>
      <w:r w:rsidR="00A972A1" w:rsidRPr="00577290">
        <w:rPr>
          <w:rFonts w:ascii="Times New Roman" w:eastAsia="Times New Roman" w:hAnsi="Times New Roman" w:cs="Times New Roman"/>
          <w:szCs w:val="24"/>
        </w:rPr>
        <w:t>, employees shall not accumulate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sick, vacation, personal, or any other accrued leave</w:t>
      </w:r>
      <w:r w:rsidR="006533DF">
        <w:rPr>
          <w:rFonts w:ascii="Times New Roman" w:eastAsia="Times New Roman" w:hAnsi="Times New Roman" w:cs="Times New Roman"/>
          <w:szCs w:val="24"/>
        </w:rPr>
        <w:t>.</w:t>
      </w:r>
    </w:p>
    <w:p w14:paraId="2643656A" w14:textId="78930468" w:rsidR="00A972A1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(i)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An eligible employee who takes leave in accordance with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policy shall, upon return from such leave, be restored to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position held by the employee when the leave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commenced or 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similar position of equivalent pay and benefits.  </w:t>
      </w:r>
    </w:p>
    <w:p w14:paraId="7A51890A" w14:textId="4493CB63" w:rsidR="00E50616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(j)</w:t>
      </w:r>
      <w:r>
        <w:rPr>
          <w:rFonts w:ascii="Times New Roman" w:eastAsia="Times New Roman" w:hAnsi="Times New Roman" w:cs="Times New Roman"/>
          <w:szCs w:val="24"/>
        </w:rPr>
        <w:tab/>
      </w:r>
      <w:r w:rsidR="00A972A1" w:rsidRPr="00577290">
        <w:rPr>
          <w:rFonts w:ascii="Times New Roman" w:eastAsia="Times New Roman" w:hAnsi="Times New Roman" w:cs="Times New Roman"/>
          <w:szCs w:val="24"/>
        </w:rPr>
        <w:t>During any period that an eligible employee takes leave in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lastRenderedPageBreak/>
        <w:t>accordance with this policy, the university shall maintain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employee’s group health care coverage under the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conditions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coverage would have been provided if the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employee had continued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in employment for the duration of the leave.  The employee will be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responsible for paying the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employee’s share of the health insurance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costs during the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leave.  If the employee does not return from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leave, the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university may recover the premiums it paid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maintaining the health care coverage during the period of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A972A1" w:rsidRPr="00577290">
        <w:rPr>
          <w:rFonts w:ascii="Times New Roman" w:eastAsia="Times New Roman" w:hAnsi="Times New Roman" w:cs="Times New Roman"/>
          <w:szCs w:val="24"/>
        </w:rPr>
        <w:t>unpaid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071D9">
        <w:rPr>
          <w:rFonts w:ascii="Times New Roman" w:eastAsia="Times New Roman" w:hAnsi="Times New Roman" w:cs="Times New Roman"/>
          <w:szCs w:val="24"/>
        </w:rPr>
        <w:t>FMLA</w:t>
      </w:r>
      <w:r w:rsidR="00A972A1" w:rsidRPr="00577290">
        <w:rPr>
          <w:rFonts w:ascii="Times New Roman" w:eastAsia="Times New Roman" w:hAnsi="Times New Roman" w:cs="Times New Roman"/>
          <w:szCs w:val="24"/>
        </w:rPr>
        <w:t xml:space="preserve"> leave.</w:t>
      </w:r>
    </w:p>
    <w:p w14:paraId="3ABCC21C" w14:textId="4B5D73F7" w:rsidR="00E50616" w:rsidRPr="00577290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(k)</w:t>
      </w:r>
      <w:r>
        <w:rPr>
          <w:rFonts w:ascii="Times New Roman" w:eastAsia="Times New Roman" w:hAnsi="Times New Roman" w:cs="Times New Roman"/>
          <w:szCs w:val="24"/>
        </w:rPr>
        <w:tab/>
      </w:r>
      <w:r w:rsidR="00E50616" w:rsidRPr="00577290">
        <w:rPr>
          <w:rFonts w:ascii="Times New Roman" w:eastAsia="Times New Roman" w:hAnsi="Times New Roman" w:cs="Times New Roman"/>
          <w:szCs w:val="24"/>
        </w:rPr>
        <w:t>All FMLA leaves, paid or unpaid, within a consecutive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E50616" w:rsidRPr="00577290">
        <w:rPr>
          <w:rFonts w:ascii="Times New Roman" w:eastAsia="Times New Roman" w:hAnsi="Times New Roman" w:cs="Times New Roman"/>
          <w:szCs w:val="24"/>
        </w:rPr>
        <w:t>twelve-month period will be counted toward the twelve-week allocation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50616" w:rsidRPr="00577290">
        <w:rPr>
          <w:rFonts w:ascii="Times New Roman" w:eastAsia="Times New Roman" w:hAnsi="Times New Roman" w:cs="Times New Roman"/>
          <w:szCs w:val="24"/>
        </w:rPr>
        <w:t>under FMLA.</w:t>
      </w:r>
    </w:p>
    <w:p w14:paraId="19D72995" w14:textId="0688B8A7" w:rsidR="00BD281A" w:rsidRPr="00577290" w:rsidRDefault="00BD281A" w:rsidP="0019101D">
      <w:pPr>
        <w:widowControl w:val="0"/>
        <w:spacing w:before="240" w:line="240" w:lineRule="auto"/>
        <w:ind w:left="1440" w:hanging="144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</w:t>
      </w:r>
      <w:r w:rsidR="0065599C" w:rsidRPr="00577290">
        <w:rPr>
          <w:rFonts w:ascii="Times New Roman" w:eastAsia="Times New Roman" w:hAnsi="Times New Roman" w:cs="Times New Roman"/>
          <w:szCs w:val="24"/>
        </w:rPr>
        <w:t>E</w:t>
      </w:r>
      <w:r w:rsidRPr="00577290">
        <w:rPr>
          <w:rFonts w:ascii="Times New Roman" w:eastAsia="Times New Roman" w:hAnsi="Times New Roman" w:cs="Times New Roman"/>
          <w:szCs w:val="24"/>
        </w:rPr>
        <w:t xml:space="preserve">)      </w:t>
      </w:r>
      <w:r w:rsidR="009B1C53">
        <w:rPr>
          <w:rFonts w:ascii="Times New Roman" w:eastAsia="Times New Roman" w:hAnsi="Times New Roman" w:cs="Times New Roman"/>
          <w:szCs w:val="24"/>
        </w:rPr>
        <w:t>FMLA i</w:t>
      </w:r>
      <w:r w:rsidR="0065599C" w:rsidRPr="00577290">
        <w:rPr>
          <w:rFonts w:ascii="Times New Roman" w:eastAsia="Times New Roman" w:hAnsi="Times New Roman" w:cs="Times New Roman"/>
          <w:szCs w:val="24"/>
        </w:rPr>
        <w:t>ntermittent leave/reduced leave schedule</w:t>
      </w:r>
      <w:r w:rsidRPr="00577290">
        <w:rPr>
          <w:rFonts w:ascii="Times New Roman" w:eastAsia="Times New Roman" w:hAnsi="Times New Roman" w:cs="Times New Roman"/>
          <w:szCs w:val="24"/>
        </w:rPr>
        <w:t>.</w:t>
      </w:r>
    </w:p>
    <w:p w14:paraId="6E62F944" w14:textId="0E5D3653" w:rsidR="00BD281A" w:rsidRPr="00577290" w:rsidRDefault="00BD281A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(1)</w:t>
      </w:r>
      <w:r w:rsidRPr="00577290">
        <w:rPr>
          <w:rFonts w:ascii="Times New Roman" w:eastAsia="Times New Roman" w:hAnsi="Times New Roman" w:cs="Times New Roman"/>
          <w:szCs w:val="24"/>
        </w:rPr>
        <w:tab/>
      </w:r>
      <w:r w:rsidR="00BF4CD2">
        <w:rPr>
          <w:rFonts w:ascii="Times New Roman" w:eastAsia="Times New Roman" w:hAnsi="Times New Roman" w:cs="Times New Roman"/>
          <w:szCs w:val="24"/>
        </w:rPr>
        <w:t>FMLA l</w:t>
      </w:r>
      <w:r w:rsidR="0065599C" w:rsidRPr="00577290">
        <w:rPr>
          <w:rFonts w:ascii="Times New Roman" w:eastAsia="Times New Roman" w:hAnsi="Times New Roman" w:cs="Times New Roman"/>
          <w:szCs w:val="24"/>
        </w:rPr>
        <w:t>eave due to the serious health condition of the employee or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the</w:t>
      </w:r>
      <w:r w:rsidR="009348B4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employee’s spouse, child, or parent, or to care for a covered</w:t>
      </w:r>
      <w:r w:rsidR="0008709F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service member with a serious health condition or injury, may be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taken intermittently or on a reduced leave schedule when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medically necessary</w:t>
      </w:r>
      <w:r w:rsidRPr="00577290">
        <w:rPr>
          <w:rFonts w:ascii="Times New Roman" w:eastAsia="Times New Roman" w:hAnsi="Times New Roman" w:cs="Times New Roman"/>
          <w:szCs w:val="24"/>
        </w:rPr>
        <w:t>.</w:t>
      </w:r>
    </w:p>
    <w:p w14:paraId="6601921F" w14:textId="5B7001DF" w:rsidR="00BD281A" w:rsidRPr="00577290" w:rsidRDefault="00BD281A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(2)</w:t>
      </w:r>
      <w:r w:rsidRPr="00577290">
        <w:rPr>
          <w:rFonts w:ascii="Times New Roman" w:eastAsia="Times New Roman" w:hAnsi="Times New Roman" w:cs="Times New Roman"/>
          <w:szCs w:val="24"/>
        </w:rPr>
        <w:tab/>
        <w:t xml:space="preserve">An employee </w:t>
      </w:r>
      <w:r w:rsidR="0065599C" w:rsidRPr="00577290">
        <w:rPr>
          <w:rFonts w:ascii="Times New Roman" w:eastAsia="Times New Roman" w:hAnsi="Times New Roman" w:cs="Times New Roman"/>
          <w:szCs w:val="24"/>
        </w:rPr>
        <w:t xml:space="preserve">who takes intermittent </w:t>
      </w:r>
      <w:r w:rsidRPr="00577290">
        <w:rPr>
          <w:rFonts w:ascii="Times New Roman" w:eastAsia="Times New Roman" w:hAnsi="Times New Roman" w:cs="Times New Roman"/>
          <w:szCs w:val="24"/>
        </w:rPr>
        <w:t xml:space="preserve">leave </w:t>
      </w:r>
      <w:r w:rsidR="0065599C" w:rsidRPr="00577290">
        <w:rPr>
          <w:rFonts w:ascii="Times New Roman" w:eastAsia="Times New Roman" w:hAnsi="Times New Roman" w:cs="Times New Roman"/>
          <w:szCs w:val="24"/>
        </w:rPr>
        <w:t xml:space="preserve">or </w:t>
      </w:r>
      <w:r w:rsidR="001A11A7" w:rsidRPr="00577290">
        <w:rPr>
          <w:rFonts w:ascii="Times New Roman" w:eastAsia="Times New Roman" w:hAnsi="Times New Roman" w:cs="Times New Roman"/>
          <w:szCs w:val="24"/>
        </w:rPr>
        <w:t xml:space="preserve">a </w:t>
      </w:r>
      <w:r w:rsidR="0065599C" w:rsidRPr="00577290">
        <w:rPr>
          <w:rFonts w:ascii="Times New Roman" w:eastAsia="Times New Roman" w:hAnsi="Times New Roman" w:cs="Times New Roman"/>
          <w:szCs w:val="24"/>
        </w:rPr>
        <w:t>reduced leave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schedule for planned medical treatments may be required to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transfer temporarily to an alternative position which has equivalent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pay and benefits and better accommodates the recurring periods of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65599C" w:rsidRPr="00577290">
        <w:rPr>
          <w:rFonts w:ascii="Times New Roman" w:eastAsia="Times New Roman" w:hAnsi="Times New Roman" w:cs="Times New Roman"/>
          <w:szCs w:val="24"/>
        </w:rPr>
        <w:t>leave.</w:t>
      </w:r>
    </w:p>
    <w:p w14:paraId="654FA92B" w14:textId="1700B47F" w:rsidR="00BD281A" w:rsidRPr="00577290" w:rsidRDefault="00BD281A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(3)</w:t>
      </w:r>
      <w:r w:rsidRPr="00577290">
        <w:rPr>
          <w:rFonts w:ascii="Times New Roman" w:eastAsia="Times New Roman" w:hAnsi="Times New Roman" w:cs="Times New Roman"/>
          <w:szCs w:val="24"/>
        </w:rPr>
        <w:tab/>
      </w:r>
      <w:r w:rsidR="001A11A7" w:rsidRPr="00577290">
        <w:rPr>
          <w:rFonts w:ascii="Times New Roman" w:eastAsia="Times New Roman" w:hAnsi="Times New Roman" w:cs="Times New Roman"/>
          <w:szCs w:val="24"/>
        </w:rPr>
        <w:t>Leave due to a qualifying exigency may also be taken on an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1A11A7" w:rsidRPr="00577290">
        <w:rPr>
          <w:rFonts w:ascii="Times New Roman" w:eastAsia="Times New Roman" w:hAnsi="Times New Roman" w:cs="Times New Roman"/>
          <w:szCs w:val="24"/>
        </w:rPr>
        <w:t>intermittent or reduced leave schedule basis</w:t>
      </w:r>
      <w:r w:rsidRPr="00577290">
        <w:rPr>
          <w:rFonts w:ascii="Times New Roman" w:eastAsia="Times New Roman" w:hAnsi="Times New Roman" w:cs="Times New Roman"/>
          <w:szCs w:val="24"/>
        </w:rPr>
        <w:t>.</w:t>
      </w:r>
    </w:p>
    <w:p w14:paraId="3C19C4C4" w14:textId="275C6493" w:rsidR="00BD281A" w:rsidRPr="00577290" w:rsidRDefault="00BD281A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(4)</w:t>
      </w:r>
      <w:r w:rsidRPr="00577290">
        <w:rPr>
          <w:rFonts w:ascii="Times New Roman" w:eastAsia="Times New Roman" w:hAnsi="Times New Roman" w:cs="Times New Roman"/>
          <w:szCs w:val="24"/>
        </w:rPr>
        <w:tab/>
      </w:r>
      <w:r w:rsidR="001A11A7" w:rsidRPr="00577290">
        <w:rPr>
          <w:rFonts w:ascii="Times New Roman" w:eastAsia="Times New Roman" w:hAnsi="Times New Roman" w:cs="Times New Roman"/>
          <w:szCs w:val="24"/>
        </w:rPr>
        <w:t>The taking of leave intermittently or on a reduced leave schedule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1A11A7" w:rsidRPr="00577290">
        <w:rPr>
          <w:rFonts w:ascii="Times New Roman" w:eastAsia="Times New Roman" w:hAnsi="Times New Roman" w:cs="Times New Roman"/>
          <w:szCs w:val="24"/>
        </w:rPr>
        <w:t>will not result in a reduction in the total amount of leave to which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1A11A7" w:rsidRPr="00577290">
        <w:rPr>
          <w:rFonts w:ascii="Times New Roman" w:eastAsia="Times New Roman" w:hAnsi="Times New Roman" w:cs="Times New Roman"/>
          <w:szCs w:val="24"/>
        </w:rPr>
        <w:t>the employee is entitled in accordance with this policy</w:t>
      </w:r>
      <w:r w:rsidRPr="00577290">
        <w:rPr>
          <w:rFonts w:ascii="Times New Roman" w:eastAsia="Times New Roman" w:hAnsi="Times New Roman" w:cs="Times New Roman"/>
          <w:szCs w:val="24"/>
        </w:rPr>
        <w:t>.</w:t>
      </w:r>
    </w:p>
    <w:p w14:paraId="00DB8B64" w14:textId="5AC61CE1" w:rsidR="00F824E9" w:rsidRPr="00577290" w:rsidRDefault="00BD281A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(5)</w:t>
      </w:r>
      <w:r w:rsidRPr="00577290">
        <w:rPr>
          <w:rFonts w:ascii="Times New Roman" w:eastAsia="Times New Roman" w:hAnsi="Times New Roman" w:cs="Times New Roman"/>
          <w:szCs w:val="24"/>
        </w:rPr>
        <w:tab/>
      </w:r>
      <w:r w:rsidR="001A11A7" w:rsidRPr="00577290">
        <w:rPr>
          <w:rFonts w:ascii="Times New Roman" w:eastAsia="Times New Roman" w:hAnsi="Times New Roman" w:cs="Times New Roman"/>
          <w:szCs w:val="24"/>
        </w:rPr>
        <w:t>Leave due to the birth or placement of a child may not be taken on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1A11A7" w:rsidRPr="00577290">
        <w:rPr>
          <w:rFonts w:ascii="Times New Roman" w:eastAsia="Times New Roman" w:hAnsi="Times New Roman" w:cs="Times New Roman"/>
          <w:szCs w:val="24"/>
        </w:rPr>
        <w:t>an intermittent or reduced leave schedule</w:t>
      </w:r>
      <w:r w:rsidRPr="00577290">
        <w:rPr>
          <w:rFonts w:ascii="Times New Roman" w:eastAsia="Times New Roman" w:hAnsi="Times New Roman" w:cs="Times New Roman"/>
          <w:szCs w:val="24"/>
        </w:rPr>
        <w:t>.</w:t>
      </w:r>
    </w:p>
    <w:p w14:paraId="62D6E0CF" w14:textId="0B8E1F55" w:rsidR="008B4758" w:rsidRDefault="00C91AFB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</w:t>
      </w:r>
      <w:r w:rsidR="00E50616">
        <w:rPr>
          <w:rFonts w:ascii="Times New Roman" w:eastAsia="Times New Roman" w:hAnsi="Times New Roman" w:cs="Times New Roman"/>
          <w:szCs w:val="24"/>
        </w:rPr>
        <w:t>6</w:t>
      </w:r>
      <w:r w:rsidRPr="00577290">
        <w:rPr>
          <w:rFonts w:ascii="Times New Roman" w:eastAsia="Times New Roman" w:hAnsi="Times New Roman" w:cs="Times New Roman"/>
          <w:szCs w:val="24"/>
        </w:rPr>
        <w:t>)</w:t>
      </w:r>
      <w:r w:rsidRPr="00577290">
        <w:rPr>
          <w:rFonts w:ascii="Times New Roman" w:eastAsia="Times New Roman" w:hAnsi="Times New Roman" w:cs="Times New Roman"/>
          <w:szCs w:val="24"/>
        </w:rPr>
        <w:tab/>
        <w:t xml:space="preserve">Employees covered by collective bargaining should </w:t>
      </w:r>
      <w:r w:rsidR="00E26346" w:rsidRPr="00B546A8">
        <w:rPr>
          <w:rFonts w:ascii="Times New Roman" w:eastAsia="Times New Roman" w:hAnsi="Times New Roman" w:cs="Times New Roman"/>
          <w:szCs w:val="24"/>
        </w:rPr>
        <w:t xml:space="preserve">also </w:t>
      </w:r>
      <w:r w:rsidRPr="00577290">
        <w:rPr>
          <w:rFonts w:ascii="Times New Roman" w:eastAsia="Times New Roman" w:hAnsi="Times New Roman" w:cs="Times New Roman"/>
          <w:szCs w:val="24"/>
        </w:rPr>
        <w:t>refer to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their respective labor agreements.</w:t>
      </w:r>
    </w:p>
    <w:p w14:paraId="3C19598B" w14:textId="5A6BBBFD" w:rsidR="0024310E" w:rsidRDefault="008B2D07" w:rsidP="0019101D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F4220D">
        <w:rPr>
          <w:rFonts w:ascii="Times New Roman" w:eastAsia="Times New Roman" w:hAnsi="Times New Roman" w:cs="Times New Roman"/>
          <w:szCs w:val="24"/>
        </w:rPr>
        <w:t>F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9A577A">
        <w:rPr>
          <w:rFonts w:ascii="Times New Roman" w:eastAsia="Times New Roman" w:hAnsi="Times New Roman" w:cs="Times New Roman"/>
          <w:szCs w:val="24"/>
        </w:rPr>
        <w:t>Extended serious health condition or disability leave.</w:t>
      </w:r>
      <w:r w:rsidR="00B72D9B">
        <w:rPr>
          <w:rFonts w:ascii="Times New Roman" w:eastAsia="Times New Roman" w:hAnsi="Times New Roman" w:cs="Times New Roman"/>
          <w:szCs w:val="24"/>
        </w:rPr>
        <w:t xml:space="preserve">  </w:t>
      </w:r>
      <w:r w:rsidR="0024310E" w:rsidRPr="00577290">
        <w:rPr>
          <w:rFonts w:ascii="Times New Roman" w:eastAsia="Times New Roman" w:hAnsi="Times New Roman" w:cs="Times New Roman"/>
          <w:szCs w:val="24"/>
        </w:rPr>
        <w:t>In the event of the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24310E" w:rsidRPr="00577290">
        <w:rPr>
          <w:rFonts w:ascii="Times New Roman" w:eastAsia="Times New Roman" w:hAnsi="Times New Roman" w:cs="Times New Roman"/>
          <w:szCs w:val="24"/>
        </w:rPr>
        <w:t>continuation, reoccurrence, or onset of a serious health condition of the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24310E" w:rsidRPr="00577290">
        <w:rPr>
          <w:rFonts w:ascii="Times New Roman" w:eastAsia="Times New Roman" w:hAnsi="Times New Roman" w:cs="Times New Roman"/>
          <w:szCs w:val="24"/>
        </w:rPr>
        <w:t>employee, after such employee has exhausted the twelve work weeks of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E93F1E">
        <w:rPr>
          <w:rFonts w:ascii="Times New Roman" w:eastAsia="Times New Roman" w:hAnsi="Times New Roman" w:cs="Times New Roman"/>
          <w:szCs w:val="24"/>
        </w:rPr>
        <w:t xml:space="preserve">FMLA </w:t>
      </w:r>
      <w:r w:rsidR="0024310E" w:rsidRPr="00577290">
        <w:rPr>
          <w:rFonts w:ascii="Times New Roman" w:eastAsia="Times New Roman" w:hAnsi="Times New Roman" w:cs="Times New Roman"/>
          <w:szCs w:val="24"/>
        </w:rPr>
        <w:t xml:space="preserve">leave as provided in this policy, </w:t>
      </w:r>
      <w:r w:rsidR="00E93F1E">
        <w:rPr>
          <w:rFonts w:ascii="Times New Roman" w:eastAsia="Times New Roman" w:hAnsi="Times New Roman" w:cs="Times New Roman"/>
          <w:szCs w:val="24"/>
        </w:rPr>
        <w:t>or if the employee is not eligible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E93F1E">
        <w:rPr>
          <w:rFonts w:ascii="Times New Roman" w:eastAsia="Times New Roman" w:hAnsi="Times New Roman" w:cs="Times New Roman"/>
          <w:szCs w:val="24"/>
        </w:rPr>
        <w:t>for FMLA, the employee</w:t>
      </w:r>
      <w:r w:rsidR="0024310E" w:rsidRPr="00577290">
        <w:rPr>
          <w:rFonts w:ascii="Times New Roman" w:eastAsia="Times New Roman" w:hAnsi="Times New Roman" w:cs="Times New Roman"/>
          <w:szCs w:val="24"/>
        </w:rPr>
        <w:t xml:space="preserve"> may continue to utilize any available accrued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24310E" w:rsidRPr="00577290">
        <w:rPr>
          <w:rFonts w:ascii="Times New Roman" w:eastAsia="Times New Roman" w:hAnsi="Times New Roman" w:cs="Times New Roman"/>
          <w:szCs w:val="24"/>
        </w:rPr>
        <w:t xml:space="preserve">leaves or request an unpaid </w:t>
      </w:r>
      <w:r w:rsidR="000B7795">
        <w:rPr>
          <w:rFonts w:ascii="Times New Roman" w:eastAsia="Times New Roman" w:hAnsi="Times New Roman" w:cs="Times New Roman"/>
          <w:szCs w:val="24"/>
        </w:rPr>
        <w:t xml:space="preserve">extended serious health condition or </w:t>
      </w:r>
      <w:r w:rsidR="0024310E" w:rsidRPr="00577290">
        <w:rPr>
          <w:rFonts w:ascii="Times New Roman" w:eastAsia="Times New Roman" w:hAnsi="Times New Roman" w:cs="Times New Roman"/>
          <w:szCs w:val="24"/>
        </w:rPr>
        <w:t>disability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="0024310E" w:rsidRPr="00577290">
        <w:rPr>
          <w:rFonts w:ascii="Times New Roman" w:eastAsia="Times New Roman" w:hAnsi="Times New Roman" w:cs="Times New Roman"/>
          <w:szCs w:val="24"/>
        </w:rPr>
        <w:t>leave of absence</w:t>
      </w:r>
      <w:r w:rsidR="00B72D9B">
        <w:rPr>
          <w:rFonts w:ascii="Times New Roman" w:eastAsia="Times New Roman" w:hAnsi="Times New Roman" w:cs="Times New Roman"/>
          <w:szCs w:val="24"/>
        </w:rPr>
        <w:t>.</w:t>
      </w:r>
    </w:p>
    <w:p w14:paraId="56DA0BDB" w14:textId="15D8EB32" w:rsidR="006A485D" w:rsidRDefault="006274C1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(1)</w:t>
      </w:r>
      <w:r>
        <w:rPr>
          <w:rFonts w:ascii="Times New Roman" w:eastAsia="Times New Roman" w:hAnsi="Times New Roman" w:cs="Times New Roman"/>
          <w:szCs w:val="24"/>
        </w:rPr>
        <w:tab/>
      </w:r>
      <w:r w:rsidR="00013D72">
        <w:rPr>
          <w:rFonts w:ascii="Times New Roman" w:eastAsia="Times New Roman" w:hAnsi="Times New Roman" w:cs="Times New Roman"/>
          <w:szCs w:val="24"/>
        </w:rPr>
        <w:t>Procedures.</w:t>
      </w:r>
      <w:r w:rsidR="006F0161">
        <w:rPr>
          <w:rFonts w:ascii="Times New Roman" w:eastAsia="Times New Roman" w:hAnsi="Times New Roman" w:cs="Times New Roman"/>
          <w:szCs w:val="24"/>
        </w:rPr>
        <w:t xml:space="preserve">  </w:t>
      </w:r>
      <w:r w:rsidR="00CB31DA" w:rsidRPr="00274CE2">
        <w:rPr>
          <w:rFonts w:ascii="Times New Roman" w:eastAsia="Times New Roman" w:hAnsi="Times New Roman" w:cs="Times New Roman"/>
          <w:szCs w:val="24"/>
        </w:rPr>
        <w:t xml:space="preserve">Employees requesting </w:t>
      </w:r>
      <w:r w:rsidR="006A485D" w:rsidRPr="00274CE2">
        <w:rPr>
          <w:rFonts w:ascii="Times New Roman" w:eastAsia="Times New Roman" w:hAnsi="Times New Roman" w:cs="Times New Roman"/>
          <w:szCs w:val="24"/>
        </w:rPr>
        <w:t>unpaid extended serious health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A485D" w:rsidRPr="00274CE2">
        <w:rPr>
          <w:rFonts w:ascii="Times New Roman" w:eastAsia="Times New Roman" w:hAnsi="Times New Roman" w:cs="Times New Roman"/>
          <w:szCs w:val="24"/>
        </w:rPr>
        <w:t xml:space="preserve">condition </w:t>
      </w:r>
      <w:r w:rsidR="00615EDC" w:rsidRPr="00274CE2">
        <w:rPr>
          <w:rFonts w:ascii="Times New Roman" w:eastAsia="Times New Roman" w:hAnsi="Times New Roman" w:cs="Times New Roman"/>
          <w:szCs w:val="24"/>
        </w:rPr>
        <w:t>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15EDC" w:rsidRPr="00274CE2">
        <w:rPr>
          <w:rFonts w:ascii="Times New Roman" w:eastAsia="Times New Roman" w:hAnsi="Times New Roman" w:cs="Times New Roman"/>
          <w:szCs w:val="24"/>
        </w:rPr>
        <w:t xml:space="preserve">disability </w:t>
      </w:r>
      <w:r w:rsidR="006A485D" w:rsidRPr="00274CE2">
        <w:rPr>
          <w:rFonts w:ascii="Times New Roman" w:eastAsia="Times New Roman" w:hAnsi="Times New Roman" w:cs="Times New Roman"/>
          <w:szCs w:val="24"/>
        </w:rPr>
        <w:t>leave</w:t>
      </w:r>
      <w:r w:rsidR="00615EDC" w:rsidRPr="00274CE2">
        <w:rPr>
          <w:rFonts w:ascii="Times New Roman" w:eastAsia="Times New Roman" w:hAnsi="Times New Roman" w:cs="Times New Roman"/>
          <w:szCs w:val="24"/>
        </w:rPr>
        <w:t xml:space="preserve"> must complete and forward to the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15EDC" w:rsidRPr="00274CE2">
        <w:rPr>
          <w:rFonts w:ascii="Times New Roman" w:eastAsia="Times New Roman" w:hAnsi="Times New Roman" w:cs="Times New Roman"/>
          <w:szCs w:val="24"/>
        </w:rPr>
        <w:t>office of human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15EDC" w:rsidRPr="00274CE2">
        <w:rPr>
          <w:rFonts w:ascii="Times New Roman" w:eastAsia="Times New Roman" w:hAnsi="Times New Roman" w:cs="Times New Roman"/>
          <w:szCs w:val="24"/>
        </w:rPr>
        <w:t>resources</w:t>
      </w:r>
      <w:r w:rsidR="0047695C" w:rsidRPr="00274CE2">
        <w:rPr>
          <w:rFonts w:ascii="Times New Roman" w:eastAsia="Times New Roman" w:hAnsi="Times New Roman" w:cs="Times New Roman"/>
          <w:szCs w:val="24"/>
        </w:rPr>
        <w:t xml:space="preserve"> the request for leave </w:t>
      </w:r>
      <w:hyperlink r:id="rId12" w:history="1">
        <w:r w:rsidR="0047695C" w:rsidRPr="00540D57">
          <w:rPr>
            <w:rStyle w:val="Hyperlink"/>
            <w:rFonts w:ascii="Times New Roman" w:eastAsia="Times New Roman" w:hAnsi="Times New Roman" w:cs="Times New Roman"/>
            <w:szCs w:val="24"/>
          </w:rPr>
          <w:t>form</w:t>
        </w:r>
      </w:hyperlink>
      <w:r w:rsidR="0047695C" w:rsidRPr="00274CE2">
        <w:rPr>
          <w:rFonts w:ascii="Times New Roman" w:eastAsia="Times New Roman" w:hAnsi="Times New Roman" w:cs="Times New Roman"/>
          <w:szCs w:val="24"/>
        </w:rPr>
        <w:t xml:space="preserve"> specifying the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47695C" w:rsidRPr="00274CE2">
        <w:rPr>
          <w:rFonts w:ascii="Times New Roman" w:eastAsia="Times New Roman" w:hAnsi="Times New Roman" w:cs="Times New Roman"/>
          <w:szCs w:val="24"/>
        </w:rPr>
        <w:t>reason for the leave,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7695C" w:rsidRPr="00274CE2">
        <w:rPr>
          <w:rFonts w:ascii="Times New Roman" w:eastAsia="Times New Roman" w:hAnsi="Times New Roman" w:cs="Times New Roman"/>
          <w:szCs w:val="24"/>
        </w:rPr>
        <w:t>the anticipated duration of the leave and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47695C" w:rsidRPr="00274CE2">
        <w:rPr>
          <w:rFonts w:ascii="Times New Roman" w:eastAsia="Times New Roman" w:hAnsi="Times New Roman" w:cs="Times New Roman"/>
          <w:szCs w:val="24"/>
        </w:rPr>
        <w:t>include appropriate medical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7695C" w:rsidRPr="00274CE2">
        <w:rPr>
          <w:rFonts w:ascii="Times New Roman" w:eastAsia="Times New Roman" w:hAnsi="Times New Roman" w:cs="Times New Roman"/>
          <w:szCs w:val="24"/>
        </w:rPr>
        <w:t>documentation</w:t>
      </w:r>
      <w:r w:rsidR="006A485D" w:rsidRPr="00274CE2">
        <w:rPr>
          <w:rFonts w:ascii="Times New Roman" w:eastAsia="Times New Roman" w:hAnsi="Times New Roman" w:cs="Times New Roman"/>
          <w:szCs w:val="24"/>
        </w:rPr>
        <w:t>.</w:t>
      </w:r>
      <w:r w:rsidR="0047695C" w:rsidRPr="00274CE2">
        <w:rPr>
          <w:rFonts w:ascii="Times New Roman" w:eastAsia="Times New Roman" w:hAnsi="Times New Roman" w:cs="Times New Roman"/>
          <w:szCs w:val="24"/>
        </w:rPr>
        <w:t xml:space="preserve">  Unless</w:t>
      </w:r>
      <w:r w:rsidR="009864E3" w:rsidRPr="00274CE2">
        <w:rPr>
          <w:rFonts w:ascii="Times New Roman" w:eastAsia="Times New Roman" w:hAnsi="Times New Roman" w:cs="Times New Roman"/>
          <w:szCs w:val="24"/>
        </w:rPr>
        <w:t xml:space="preserve"> exigent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9864E3" w:rsidRPr="00274CE2">
        <w:rPr>
          <w:rFonts w:ascii="Times New Roman" w:eastAsia="Times New Roman" w:hAnsi="Times New Roman" w:cs="Times New Roman"/>
          <w:szCs w:val="24"/>
        </w:rPr>
        <w:t>circumstances exist, a completed request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864E3" w:rsidRPr="00274CE2">
        <w:rPr>
          <w:rFonts w:ascii="Times New Roman" w:eastAsia="Times New Roman" w:hAnsi="Times New Roman" w:cs="Times New Roman"/>
          <w:szCs w:val="24"/>
        </w:rPr>
        <w:t>must be submitted at least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9864E3" w:rsidRPr="00274CE2">
        <w:rPr>
          <w:rFonts w:ascii="Times New Roman" w:eastAsia="Times New Roman" w:hAnsi="Times New Roman" w:cs="Times New Roman"/>
          <w:szCs w:val="24"/>
        </w:rPr>
        <w:t>thirty days in advance of the need for leave</w:t>
      </w:r>
      <w:r w:rsidR="00891FA5" w:rsidRPr="00274CE2">
        <w:rPr>
          <w:rFonts w:ascii="Times New Roman" w:eastAsia="Times New Roman" w:hAnsi="Times New Roman" w:cs="Times New Roman"/>
          <w:szCs w:val="24"/>
        </w:rPr>
        <w:t>.</w:t>
      </w:r>
    </w:p>
    <w:p w14:paraId="34335A39" w14:textId="13B960EE" w:rsidR="00274CE2" w:rsidRDefault="006F0161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(2)</w:t>
      </w:r>
      <w:r>
        <w:rPr>
          <w:rFonts w:ascii="Times New Roman" w:eastAsia="Times New Roman" w:hAnsi="Times New Roman" w:cs="Times New Roman"/>
          <w:szCs w:val="24"/>
        </w:rPr>
        <w:tab/>
      </w:r>
      <w:r w:rsidR="00274CE2">
        <w:rPr>
          <w:rFonts w:ascii="Times New Roman" w:eastAsia="Times New Roman" w:hAnsi="Times New Roman" w:cs="Times New Roman"/>
          <w:szCs w:val="24"/>
        </w:rPr>
        <w:t>Parameters</w:t>
      </w:r>
      <w:r w:rsidR="006274C1">
        <w:rPr>
          <w:rFonts w:ascii="Times New Roman" w:eastAsia="Times New Roman" w:hAnsi="Times New Roman" w:cs="Times New Roman"/>
          <w:szCs w:val="24"/>
        </w:rPr>
        <w:t>.</w:t>
      </w:r>
    </w:p>
    <w:p w14:paraId="62E2F5E2" w14:textId="49A56B5C" w:rsidR="00B425AA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6F0161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B3D8E">
        <w:rPr>
          <w:rFonts w:ascii="Times New Roman" w:eastAsia="Times New Roman" w:hAnsi="Times New Roman" w:cs="Times New Roman"/>
          <w:szCs w:val="24"/>
        </w:rPr>
        <w:t xml:space="preserve">Duration.  An employee may request </w:t>
      </w:r>
      <w:r w:rsidR="003E69C0">
        <w:rPr>
          <w:rFonts w:ascii="Times New Roman" w:eastAsia="Times New Roman" w:hAnsi="Times New Roman" w:cs="Times New Roman"/>
          <w:szCs w:val="24"/>
        </w:rPr>
        <w:t>unpaid leave</w:t>
      </w:r>
      <w:r w:rsidR="002B3D8E">
        <w:rPr>
          <w:rFonts w:ascii="Times New Roman" w:eastAsia="Times New Roman" w:hAnsi="Times New Roman" w:cs="Times New Roman"/>
          <w:szCs w:val="24"/>
        </w:rPr>
        <w:t xml:space="preserve"> for their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2B3D8E">
        <w:rPr>
          <w:rFonts w:ascii="Times New Roman" w:eastAsia="Times New Roman" w:hAnsi="Times New Roman" w:cs="Times New Roman"/>
          <w:szCs w:val="24"/>
        </w:rPr>
        <w:t xml:space="preserve">own </w:t>
      </w:r>
      <w:r w:rsidR="00D478B4">
        <w:rPr>
          <w:rFonts w:ascii="Times New Roman" w:eastAsia="Times New Roman" w:hAnsi="Times New Roman" w:cs="Times New Roman"/>
          <w:szCs w:val="24"/>
        </w:rPr>
        <w:t>extended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478B4">
        <w:rPr>
          <w:rFonts w:ascii="Times New Roman" w:eastAsia="Times New Roman" w:hAnsi="Times New Roman" w:cs="Times New Roman"/>
          <w:szCs w:val="24"/>
        </w:rPr>
        <w:t>serious health condition or disability.  This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D478B4">
        <w:rPr>
          <w:rFonts w:ascii="Times New Roman" w:eastAsia="Times New Roman" w:hAnsi="Times New Roman" w:cs="Times New Roman"/>
          <w:szCs w:val="24"/>
        </w:rPr>
        <w:t>leave may be granted for 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478B4">
        <w:rPr>
          <w:rFonts w:ascii="Times New Roman" w:eastAsia="Times New Roman" w:hAnsi="Times New Roman" w:cs="Times New Roman"/>
          <w:szCs w:val="24"/>
        </w:rPr>
        <w:t>period of</w:t>
      </w:r>
      <w:r w:rsidR="00C6548F">
        <w:rPr>
          <w:rFonts w:ascii="Times New Roman" w:eastAsia="Times New Roman" w:hAnsi="Times New Roman" w:cs="Times New Roman"/>
          <w:szCs w:val="24"/>
        </w:rPr>
        <w:t xml:space="preserve"> up to six months for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C6548F">
        <w:rPr>
          <w:rFonts w:ascii="Times New Roman" w:eastAsia="Times New Roman" w:hAnsi="Times New Roman" w:cs="Times New Roman"/>
          <w:szCs w:val="24"/>
        </w:rPr>
        <w:t>an extended serious health condition</w:t>
      </w:r>
      <w:r w:rsidR="00AF1EFA">
        <w:rPr>
          <w:rFonts w:ascii="Times New Roman" w:eastAsia="Times New Roman" w:hAnsi="Times New Roman" w:cs="Times New Roman"/>
          <w:szCs w:val="24"/>
        </w:rPr>
        <w:t xml:space="preserve"> 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F1EFA">
        <w:rPr>
          <w:rFonts w:ascii="Times New Roman" w:eastAsia="Times New Roman" w:hAnsi="Times New Roman" w:cs="Times New Roman"/>
          <w:szCs w:val="24"/>
        </w:rPr>
        <w:t>disability following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AF1EFA">
        <w:rPr>
          <w:rFonts w:ascii="Times New Roman" w:eastAsia="Times New Roman" w:hAnsi="Times New Roman" w:cs="Times New Roman"/>
          <w:szCs w:val="24"/>
        </w:rPr>
        <w:t>the exhaustion of all accrued sick and/or vacation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F1EFA">
        <w:rPr>
          <w:rFonts w:ascii="Times New Roman" w:eastAsia="Times New Roman" w:hAnsi="Times New Roman" w:cs="Times New Roman"/>
          <w:szCs w:val="24"/>
        </w:rPr>
        <w:t xml:space="preserve">leave and unpaid </w:t>
      </w:r>
      <w:r w:rsidR="00B425AA">
        <w:rPr>
          <w:rFonts w:ascii="Times New Roman" w:eastAsia="Times New Roman" w:hAnsi="Times New Roman" w:cs="Times New Roman"/>
          <w:szCs w:val="24"/>
        </w:rPr>
        <w:t>FMLA leave.</w:t>
      </w:r>
    </w:p>
    <w:p w14:paraId="26FC3324" w14:textId="04ED9B25" w:rsidR="00274CE2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6F0161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0D78FF">
        <w:rPr>
          <w:rFonts w:ascii="Times New Roman" w:eastAsia="Times New Roman" w:hAnsi="Times New Roman" w:cs="Times New Roman"/>
          <w:szCs w:val="24"/>
        </w:rPr>
        <w:t>All requests for unpaid</w:t>
      </w:r>
      <w:r w:rsidR="00D478B4">
        <w:rPr>
          <w:rFonts w:ascii="Times New Roman" w:eastAsia="Times New Roman" w:hAnsi="Times New Roman" w:cs="Times New Roman"/>
          <w:szCs w:val="24"/>
        </w:rPr>
        <w:t xml:space="preserve"> </w:t>
      </w:r>
      <w:r w:rsidR="003E69C0">
        <w:rPr>
          <w:rFonts w:ascii="Times New Roman" w:eastAsia="Times New Roman" w:hAnsi="Times New Roman" w:cs="Times New Roman"/>
          <w:szCs w:val="24"/>
        </w:rPr>
        <w:t>leave must be supported by medical evidence</w:t>
      </w:r>
      <w:r w:rsidR="00BE4597">
        <w:rPr>
          <w:rFonts w:ascii="Times New Roman" w:eastAsia="Times New Roman" w:hAnsi="Times New Roman" w:cs="Times New Roman"/>
          <w:szCs w:val="24"/>
        </w:rPr>
        <w:t xml:space="preserve"> from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4597">
        <w:rPr>
          <w:rFonts w:ascii="Times New Roman" w:eastAsia="Times New Roman" w:hAnsi="Times New Roman" w:cs="Times New Roman"/>
          <w:szCs w:val="24"/>
        </w:rPr>
        <w:t>a physician (or duly qualified practitioner)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BE4597">
        <w:rPr>
          <w:rFonts w:ascii="Times New Roman" w:eastAsia="Times New Roman" w:hAnsi="Times New Roman" w:cs="Times New Roman"/>
          <w:szCs w:val="24"/>
        </w:rPr>
        <w:t>indicating that the employee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4597">
        <w:rPr>
          <w:rFonts w:ascii="Times New Roman" w:eastAsia="Times New Roman" w:hAnsi="Times New Roman" w:cs="Times New Roman"/>
          <w:szCs w:val="24"/>
        </w:rPr>
        <w:t xml:space="preserve">unable to </w:t>
      </w:r>
      <w:r w:rsidR="00661E8E">
        <w:rPr>
          <w:rFonts w:ascii="Times New Roman" w:eastAsia="Times New Roman" w:hAnsi="Times New Roman" w:cs="Times New Roman"/>
          <w:szCs w:val="24"/>
        </w:rPr>
        <w:t>substantially and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61E8E">
        <w:rPr>
          <w:rFonts w:ascii="Times New Roman" w:eastAsia="Times New Roman" w:hAnsi="Times New Roman" w:cs="Times New Roman"/>
          <w:szCs w:val="24"/>
        </w:rPr>
        <w:t>materially perform their job responsibilities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61E8E">
        <w:rPr>
          <w:rFonts w:ascii="Times New Roman" w:eastAsia="Times New Roman" w:hAnsi="Times New Roman" w:cs="Times New Roman"/>
          <w:szCs w:val="24"/>
        </w:rPr>
        <w:t>a specified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61E8E">
        <w:rPr>
          <w:rFonts w:ascii="Times New Roman" w:eastAsia="Times New Roman" w:hAnsi="Times New Roman" w:cs="Times New Roman"/>
          <w:szCs w:val="24"/>
        </w:rPr>
        <w:t>period of time, a specific date by which it is anticipated the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61E8E">
        <w:rPr>
          <w:rFonts w:ascii="Times New Roman" w:eastAsia="Times New Roman" w:hAnsi="Times New Roman" w:cs="Times New Roman"/>
          <w:szCs w:val="24"/>
        </w:rPr>
        <w:t>employee will be able to return to work, and any</w:t>
      </w:r>
      <w:r w:rsidR="007B185D">
        <w:rPr>
          <w:rFonts w:ascii="Times New Roman" w:eastAsia="Times New Roman" w:hAnsi="Times New Roman" w:cs="Times New Roman"/>
          <w:szCs w:val="24"/>
        </w:rPr>
        <w:t xml:space="preserve"> </w:t>
      </w:r>
      <w:r w:rsidR="00661E8E">
        <w:rPr>
          <w:rFonts w:ascii="Times New Roman" w:eastAsia="Times New Roman" w:hAnsi="Times New Roman" w:cs="Times New Roman"/>
          <w:szCs w:val="24"/>
        </w:rPr>
        <w:t>restrictions for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61E8E">
        <w:rPr>
          <w:rFonts w:ascii="Times New Roman" w:eastAsia="Times New Roman" w:hAnsi="Times New Roman" w:cs="Times New Roman"/>
          <w:szCs w:val="24"/>
        </w:rPr>
        <w:t>employee’s return to work</w:t>
      </w:r>
      <w:r w:rsidR="00E8354D">
        <w:rPr>
          <w:rFonts w:ascii="Times New Roman" w:eastAsia="Times New Roman" w:hAnsi="Times New Roman" w:cs="Times New Roman"/>
          <w:szCs w:val="24"/>
        </w:rPr>
        <w:t>.</w:t>
      </w:r>
    </w:p>
    <w:p w14:paraId="03A5EDFC" w14:textId="2BCAC222" w:rsidR="00E8354D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6F0161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E8354D">
        <w:rPr>
          <w:rFonts w:ascii="Times New Roman" w:eastAsia="Times New Roman" w:hAnsi="Times New Roman" w:cs="Times New Roman"/>
          <w:szCs w:val="24"/>
        </w:rPr>
        <w:t>The granting of leave without pay is within supervisory discretion based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8354D">
        <w:rPr>
          <w:rFonts w:ascii="Times New Roman" w:eastAsia="Times New Roman" w:hAnsi="Times New Roman" w:cs="Times New Roman"/>
          <w:szCs w:val="24"/>
        </w:rPr>
        <w:t xml:space="preserve">on the business needs of the university and is subject to the final </w:t>
      </w:r>
      <w:r w:rsidR="00D4099F">
        <w:rPr>
          <w:rFonts w:ascii="Times New Roman" w:eastAsia="Times New Roman" w:hAnsi="Times New Roman" w:cs="Times New Roman"/>
          <w:szCs w:val="24"/>
        </w:rPr>
        <w:t>approval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4099F">
        <w:rPr>
          <w:rFonts w:ascii="Times New Roman" w:eastAsia="Times New Roman" w:hAnsi="Times New Roman" w:cs="Times New Roman"/>
          <w:szCs w:val="24"/>
        </w:rPr>
        <w:t>of the chief human resources officer or designee.</w:t>
      </w:r>
    </w:p>
    <w:p w14:paraId="2D8559D2" w14:textId="0399BA58" w:rsidR="00102594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6F0161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02594">
        <w:rPr>
          <w:rFonts w:ascii="Times New Roman" w:eastAsia="Times New Roman" w:hAnsi="Times New Roman" w:cs="Times New Roman"/>
          <w:szCs w:val="24"/>
        </w:rPr>
        <w:t>In order to allow for the business needs of the university, the office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02594">
        <w:rPr>
          <w:rFonts w:ascii="Times New Roman" w:eastAsia="Times New Roman" w:hAnsi="Times New Roman" w:cs="Times New Roman"/>
          <w:szCs w:val="24"/>
        </w:rPr>
        <w:t>human resources may, in its discretion, require an employee to submit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02594">
        <w:rPr>
          <w:rFonts w:ascii="Times New Roman" w:eastAsia="Times New Roman" w:hAnsi="Times New Roman" w:cs="Times New Roman"/>
          <w:szCs w:val="24"/>
        </w:rPr>
        <w:t>consecutive requests for leave</w:t>
      </w:r>
      <w:r w:rsidR="00964158">
        <w:rPr>
          <w:rFonts w:ascii="Times New Roman" w:eastAsia="Times New Roman" w:hAnsi="Times New Roman" w:cs="Times New Roman"/>
          <w:szCs w:val="24"/>
        </w:rPr>
        <w:t>.</w:t>
      </w:r>
    </w:p>
    <w:p w14:paraId="35CD8071" w14:textId="65CEAA78" w:rsidR="00964158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6F0161"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964158">
        <w:rPr>
          <w:rFonts w:ascii="Times New Roman" w:eastAsia="Times New Roman" w:hAnsi="Times New Roman" w:cs="Times New Roman"/>
          <w:szCs w:val="24"/>
        </w:rPr>
        <w:t xml:space="preserve">Employees requesting </w:t>
      </w:r>
      <w:r w:rsidR="00A26F8E">
        <w:rPr>
          <w:rFonts w:ascii="Times New Roman" w:eastAsia="Times New Roman" w:hAnsi="Times New Roman" w:cs="Times New Roman"/>
          <w:szCs w:val="24"/>
        </w:rPr>
        <w:t>unpaid</w:t>
      </w:r>
      <w:r w:rsidR="00964158">
        <w:rPr>
          <w:rFonts w:ascii="Times New Roman" w:eastAsia="Times New Roman" w:hAnsi="Times New Roman" w:cs="Times New Roman"/>
          <w:szCs w:val="24"/>
        </w:rPr>
        <w:t xml:space="preserve"> leave may be required to undergo an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64158">
        <w:rPr>
          <w:rFonts w:ascii="Times New Roman" w:eastAsia="Times New Roman" w:hAnsi="Times New Roman" w:cs="Times New Roman"/>
          <w:szCs w:val="24"/>
        </w:rPr>
        <w:t>examination at the university’s expense to confirm the state of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64158">
        <w:rPr>
          <w:rFonts w:ascii="Times New Roman" w:eastAsia="Times New Roman" w:hAnsi="Times New Roman" w:cs="Times New Roman"/>
          <w:szCs w:val="24"/>
        </w:rPr>
        <w:t>employee’s health.</w:t>
      </w:r>
    </w:p>
    <w:p w14:paraId="294D581B" w14:textId="1603B645" w:rsidR="00870925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6F0161">
        <w:rPr>
          <w:rFonts w:ascii="Times New Roman" w:eastAsia="Times New Roman" w:hAnsi="Times New Roman" w:cs="Times New Roman"/>
          <w:szCs w:val="24"/>
        </w:rPr>
        <w:t>f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964158">
        <w:rPr>
          <w:rFonts w:ascii="Times New Roman" w:eastAsia="Times New Roman" w:hAnsi="Times New Roman" w:cs="Times New Roman"/>
          <w:szCs w:val="24"/>
        </w:rPr>
        <w:t>The university will maintain all group insurance benefits for a full</w:t>
      </w:r>
      <w:r w:rsidR="003623EE">
        <w:rPr>
          <w:rFonts w:ascii="Times New Roman" w:eastAsia="Times New Roman" w:hAnsi="Times New Roman" w:cs="Times New Roman"/>
          <w:szCs w:val="24"/>
        </w:rPr>
        <w:t>-time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623EE">
        <w:rPr>
          <w:rFonts w:ascii="Times New Roman" w:eastAsia="Times New Roman" w:hAnsi="Times New Roman" w:cs="Times New Roman"/>
          <w:szCs w:val="24"/>
        </w:rPr>
        <w:t>employee who has been employed by the university for at least one year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623EE">
        <w:rPr>
          <w:rFonts w:ascii="Times New Roman" w:eastAsia="Times New Roman" w:hAnsi="Times New Roman" w:cs="Times New Roman"/>
          <w:szCs w:val="24"/>
        </w:rPr>
        <w:t xml:space="preserve">prior to the employee commencing an </w:t>
      </w:r>
      <w:r w:rsidR="008205AA" w:rsidRPr="00274CE2">
        <w:rPr>
          <w:rFonts w:ascii="Times New Roman" w:eastAsia="Times New Roman" w:hAnsi="Times New Roman" w:cs="Times New Roman"/>
          <w:szCs w:val="24"/>
        </w:rPr>
        <w:t>unpaid extended serious health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205AA" w:rsidRPr="00274CE2">
        <w:rPr>
          <w:rFonts w:ascii="Times New Roman" w:eastAsia="Times New Roman" w:hAnsi="Times New Roman" w:cs="Times New Roman"/>
          <w:szCs w:val="24"/>
        </w:rPr>
        <w:t>condition or disability leave</w:t>
      </w:r>
      <w:r w:rsidR="00004187">
        <w:rPr>
          <w:rFonts w:ascii="Times New Roman" w:eastAsia="Times New Roman" w:hAnsi="Times New Roman" w:cs="Times New Roman"/>
          <w:szCs w:val="24"/>
        </w:rPr>
        <w:t>.  The employee will be responsible for paying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04187">
        <w:rPr>
          <w:rFonts w:ascii="Times New Roman" w:eastAsia="Times New Roman" w:hAnsi="Times New Roman" w:cs="Times New Roman"/>
          <w:szCs w:val="24"/>
        </w:rPr>
        <w:t>the employee’s share of the health insurance cost during this leave.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004187">
        <w:rPr>
          <w:rFonts w:ascii="Times New Roman" w:eastAsia="Times New Roman" w:hAnsi="Times New Roman" w:cs="Times New Roman"/>
          <w:szCs w:val="24"/>
        </w:rPr>
        <w:t>Failure of the employee to make</w:t>
      </w:r>
      <w:r w:rsidR="00D563A2">
        <w:rPr>
          <w:rFonts w:ascii="Times New Roman" w:eastAsia="Times New Roman" w:hAnsi="Times New Roman" w:cs="Times New Roman"/>
          <w:szCs w:val="24"/>
        </w:rPr>
        <w:t xml:space="preserve"> payments in a timely manner may result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563A2">
        <w:rPr>
          <w:rFonts w:ascii="Times New Roman" w:eastAsia="Times New Roman" w:hAnsi="Times New Roman" w:cs="Times New Roman"/>
          <w:szCs w:val="24"/>
        </w:rPr>
        <w:t>in the loss of health insurance benefits.</w:t>
      </w:r>
    </w:p>
    <w:p w14:paraId="63D038D6" w14:textId="037660D4" w:rsidR="00DB36A9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6F0161">
        <w:rPr>
          <w:rFonts w:ascii="Times New Roman" w:eastAsia="Times New Roman" w:hAnsi="Times New Roman" w:cs="Times New Roman"/>
          <w:szCs w:val="24"/>
        </w:rPr>
        <w:t>g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DB36A9" w:rsidRPr="00DB36A9">
        <w:rPr>
          <w:rFonts w:ascii="Times New Roman" w:eastAsia="Times New Roman" w:hAnsi="Times New Roman" w:cs="Times New Roman"/>
          <w:szCs w:val="24"/>
        </w:rPr>
        <w:t>If the leave without pay for an extended serious health condition 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B36A9" w:rsidRPr="00DB36A9">
        <w:rPr>
          <w:rFonts w:ascii="Times New Roman" w:eastAsia="Times New Roman" w:hAnsi="Times New Roman" w:cs="Times New Roman"/>
          <w:szCs w:val="24"/>
        </w:rPr>
        <w:t>disability request is granted, human resources will notify the appropriate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B36A9" w:rsidRPr="00DB36A9">
        <w:rPr>
          <w:rFonts w:ascii="Times New Roman" w:eastAsia="Times New Roman" w:hAnsi="Times New Roman" w:cs="Times New Roman"/>
          <w:szCs w:val="24"/>
        </w:rPr>
        <w:t xml:space="preserve">supervisor, administrator and/or division director. </w:t>
      </w:r>
    </w:p>
    <w:p w14:paraId="74DC2236" w14:textId="4133CD76" w:rsidR="0024310E" w:rsidRPr="00933B76" w:rsidRDefault="006274C1" w:rsidP="0019101D">
      <w:pPr>
        <w:widowControl w:val="0"/>
        <w:spacing w:before="24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6F0161">
        <w:rPr>
          <w:rFonts w:ascii="Times New Roman" w:eastAsia="Times New Roman" w:hAnsi="Times New Roman" w:cs="Times New Roman"/>
          <w:szCs w:val="24"/>
        </w:rPr>
        <w:t>h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D127A1" w:rsidRPr="00A37E34">
        <w:rPr>
          <w:rFonts w:ascii="Times New Roman" w:eastAsia="Times New Roman" w:hAnsi="Times New Roman" w:cs="Times New Roman"/>
          <w:szCs w:val="24"/>
        </w:rPr>
        <w:t>An employee who does not return at the conclusion of the approved leave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127A1">
        <w:rPr>
          <w:rFonts w:ascii="Times New Roman" w:eastAsia="Times New Roman" w:hAnsi="Times New Roman" w:cs="Times New Roman"/>
          <w:szCs w:val="24"/>
        </w:rPr>
        <w:t xml:space="preserve">should contact their </w:t>
      </w:r>
      <w:r w:rsidR="00D127A1" w:rsidRPr="00A37E34">
        <w:rPr>
          <w:rFonts w:ascii="Times New Roman" w:eastAsia="Times New Roman" w:hAnsi="Times New Roman" w:cs="Times New Roman"/>
          <w:szCs w:val="24"/>
        </w:rPr>
        <w:t xml:space="preserve">Ohio pension plans </w:t>
      </w:r>
      <w:r w:rsidR="00D127A1">
        <w:rPr>
          <w:rFonts w:ascii="Times New Roman" w:eastAsia="Times New Roman" w:hAnsi="Times New Roman" w:cs="Times New Roman"/>
          <w:szCs w:val="24"/>
        </w:rPr>
        <w:t>regarding disability retirement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127A1">
        <w:rPr>
          <w:rFonts w:ascii="Times New Roman" w:eastAsia="Times New Roman" w:hAnsi="Times New Roman" w:cs="Times New Roman"/>
          <w:szCs w:val="24"/>
        </w:rPr>
        <w:t xml:space="preserve">eligibility </w:t>
      </w:r>
      <w:r w:rsidR="00D127A1" w:rsidRPr="00A37E34">
        <w:rPr>
          <w:rFonts w:ascii="Times New Roman" w:eastAsia="Times New Roman" w:hAnsi="Times New Roman" w:cs="Times New Roman"/>
          <w:szCs w:val="24"/>
        </w:rPr>
        <w:t xml:space="preserve">or </w:t>
      </w:r>
      <w:r w:rsidR="00D127A1">
        <w:rPr>
          <w:rFonts w:ascii="Times New Roman" w:eastAsia="Times New Roman" w:hAnsi="Times New Roman" w:cs="Times New Roman"/>
          <w:szCs w:val="24"/>
        </w:rPr>
        <w:t xml:space="preserve">the office of human resources regarding possible </w:t>
      </w:r>
      <w:r w:rsidR="00D127A1" w:rsidRPr="00A37E34">
        <w:rPr>
          <w:rFonts w:ascii="Times New Roman" w:eastAsia="Times New Roman" w:hAnsi="Times New Roman" w:cs="Times New Roman"/>
          <w:szCs w:val="24"/>
        </w:rPr>
        <w:t>long-term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127A1" w:rsidRPr="00A37E34">
        <w:rPr>
          <w:rFonts w:ascii="Times New Roman" w:eastAsia="Times New Roman" w:hAnsi="Times New Roman" w:cs="Times New Roman"/>
          <w:szCs w:val="24"/>
        </w:rPr>
        <w:t>disability benefits provided by the</w:t>
      </w:r>
      <w:r w:rsidR="006F0161">
        <w:rPr>
          <w:rFonts w:ascii="Times New Roman" w:eastAsia="Times New Roman" w:hAnsi="Times New Roman" w:cs="Times New Roman"/>
          <w:szCs w:val="24"/>
        </w:rPr>
        <w:t xml:space="preserve"> </w:t>
      </w:r>
      <w:r w:rsidR="00D127A1" w:rsidRPr="00A37E34">
        <w:rPr>
          <w:rFonts w:ascii="Times New Roman" w:eastAsia="Times New Roman" w:hAnsi="Times New Roman" w:cs="Times New Roman"/>
          <w:szCs w:val="24"/>
        </w:rPr>
        <w:t>university.</w:t>
      </w:r>
    </w:p>
    <w:p w14:paraId="04CF220F" w14:textId="6FE26196" w:rsidR="00C91AFB" w:rsidRPr="00577290" w:rsidRDefault="00C91AFB" w:rsidP="0019101D">
      <w:pPr>
        <w:widowControl w:val="0"/>
        <w:spacing w:before="24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(G)      Prohibited conduct.  The following conduct is prohibited and will result in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employee discipline</w:t>
      </w:r>
      <w:r w:rsidR="00D22718" w:rsidRPr="00577290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up to and including termination and possible loss of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benefits:</w:t>
      </w:r>
    </w:p>
    <w:p w14:paraId="195A5368" w14:textId="77777777" w:rsidR="00C91AFB" w:rsidRPr="00577290" w:rsidRDefault="00C91AFB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(1)</w:t>
      </w:r>
      <w:r w:rsidRPr="00577290">
        <w:rPr>
          <w:rFonts w:ascii="Times New Roman" w:eastAsia="Times New Roman" w:hAnsi="Times New Roman" w:cs="Times New Roman"/>
          <w:szCs w:val="24"/>
        </w:rPr>
        <w:tab/>
        <w:t>Failure to submit required and/or complete documentation.</w:t>
      </w:r>
    </w:p>
    <w:p w14:paraId="393E7F97" w14:textId="14345CD5" w:rsidR="00C91AFB" w:rsidRPr="00577290" w:rsidRDefault="00C91AFB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(2)</w:t>
      </w:r>
      <w:r w:rsidRPr="00577290">
        <w:rPr>
          <w:rFonts w:ascii="Times New Roman" w:eastAsia="Times New Roman" w:hAnsi="Times New Roman" w:cs="Times New Roman"/>
          <w:szCs w:val="24"/>
        </w:rPr>
        <w:tab/>
        <w:t>Engaging in fraud, misrepresentation</w:t>
      </w:r>
      <w:r w:rsidR="00D22718" w:rsidRPr="00577290">
        <w:rPr>
          <w:rFonts w:ascii="Times New Roman" w:eastAsia="Times New Roman" w:hAnsi="Times New Roman" w:cs="Times New Roman"/>
          <w:szCs w:val="24"/>
        </w:rPr>
        <w:t>,</w:t>
      </w:r>
      <w:r w:rsidRPr="00577290">
        <w:rPr>
          <w:rFonts w:ascii="Times New Roman" w:eastAsia="Times New Roman" w:hAnsi="Times New Roman" w:cs="Times New Roman"/>
          <w:szCs w:val="24"/>
        </w:rPr>
        <w:t xml:space="preserve"> or providing false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information to the university or health care provider.</w:t>
      </w:r>
    </w:p>
    <w:p w14:paraId="2DB1972D" w14:textId="423B6C9A" w:rsidR="00C91AFB" w:rsidRPr="00577290" w:rsidRDefault="00C91AFB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(3)</w:t>
      </w:r>
      <w:r w:rsidRPr="00577290">
        <w:rPr>
          <w:rFonts w:ascii="Times New Roman" w:eastAsia="Times New Roman" w:hAnsi="Times New Roman" w:cs="Times New Roman"/>
          <w:szCs w:val="24"/>
        </w:rPr>
        <w:tab/>
        <w:t>Having other employment during leave without the prior written</w:t>
      </w:r>
      <w:r w:rsidR="006274C1">
        <w:rPr>
          <w:rFonts w:ascii="Times New Roman" w:eastAsia="Times New Roman" w:hAnsi="Times New Roman" w:cs="Times New Roman"/>
          <w:szCs w:val="24"/>
        </w:rPr>
        <w:t xml:space="preserve"> </w:t>
      </w:r>
      <w:r w:rsidRPr="00577290">
        <w:rPr>
          <w:rFonts w:ascii="Times New Roman" w:eastAsia="Times New Roman" w:hAnsi="Times New Roman" w:cs="Times New Roman"/>
          <w:szCs w:val="24"/>
        </w:rPr>
        <w:t>approval of the chief human resources officer.</w:t>
      </w:r>
    </w:p>
    <w:p w14:paraId="11017297" w14:textId="2B857544" w:rsidR="00F824E9" w:rsidRDefault="00C91AFB" w:rsidP="0019101D">
      <w:pPr>
        <w:widowControl w:val="0"/>
        <w:spacing w:before="24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577290">
        <w:rPr>
          <w:rFonts w:ascii="Times New Roman" w:eastAsia="Times New Roman" w:hAnsi="Times New Roman" w:cs="Times New Roman"/>
          <w:szCs w:val="24"/>
        </w:rPr>
        <w:t>(4)</w:t>
      </w:r>
      <w:r w:rsidRPr="00577290">
        <w:rPr>
          <w:rFonts w:ascii="Times New Roman" w:eastAsia="Times New Roman" w:hAnsi="Times New Roman" w:cs="Times New Roman"/>
          <w:szCs w:val="24"/>
        </w:rPr>
        <w:tab/>
        <w:t xml:space="preserve">Failure to </w:t>
      </w:r>
      <w:r w:rsidR="00BF5B81" w:rsidRPr="00577290">
        <w:rPr>
          <w:rFonts w:ascii="Times New Roman" w:eastAsia="Times New Roman" w:hAnsi="Times New Roman" w:cs="Times New Roman"/>
          <w:szCs w:val="24"/>
        </w:rPr>
        <w:t>return from leave timely</w:t>
      </w:r>
      <w:r w:rsidRPr="00577290">
        <w:rPr>
          <w:rFonts w:ascii="Times New Roman" w:eastAsia="Times New Roman" w:hAnsi="Times New Roman" w:cs="Times New Roman"/>
          <w:szCs w:val="24"/>
        </w:rPr>
        <w:t>.</w:t>
      </w:r>
    </w:p>
    <w:sectPr w:rsidR="00F824E9" w:rsidSect="00116150">
      <w:headerReference w:type="default" r:id="rId13"/>
      <w:headerReference w:type="first" r:id="rId14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D968" w14:textId="77777777" w:rsidR="00B645D9" w:rsidRDefault="00B645D9">
      <w:pPr>
        <w:spacing w:after="0" w:line="240" w:lineRule="auto"/>
      </w:pPr>
      <w:r>
        <w:separator/>
      </w:r>
    </w:p>
  </w:endnote>
  <w:endnote w:type="continuationSeparator" w:id="0">
    <w:p w14:paraId="1A08F91B" w14:textId="77777777" w:rsidR="00B645D9" w:rsidRDefault="00B645D9">
      <w:pPr>
        <w:spacing w:after="0" w:line="240" w:lineRule="auto"/>
      </w:pPr>
      <w:r>
        <w:continuationSeparator/>
      </w:r>
    </w:p>
  </w:endnote>
  <w:endnote w:type="continuationNotice" w:id="1">
    <w:p w14:paraId="452B1D66" w14:textId="77777777" w:rsidR="00B645D9" w:rsidRDefault="00B64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2F3C8" w14:textId="77777777" w:rsidR="00B645D9" w:rsidRDefault="00B645D9">
      <w:pPr>
        <w:spacing w:after="0" w:line="240" w:lineRule="auto"/>
      </w:pPr>
      <w:r>
        <w:separator/>
      </w:r>
    </w:p>
  </w:footnote>
  <w:footnote w:type="continuationSeparator" w:id="0">
    <w:p w14:paraId="25A995AA" w14:textId="77777777" w:rsidR="00B645D9" w:rsidRDefault="00B645D9">
      <w:pPr>
        <w:spacing w:after="0" w:line="240" w:lineRule="auto"/>
      </w:pPr>
      <w:r>
        <w:continuationSeparator/>
      </w:r>
    </w:p>
  </w:footnote>
  <w:footnote w:type="continuationNotice" w:id="1">
    <w:p w14:paraId="16B45856" w14:textId="77777777" w:rsidR="00B645D9" w:rsidRDefault="00B64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6F77" w14:textId="77777777" w:rsidR="00CC5416" w:rsidRPr="00A77AAF" w:rsidRDefault="00A77AAF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3356-</w:t>
    </w:r>
    <w:r w:rsidRPr="00A77AAF">
      <w:rPr>
        <w:rFonts w:ascii="Times New Roman" w:hAnsi="Times New Roman"/>
        <w:sz w:val="24"/>
        <w:szCs w:val="24"/>
      </w:rPr>
      <w:t xml:space="preserve"> </w:t>
    </w:r>
    <w:r w:rsidR="00A972A1" w:rsidRPr="00A77AAF">
      <w:rPr>
        <w:rFonts w:ascii="Times New Roman" w:hAnsi="Times New Roman"/>
        <w:sz w:val="24"/>
        <w:szCs w:val="24"/>
      </w:rPr>
      <w:t>7-0</w:t>
    </w:r>
    <w:r w:rsidR="00606A93" w:rsidRPr="00A77AAF">
      <w:rPr>
        <w:rFonts w:ascii="Times New Roman" w:hAnsi="Times New Roman"/>
        <w:sz w:val="24"/>
        <w:szCs w:val="24"/>
      </w:rPr>
      <w:t>5</w:t>
    </w:r>
    <w:r w:rsidR="00A972A1" w:rsidRPr="00A77AAF">
      <w:rPr>
        <w:rFonts w:ascii="Times New Roman" w:hAnsi="Times New Roman"/>
        <w:sz w:val="24"/>
        <w:szCs w:val="24"/>
      </w:rPr>
      <w:tab/>
    </w:r>
    <w:r w:rsidR="00A972A1" w:rsidRPr="00A77AAF">
      <w:rPr>
        <w:rFonts w:ascii="Times New Roman" w:hAnsi="Times New Roman"/>
        <w:sz w:val="24"/>
        <w:szCs w:val="24"/>
      </w:rPr>
      <w:fldChar w:fldCharType="begin"/>
    </w:r>
    <w:r w:rsidR="00A972A1" w:rsidRPr="00A77AAF">
      <w:rPr>
        <w:rFonts w:ascii="Times New Roman" w:hAnsi="Times New Roman"/>
        <w:sz w:val="24"/>
        <w:szCs w:val="24"/>
      </w:rPr>
      <w:instrText xml:space="preserve"> PAGE   \* MERGEFORMAT </w:instrText>
    </w:r>
    <w:r w:rsidR="00A972A1" w:rsidRPr="00A77AAF">
      <w:rPr>
        <w:rFonts w:ascii="Times New Roman" w:hAnsi="Times New Roman"/>
        <w:sz w:val="24"/>
        <w:szCs w:val="24"/>
      </w:rPr>
      <w:fldChar w:fldCharType="separate"/>
    </w:r>
    <w:r w:rsidR="00577290">
      <w:rPr>
        <w:rFonts w:ascii="Times New Roman" w:hAnsi="Times New Roman"/>
        <w:noProof/>
        <w:sz w:val="24"/>
        <w:szCs w:val="24"/>
      </w:rPr>
      <w:t>5</w:t>
    </w:r>
    <w:r w:rsidR="00A972A1" w:rsidRPr="00A77AAF">
      <w:rPr>
        <w:rFonts w:ascii="Times New Roman" w:hAnsi="Times New Roman"/>
        <w:sz w:val="24"/>
        <w:szCs w:val="24"/>
      </w:rPr>
      <w:fldChar w:fldCharType="end"/>
    </w:r>
  </w:p>
  <w:p w14:paraId="7C86FE65" w14:textId="77777777" w:rsidR="00CC5416" w:rsidRDefault="00CC5416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3271" w14:textId="77777777" w:rsidR="00CC5416" w:rsidRDefault="00CC5416">
    <w:pPr>
      <w:pStyle w:val="Header"/>
      <w:jc w:val="right"/>
    </w:pPr>
  </w:p>
  <w:p w14:paraId="29ABDBE3" w14:textId="77777777" w:rsidR="00CC5416" w:rsidRDefault="00CC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D385B"/>
    <w:multiLevelType w:val="hybridMultilevel"/>
    <w:tmpl w:val="545CD7AE"/>
    <w:lvl w:ilvl="0" w:tplc="2ADCA1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4FA7D51"/>
    <w:multiLevelType w:val="hybridMultilevel"/>
    <w:tmpl w:val="7E1210B2"/>
    <w:lvl w:ilvl="0" w:tplc="EBE2F2C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C3463"/>
    <w:multiLevelType w:val="hybridMultilevel"/>
    <w:tmpl w:val="C4A45D0A"/>
    <w:lvl w:ilvl="0" w:tplc="05282D0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6627451">
    <w:abstractNumId w:val="1"/>
  </w:num>
  <w:num w:numId="2" w16cid:durableId="161549703">
    <w:abstractNumId w:val="0"/>
  </w:num>
  <w:num w:numId="3" w16cid:durableId="174063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A1"/>
    <w:rsid w:val="00004187"/>
    <w:rsid w:val="00006C4F"/>
    <w:rsid w:val="00013D72"/>
    <w:rsid w:val="0002294B"/>
    <w:rsid w:val="00042FC5"/>
    <w:rsid w:val="000437B8"/>
    <w:rsid w:val="00050E18"/>
    <w:rsid w:val="00073FD0"/>
    <w:rsid w:val="0008709F"/>
    <w:rsid w:val="000B0074"/>
    <w:rsid w:val="000B7795"/>
    <w:rsid w:val="000C3967"/>
    <w:rsid w:val="000D78FF"/>
    <w:rsid w:val="00102594"/>
    <w:rsid w:val="001343B2"/>
    <w:rsid w:val="00134F30"/>
    <w:rsid w:val="0014264C"/>
    <w:rsid w:val="00160D3C"/>
    <w:rsid w:val="00184799"/>
    <w:rsid w:val="0019101D"/>
    <w:rsid w:val="001A11A7"/>
    <w:rsid w:val="001A2F47"/>
    <w:rsid w:val="001A5537"/>
    <w:rsid w:val="001D0DE7"/>
    <w:rsid w:val="00203AEC"/>
    <w:rsid w:val="0024310E"/>
    <w:rsid w:val="0024787A"/>
    <w:rsid w:val="00274CE2"/>
    <w:rsid w:val="00292ADD"/>
    <w:rsid w:val="002B3D8E"/>
    <w:rsid w:val="00301A51"/>
    <w:rsid w:val="003368A0"/>
    <w:rsid w:val="00351C4C"/>
    <w:rsid w:val="003623EE"/>
    <w:rsid w:val="00362953"/>
    <w:rsid w:val="003E69C0"/>
    <w:rsid w:val="003F45DD"/>
    <w:rsid w:val="004071D9"/>
    <w:rsid w:val="00411434"/>
    <w:rsid w:val="00445A7C"/>
    <w:rsid w:val="004520BF"/>
    <w:rsid w:val="00475E79"/>
    <w:rsid w:val="0047695C"/>
    <w:rsid w:val="0048720C"/>
    <w:rsid w:val="004921B2"/>
    <w:rsid w:val="004A7CA1"/>
    <w:rsid w:val="004B74A4"/>
    <w:rsid w:val="004E4C02"/>
    <w:rsid w:val="004F66DC"/>
    <w:rsid w:val="00500567"/>
    <w:rsid w:val="005110EA"/>
    <w:rsid w:val="00520C24"/>
    <w:rsid w:val="0052525E"/>
    <w:rsid w:val="00527001"/>
    <w:rsid w:val="00540D1F"/>
    <w:rsid w:val="00540D57"/>
    <w:rsid w:val="00577290"/>
    <w:rsid w:val="00606A93"/>
    <w:rsid w:val="00615EDC"/>
    <w:rsid w:val="006274C1"/>
    <w:rsid w:val="00632AA2"/>
    <w:rsid w:val="006533DF"/>
    <w:rsid w:val="0065599C"/>
    <w:rsid w:val="00661E8E"/>
    <w:rsid w:val="006970CB"/>
    <w:rsid w:val="006A485D"/>
    <w:rsid w:val="006C09FB"/>
    <w:rsid w:val="006C7F51"/>
    <w:rsid w:val="006D0A5E"/>
    <w:rsid w:val="006F0161"/>
    <w:rsid w:val="007B185D"/>
    <w:rsid w:val="007C218F"/>
    <w:rsid w:val="007F615B"/>
    <w:rsid w:val="008205AA"/>
    <w:rsid w:val="00830E6A"/>
    <w:rsid w:val="00834A04"/>
    <w:rsid w:val="00853A3F"/>
    <w:rsid w:val="00860082"/>
    <w:rsid w:val="00870925"/>
    <w:rsid w:val="00886732"/>
    <w:rsid w:val="00887F14"/>
    <w:rsid w:val="00891FA5"/>
    <w:rsid w:val="008A526E"/>
    <w:rsid w:val="008B2D07"/>
    <w:rsid w:val="008B4758"/>
    <w:rsid w:val="00933B76"/>
    <w:rsid w:val="009348B4"/>
    <w:rsid w:val="00964158"/>
    <w:rsid w:val="009864E3"/>
    <w:rsid w:val="00996CF1"/>
    <w:rsid w:val="009A577A"/>
    <w:rsid w:val="009B1C53"/>
    <w:rsid w:val="009B3B62"/>
    <w:rsid w:val="009F3C83"/>
    <w:rsid w:val="009F3C8D"/>
    <w:rsid w:val="00A26F8E"/>
    <w:rsid w:val="00A77AAF"/>
    <w:rsid w:val="00A94FF1"/>
    <w:rsid w:val="00A972A1"/>
    <w:rsid w:val="00AE0EC6"/>
    <w:rsid w:val="00AF1EFA"/>
    <w:rsid w:val="00AF5496"/>
    <w:rsid w:val="00B21176"/>
    <w:rsid w:val="00B425AA"/>
    <w:rsid w:val="00B546A8"/>
    <w:rsid w:val="00B645D9"/>
    <w:rsid w:val="00B72D9B"/>
    <w:rsid w:val="00B741B9"/>
    <w:rsid w:val="00BA3186"/>
    <w:rsid w:val="00BC7116"/>
    <w:rsid w:val="00BD281A"/>
    <w:rsid w:val="00BE4597"/>
    <w:rsid w:val="00BF4CD2"/>
    <w:rsid w:val="00BF5B81"/>
    <w:rsid w:val="00C143F0"/>
    <w:rsid w:val="00C46CF1"/>
    <w:rsid w:val="00C56E97"/>
    <w:rsid w:val="00C61830"/>
    <w:rsid w:val="00C6548F"/>
    <w:rsid w:val="00C849B3"/>
    <w:rsid w:val="00C91AFB"/>
    <w:rsid w:val="00CB23AD"/>
    <w:rsid w:val="00CB31DA"/>
    <w:rsid w:val="00CC5416"/>
    <w:rsid w:val="00CD7130"/>
    <w:rsid w:val="00D127A1"/>
    <w:rsid w:val="00D12D6C"/>
    <w:rsid w:val="00D22718"/>
    <w:rsid w:val="00D230CF"/>
    <w:rsid w:val="00D4099F"/>
    <w:rsid w:val="00D478B4"/>
    <w:rsid w:val="00D51186"/>
    <w:rsid w:val="00D563A2"/>
    <w:rsid w:val="00DA6F5E"/>
    <w:rsid w:val="00DB36A9"/>
    <w:rsid w:val="00DD1323"/>
    <w:rsid w:val="00DD3A2E"/>
    <w:rsid w:val="00DD49E0"/>
    <w:rsid w:val="00DF7404"/>
    <w:rsid w:val="00E067ED"/>
    <w:rsid w:val="00E26346"/>
    <w:rsid w:val="00E50616"/>
    <w:rsid w:val="00E8354D"/>
    <w:rsid w:val="00E93F1E"/>
    <w:rsid w:val="00EC0F85"/>
    <w:rsid w:val="00ED7542"/>
    <w:rsid w:val="00ED76CA"/>
    <w:rsid w:val="00F10F27"/>
    <w:rsid w:val="00F4220D"/>
    <w:rsid w:val="00F51789"/>
    <w:rsid w:val="00F56C50"/>
    <w:rsid w:val="00F824E9"/>
    <w:rsid w:val="00FB2896"/>
    <w:rsid w:val="00FC20A5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10A3"/>
  <w15:docId w15:val="{C5D0D712-4397-4BD4-B421-88EE2DC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A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72A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72A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972A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9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05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6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3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su.edu/human-resources/leaves-abse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su.edu/family-and-medical-leave-fml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9300A8-F707-4DBB-95D1-BC54CB523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6E899-E146-4CFD-A1C2-D48D45CF4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49EFE-DCA6-421A-915D-69D65FADD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90B74-6985-4454-8D0B-95AB3132B586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1845</Words>
  <Characters>10521</Characters>
  <Application>Microsoft Office Word</Application>
  <DocSecurity>0</DocSecurity>
  <Lines>244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 Jusino</cp:lastModifiedBy>
  <cp:revision>19</cp:revision>
  <cp:lastPrinted>2025-05-28T12:35:00Z</cp:lastPrinted>
  <dcterms:created xsi:type="dcterms:W3CDTF">2025-05-23T15:25:00Z</dcterms:created>
  <dcterms:modified xsi:type="dcterms:W3CDTF">2025-06-30T16:29:00Z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