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AF20" w14:textId="77777777" w:rsidR="00C2651B" w:rsidRPr="00DB7EF0" w:rsidRDefault="00AD6B92" w:rsidP="00C2651B">
      <w:pPr>
        <w:rPr>
          <w:b/>
        </w:rPr>
      </w:pPr>
      <w:r w:rsidRPr="00DB7EF0">
        <w:rPr>
          <w:b/>
        </w:rPr>
        <w:t>3356-</w:t>
      </w:r>
      <w:r w:rsidR="00C2651B" w:rsidRPr="00DB7EF0">
        <w:rPr>
          <w:b/>
        </w:rPr>
        <w:t>4-0</w:t>
      </w:r>
      <w:r w:rsidR="00BB68FA" w:rsidRPr="00DB7EF0">
        <w:rPr>
          <w:b/>
        </w:rPr>
        <w:t>8</w:t>
      </w:r>
      <w:r w:rsidR="00C2651B" w:rsidRPr="00DB7EF0">
        <w:rPr>
          <w:b/>
        </w:rPr>
        <w:tab/>
        <w:t xml:space="preserve">University police. </w:t>
      </w:r>
    </w:p>
    <w:p w14:paraId="2B8E05BD" w14:textId="77777777" w:rsidR="00DB7EF0" w:rsidRDefault="00DB7EF0" w:rsidP="00C2651B">
      <w:pPr>
        <w:rPr>
          <w:b/>
        </w:rPr>
      </w:pPr>
    </w:p>
    <w:p w14:paraId="027EF676" w14:textId="0D61A846" w:rsidR="00DB7EF0" w:rsidRPr="00DB7EF0" w:rsidRDefault="00DB7EF0" w:rsidP="00DB7EF0">
      <w:pPr>
        <w:tabs>
          <w:tab w:val="left" w:pos="3060"/>
          <w:tab w:val="left" w:pos="7200"/>
        </w:tabs>
        <w:spacing w:line="276" w:lineRule="auto"/>
      </w:pPr>
      <w:r w:rsidRPr="00DB7EF0">
        <w:t xml:space="preserve">Responsible </w:t>
      </w:r>
      <w:r w:rsidR="00FB11B9">
        <w:t>Division/</w:t>
      </w:r>
      <w:r w:rsidRPr="00DB7EF0">
        <w:t>Office:</w:t>
      </w:r>
      <w:r w:rsidRPr="00DB7EF0">
        <w:tab/>
      </w:r>
      <w:r w:rsidR="000E7C63">
        <w:t>Finance and Facilities</w:t>
      </w:r>
    </w:p>
    <w:p w14:paraId="5BC1B554" w14:textId="1831A86E" w:rsidR="00DB7EF0" w:rsidRPr="00DB7EF0" w:rsidRDefault="00DB7EF0" w:rsidP="00DB7EF0">
      <w:pPr>
        <w:tabs>
          <w:tab w:val="left" w:pos="3060"/>
          <w:tab w:val="left" w:pos="7200"/>
        </w:tabs>
        <w:spacing w:line="276" w:lineRule="auto"/>
      </w:pPr>
      <w:r w:rsidRPr="00DB7EF0">
        <w:t>Responsible Officer:</w:t>
      </w:r>
      <w:r w:rsidRPr="00DB7EF0">
        <w:tab/>
      </w:r>
      <w:r w:rsidR="009B7AA4">
        <w:t>VP for Finance and Business Operations</w:t>
      </w:r>
    </w:p>
    <w:p w14:paraId="315634A8" w14:textId="77777777" w:rsidR="00DB7EF0" w:rsidRDefault="00DB7EF0" w:rsidP="00DB7EF0">
      <w:pPr>
        <w:tabs>
          <w:tab w:val="left" w:pos="3060"/>
          <w:tab w:val="left" w:pos="7200"/>
        </w:tabs>
        <w:spacing w:line="276" w:lineRule="auto"/>
      </w:pPr>
      <w:r w:rsidRPr="00DB7EF0">
        <w:t>Revision History:</w:t>
      </w:r>
      <w:r w:rsidRPr="00DB7EF0">
        <w:tab/>
      </w:r>
      <w:r>
        <w:t xml:space="preserve">June 1999; June 2010; </w:t>
      </w:r>
      <w:r w:rsidRPr="00DB7EF0">
        <w:t>June 2015</w:t>
      </w:r>
      <w:r w:rsidR="007B19E6">
        <w:t>;</w:t>
      </w:r>
    </w:p>
    <w:p w14:paraId="532ED30B" w14:textId="1B5574C9" w:rsidR="007B19E6" w:rsidRPr="00DB7EF0" w:rsidRDefault="007B19E6" w:rsidP="00DB7EF0">
      <w:pPr>
        <w:tabs>
          <w:tab w:val="left" w:pos="3060"/>
          <w:tab w:val="left" w:pos="7200"/>
        </w:tabs>
        <w:spacing w:line="276" w:lineRule="auto"/>
      </w:pPr>
      <w:r>
        <w:tab/>
        <w:t>June 2020</w:t>
      </w:r>
      <w:r w:rsidR="009B7AA4">
        <w:t>; June 2025</w:t>
      </w:r>
    </w:p>
    <w:p w14:paraId="466327CF" w14:textId="77777777" w:rsidR="00DB7EF0" w:rsidRPr="00DB7EF0" w:rsidRDefault="00DB7EF0" w:rsidP="00DB7EF0">
      <w:pPr>
        <w:tabs>
          <w:tab w:val="left" w:pos="3060"/>
          <w:tab w:val="left" w:pos="7200"/>
        </w:tabs>
        <w:spacing w:line="276" w:lineRule="auto"/>
      </w:pPr>
      <w:r w:rsidRPr="00DB7EF0">
        <w:t>Board Committee:</w:t>
      </w:r>
      <w:r w:rsidRPr="00DB7EF0">
        <w:tab/>
      </w:r>
      <w:r>
        <w:t>Institutional Engagement</w:t>
      </w:r>
    </w:p>
    <w:p w14:paraId="64FB0FBB" w14:textId="147D1B4F" w:rsidR="00DB7EF0" w:rsidRPr="007B19E6" w:rsidRDefault="00FB11B9" w:rsidP="00DB7EF0">
      <w:pPr>
        <w:tabs>
          <w:tab w:val="left" w:pos="3060"/>
          <w:tab w:val="left" w:pos="7200"/>
        </w:tabs>
        <w:spacing w:line="276" w:lineRule="auto"/>
        <w:rPr>
          <w:b/>
        </w:rPr>
      </w:pPr>
      <w:r w:rsidRPr="007B19E6">
        <w:rPr>
          <w:b/>
        </w:rPr>
        <w:t xml:space="preserve">Effective </w:t>
      </w:r>
      <w:r w:rsidR="004C7CCC" w:rsidRPr="007B19E6">
        <w:rPr>
          <w:b/>
        </w:rPr>
        <w:t>Date</w:t>
      </w:r>
      <w:r w:rsidR="00DB7EF0" w:rsidRPr="007B19E6">
        <w:rPr>
          <w:b/>
        </w:rPr>
        <w:t>:</w:t>
      </w:r>
      <w:r w:rsidR="00DB7EF0" w:rsidRPr="007B19E6">
        <w:rPr>
          <w:b/>
        </w:rPr>
        <w:tab/>
      </w:r>
      <w:r w:rsidR="00D26B45">
        <w:rPr>
          <w:b/>
        </w:rPr>
        <w:t>June 2</w:t>
      </w:r>
      <w:r w:rsidR="00837BF4">
        <w:rPr>
          <w:b/>
        </w:rPr>
        <w:t>4</w:t>
      </w:r>
      <w:r w:rsidR="00D26B45">
        <w:rPr>
          <w:b/>
        </w:rPr>
        <w:t>, 2025</w:t>
      </w:r>
      <w:r w:rsidR="00DB7EF0" w:rsidRPr="007B19E6">
        <w:rPr>
          <w:b/>
        </w:rPr>
        <w:t xml:space="preserve"> </w:t>
      </w:r>
    </w:p>
    <w:p w14:paraId="0E97697B" w14:textId="0CF589F2" w:rsidR="00DB7EF0" w:rsidRPr="00DB7EF0" w:rsidRDefault="00DB7EF0" w:rsidP="00DB7EF0">
      <w:pPr>
        <w:tabs>
          <w:tab w:val="left" w:pos="3060"/>
          <w:tab w:val="left" w:pos="7200"/>
        </w:tabs>
        <w:spacing w:line="276" w:lineRule="auto"/>
      </w:pPr>
      <w:r w:rsidRPr="00DB7EF0">
        <w:t>Next Review:</w:t>
      </w:r>
      <w:r w:rsidRPr="00DB7EF0">
        <w:tab/>
      </w:r>
      <w:r w:rsidR="00D26B45">
        <w:t>2030</w:t>
      </w:r>
    </w:p>
    <w:p w14:paraId="27D20D35" w14:textId="53A7A391" w:rsidR="00C2651B" w:rsidRPr="00715B39" w:rsidRDefault="00DB7EF0" w:rsidP="00C2651B">
      <w:pPr>
        <w:rPr>
          <w:b/>
        </w:rPr>
      </w:pPr>
      <w:r>
        <w:rPr>
          <w:b/>
        </w:rPr>
        <w:t>__________________________________________________________________</w:t>
      </w:r>
    </w:p>
    <w:p w14:paraId="104B7528" w14:textId="00F905BB" w:rsidR="00C2651B" w:rsidRPr="00DB7EF0" w:rsidRDefault="00C2651B" w:rsidP="00715B39">
      <w:pPr>
        <w:spacing w:before="240" w:after="240"/>
        <w:ind w:left="720" w:hanging="720"/>
      </w:pPr>
      <w:r w:rsidRPr="00DB7EF0">
        <w:t>(A)</w:t>
      </w:r>
      <w:r w:rsidRPr="00DB7EF0">
        <w:tab/>
        <w:t>Policy</w:t>
      </w:r>
      <w:r w:rsidR="00D7762E" w:rsidRPr="00DB7EF0">
        <w:t xml:space="preserve"> statement</w:t>
      </w:r>
      <w:r w:rsidRPr="00DB7EF0">
        <w:t>.  The president of the university shall have the authority</w:t>
      </w:r>
      <w:r w:rsidR="00715B39">
        <w:t xml:space="preserve"> </w:t>
      </w:r>
      <w:r w:rsidRPr="00DB7EF0">
        <w:t>to take the necessary action to regulate the use of university facilities and</w:t>
      </w:r>
      <w:r w:rsidR="00715B39">
        <w:t xml:space="preserve"> </w:t>
      </w:r>
      <w:r w:rsidRPr="00DB7EF0">
        <w:t>the conduct of students, staff, faculty, and visitors so that law and order</w:t>
      </w:r>
      <w:r w:rsidR="00715B39">
        <w:t xml:space="preserve"> </w:t>
      </w:r>
      <w:r w:rsidRPr="00DB7EF0">
        <w:t>are maintained.</w:t>
      </w:r>
    </w:p>
    <w:p w14:paraId="02486C63" w14:textId="6C5D9AD1" w:rsidR="00C2651B" w:rsidRPr="00DB7EF0" w:rsidRDefault="00C2651B" w:rsidP="00715B39">
      <w:pPr>
        <w:spacing w:before="240" w:after="240"/>
        <w:ind w:left="720" w:hanging="720"/>
      </w:pPr>
      <w:r w:rsidRPr="00DB7EF0">
        <w:t>(B)</w:t>
      </w:r>
      <w:r w:rsidRPr="00DB7EF0">
        <w:tab/>
        <w:t xml:space="preserve">Parameters. </w:t>
      </w:r>
    </w:p>
    <w:p w14:paraId="5FD6DFB1" w14:textId="2D265FAE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(1)</w:t>
      </w:r>
      <w:r w:rsidRPr="00DB7EF0">
        <w:rPr>
          <w:color w:val="auto"/>
        </w:rPr>
        <w:tab/>
        <w:t>The university police shall have as its primary mission the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protection and safety on campus of the person and property of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students, faculty, staff, and visitors and the protection of university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property. </w:t>
      </w:r>
    </w:p>
    <w:p w14:paraId="150F0135" w14:textId="1FE701EA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(2)</w:t>
      </w:r>
      <w:r w:rsidRPr="00DB7EF0">
        <w:rPr>
          <w:color w:val="auto"/>
        </w:rPr>
        <w:tab/>
        <w:t>The university police shall enforce the laws of the state of Ohio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and the ordinances of the city of </w:t>
      </w:r>
      <w:smartTag w:uri="urn:schemas-microsoft-com:office:smarttags" w:element="City">
        <w:smartTag w:uri="urn:schemas-microsoft-com:office:smarttags" w:element="place">
          <w:r w:rsidRPr="00DB7EF0">
            <w:rPr>
              <w:color w:val="auto"/>
            </w:rPr>
            <w:t>Youngstown</w:t>
          </w:r>
        </w:smartTag>
      </w:smartTag>
      <w:r w:rsidRPr="00DB7EF0">
        <w:rPr>
          <w:color w:val="auto"/>
        </w:rPr>
        <w:t xml:space="preserve">. </w:t>
      </w:r>
    </w:p>
    <w:p w14:paraId="60C9AEF8" w14:textId="64454868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(3)</w:t>
      </w:r>
      <w:r w:rsidRPr="00DB7EF0">
        <w:rPr>
          <w:color w:val="auto"/>
        </w:rPr>
        <w:tab/>
        <w:t xml:space="preserve">The university police shall assist the </w:t>
      </w:r>
      <w:r w:rsidR="00FE46F7">
        <w:rPr>
          <w:color w:val="auto"/>
        </w:rPr>
        <w:t>vice president for finance and</w:t>
      </w:r>
      <w:r w:rsidR="00715B39">
        <w:rPr>
          <w:color w:val="auto"/>
        </w:rPr>
        <w:t xml:space="preserve"> </w:t>
      </w:r>
      <w:r w:rsidR="00FE46F7">
        <w:rPr>
          <w:color w:val="auto"/>
        </w:rPr>
        <w:t xml:space="preserve">business operations </w:t>
      </w:r>
      <w:r w:rsidRPr="00DB7EF0">
        <w:rPr>
          <w:color w:val="auto"/>
        </w:rPr>
        <w:t>with the enforcement of rules and regulations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governing student behavior and shall assist the other executive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officers with the enforcement of all other university rules and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regulations. </w:t>
      </w:r>
    </w:p>
    <w:p w14:paraId="30112FA3" w14:textId="2894C198" w:rsidR="004C7CCC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(4)</w:t>
      </w:r>
      <w:r w:rsidRPr="00DB7EF0">
        <w:rPr>
          <w:color w:val="auto"/>
        </w:rPr>
        <w:tab/>
        <w:t>The university police shall cooperate with the Youngstown police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department, the Mahoning </w:t>
      </w:r>
      <w:r w:rsidR="00715B39">
        <w:rPr>
          <w:color w:val="auto"/>
        </w:rPr>
        <w:t>v</w:t>
      </w:r>
      <w:r w:rsidRPr="00DB7EF0">
        <w:rPr>
          <w:color w:val="auto"/>
        </w:rPr>
        <w:t>alley law enforcement task force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(Mahoning and Trumbull counties), and the state universities of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Ohio in compliance with the terms of mutual aid agreements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between the university and the appropriate law enforcement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agencies. </w:t>
      </w:r>
    </w:p>
    <w:p w14:paraId="7A9767D2" w14:textId="75B560EB" w:rsidR="00C2651B" w:rsidRPr="00DB7EF0" w:rsidRDefault="00C2651B" w:rsidP="00715B39">
      <w:pPr>
        <w:pStyle w:val="Default"/>
        <w:spacing w:before="240" w:after="240"/>
        <w:ind w:left="720" w:hanging="720"/>
        <w:rPr>
          <w:color w:val="auto"/>
        </w:rPr>
      </w:pPr>
      <w:r w:rsidRPr="00DB7EF0">
        <w:rPr>
          <w:color w:val="auto"/>
        </w:rPr>
        <w:t>(C)</w:t>
      </w:r>
      <w:r w:rsidRPr="00DB7EF0">
        <w:rPr>
          <w:color w:val="auto"/>
        </w:rPr>
        <w:tab/>
        <w:t xml:space="preserve">Procedures.  </w:t>
      </w:r>
    </w:p>
    <w:p w14:paraId="73A09A59" w14:textId="6A042657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lastRenderedPageBreak/>
        <w:t>(1)</w:t>
      </w:r>
      <w:r w:rsidRPr="00DB7EF0">
        <w:rPr>
          <w:color w:val="auto"/>
        </w:rPr>
        <w:tab/>
      </w:r>
      <w:smartTag w:uri="urn:schemas-microsoft-com:office:smarttags" w:element="PlaceName">
        <w:r w:rsidRPr="00DB7EF0">
          <w:rPr>
            <w:color w:val="auto"/>
          </w:rPr>
          <w:t>All</w:t>
        </w:r>
      </w:smartTag>
      <w:r w:rsidRPr="00DB7EF0">
        <w:rPr>
          <w:color w:val="auto"/>
        </w:rPr>
        <w:t xml:space="preserve"> university police are required to take an oath of office, wear the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badge of office, and wear an approved uniform while on duty. </w:t>
      </w:r>
      <w:r w:rsidR="00715B39">
        <w:rPr>
          <w:color w:val="auto"/>
        </w:rPr>
        <w:t xml:space="preserve"> </w:t>
      </w:r>
    </w:p>
    <w:p w14:paraId="1E699446" w14:textId="52FC73A4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(2)</w:t>
      </w:r>
      <w:r w:rsidRPr="00DB7EF0">
        <w:rPr>
          <w:color w:val="auto"/>
        </w:rPr>
        <w:tab/>
        <w:t>All sworn officers shall be armed with a weapon and ammunition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approved and issued by the university chief of police</w:t>
      </w:r>
      <w:r w:rsidR="004C7CCC">
        <w:rPr>
          <w:color w:val="auto"/>
        </w:rPr>
        <w:t xml:space="preserve"> (“chief”)</w:t>
      </w:r>
      <w:r w:rsidRPr="00DB7EF0">
        <w:rPr>
          <w:color w:val="auto"/>
        </w:rPr>
        <w:t>, and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they shall carry only such additional equipment as approved and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issued by the chief</w:t>
      </w:r>
      <w:r w:rsidR="00DB7EF0">
        <w:rPr>
          <w:color w:val="auto"/>
        </w:rPr>
        <w:t xml:space="preserve">. </w:t>
      </w:r>
      <w:r w:rsidRPr="00DB7EF0">
        <w:rPr>
          <w:color w:val="auto"/>
        </w:rPr>
        <w:t xml:space="preserve"> </w:t>
      </w:r>
    </w:p>
    <w:p w14:paraId="248EA6D1" w14:textId="06A1BEE5" w:rsidR="00C2651B" w:rsidRPr="00DB7EF0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(3)</w:t>
      </w:r>
      <w:r w:rsidRPr="00DB7EF0">
        <w:rPr>
          <w:color w:val="auto"/>
        </w:rPr>
        <w:tab/>
        <w:t>Each officer is required to meet and maintain minimum standards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of proficiency and fitness for the office. </w:t>
      </w:r>
      <w:r w:rsidR="00BB68FA" w:rsidRPr="00DB7EF0">
        <w:rPr>
          <w:color w:val="auto"/>
        </w:rPr>
        <w:t xml:space="preserve"> </w:t>
      </w:r>
      <w:r w:rsidRPr="00DB7EF0">
        <w:rPr>
          <w:color w:val="auto"/>
        </w:rPr>
        <w:t>At the time of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appointment, each sworn peace officer shall be certified by the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Ohio peace officers training council and shall annually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demonstrate proficiency with firearms, physical fitness, and mental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 xml:space="preserve">stability. </w:t>
      </w:r>
    </w:p>
    <w:p w14:paraId="61EAA224" w14:textId="314CC5DD" w:rsidR="00C2651B" w:rsidRPr="00715B39" w:rsidRDefault="00C2651B" w:rsidP="00715B39">
      <w:pPr>
        <w:pStyle w:val="Default"/>
        <w:spacing w:before="240" w:after="240"/>
        <w:ind w:left="1440" w:hanging="720"/>
        <w:rPr>
          <w:color w:val="auto"/>
        </w:rPr>
      </w:pPr>
      <w:r w:rsidRPr="00DB7EF0">
        <w:rPr>
          <w:color w:val="auto"/>
        </w:rPr>
        <w:t>(4)</w:t>
      </w:r>
      <w:r w:rsidRPr="00DB7EF0">
        <w:rPr>
          <w:color w:val="auto"/>
        </w:rPr>
        <w:tab/>
        <w:t>Departmental operating procedures and regulations for the conduct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of officers shall be published and amended as necessary by the</w:t>
      </w:r>
      <w:r w:rsidR="00715B39">
        <w:rPr>
          <w:color w:val="auto"/>
        </w:rPr>
        <w:t xml:space="preserve"> </w:t>
      </w:r>
      <w:r w:rsidRPr="00DB7EF0">
        <w:rPr>
          <w:color w:val="auto"/>
        </w:rPr>
        <w:t>chief of the university police department</w:t>
      </w:r>
      <w:r w:rsidR="00715B39">
        <w:rPr>
          <w:color w:val="auto"/>
        </w:rPr>
        <w:t>.</w:t>
      </w:r>
    </w:p>
    <w:p w14:paraId="015B1AB8" w14:textId="77777777" w:rsidR="00996CF1" w:rsidRPr="00DB7EF0" w:rsidRDefault="00996CF1"/>
    <w:sectPr w:rsidR="00996CF1" w:rsidRPr="00DB7EF0" w:rsidSect="00157035">
      <w:headerReference w:type="even" r:id="rId9"/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2BD0" w14:textId="77777777" w:rsidR="002659A4" w:rsidRDefault="002659A4">
      <w:r>
        <w:separator/>
      </w:r>
    </w:p>
  </w:endnote>
  <w:endnote w:type="continuationSeparator" w:id="0">
    <w:p w14:paraId="710FB136" w14:textId="77777777" w:rsidR="002659A4" w:rsidRDefault="0026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8401" w14:textId="77777777" w:rsidR="002659A4" w:rsidRDefault="002659A4">
      <w:r>
        <w:separator/>
      </w:r>
    </w:p>
  </w:footnote>
  <w:footnote w:type="continuationSeparator" w:id="0">
    <w:p w14:paraId="0C3BEDB0" w14:textId="77777777" w:rsidR="002659A4" w:rsidRDefault="0026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DE2E" w14:textId="77777777" w:rsidR="00841B0A" w:rsidRDefault="00C2651B" w:rsidP="00C866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28478" w14:textId="77777777" w:rsidR="00841B0A" w:rsidRDefault="00841B0A" w:rsidP="001570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CE01" w14:textId="77777777" w:rsidR="00841B0A" w:rsidRDefault="00C2651B" w:rsidP="00C866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D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4BD0BC" w14:textId="77777777" w:rsidR="00841B0A" w:rsidRDefault="00AD6B92" w:rsidP="00157035">
    <w:pPr>
      <w:pStyle w:val="Header"/>
      <w:ind w:right="360"/>
    </w:pPr>
    <w:r>
      <w:t>3356-</w:t>
    </w:r>
    <w:r w:rsidR="00BB68FA">
      <w:t>4-08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1B"/>
    <w:rsid w:val="000168EC"/>
    <w:rsid w:val="00042FC5"/>
    <w:rsid w:val="00047E6E"/>
    <w:rsid w:val="000E7C63"/>
    <w:rsid w:val="002659A4"/>
    <w:rsid w:val="00314C26"/>
    <w:rsid w:val="004C7CCC"/>
    <w:rsid w:val="00715B39"/>
    <w:rsid w:val="00787D29"/>
    <w:rsid w:val="007B19E6"/>
    <w:rsid w:val="00834A04"/>
    <w:rsid w:val="00837BF4"/>
    <w:rsid w:val="00841B0A"/>
    <w:rsid w:val="008C204A"/>
    <w:rsid w:val="00996CF1"/>
    <w:rsid w:val="009B7AA4"/>
    <w:rsid w:val="009F2E8E"/>
    <w:rsid w:val="009F60B8"/>
    <w:rsid w:val="00A96B6D"/>
    <w:rsid w:val="00AD6B92"/>
    <w:rsid w:val="00B238C4"/>
    <w:rsid w:val="00BA5E46"/>
    <w:rsid w:val="00BB68FA"/>
    <w:rsid w:val="00C2651B"/>
    <w:rsid w:val="00D26B45"/>
    <w:rsid w:val="00D51759"/>
    <w:rsid w:val="00D60CB0"/>
    <w:rsid w:val="00D7762E"/>
    <w:rsid w:val="00DB7EF0"/>
    <w:rsid w:val="00E4252C"/>
    <w:rsid w:val="00EB036B"/>
    <w:rsid w:val="00FB11B9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76C5BF"/>
  <w15:docId w15:val="{065003F8-C1E8-4789-9AEE-269CFA87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1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C26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51B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C2651B"/>
  </w:style>
  <w:style w:type="paragraph" w:styleId="Footer">
    <w:name w:val="footer"/>
    <w:basedOn w:val="Normal"/>
    <w:link w:val="FooterChar"/>
    <w:uiPriority w:val="99"/>
    <w:unhideWhenUsed/>
    <w:rsid w:val="00BB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8FA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0E7C63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00F9A-C734-4888-BC73-F1F46C402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961D8-9B2D-4866-9AB9-592B31A36636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6375182-8faf-406a-bc62-bc3c74cd8834"/>
    <ds:schemaRef ds:uri="http://purl.org/dc/terms/"/>
    <ds:schemaRef ds:uri="b892b486-bcd9-4bcc-8033-a4aac5cbd73b"/>
  </ds:schemaRefs>
</ds:datastoreItem>
</file>

<file path=customXml/itemProps3.xml><?xml version="1.0" encoding="utf-8"?>
<ds:datastoreItem xmlns:ds="http://schemas.openxmlformats.org/officeDocument/2006/customXml" ds:itemID="{D3E0A715-E2FA-4D3E-B398-5B7A83045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</cp:revision>
  <dcterms:created xsi:type="dcterms:W3CDTF">2025-05-07T14:10:00Z</dcterms:created>
  <dcterms:modified xsi:type="dcterms:W3CDTF">2025-06-30T15:58:00Z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</Properties>
</file>