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3EAB" w14:textId="77777777" w:rsidR="000A50B3" w:rsidRPr="003576FC" w:rsidRDefault="00856D94" w:rsidP="007314CB">
      <w:pPr>
        <w:jc w:val="center"/>
      </w:pPr>
      <w:r w:rsidRPr="003576FC">
        <w:rPr>
          <w:noProof/>
        </w:rPr>
        <mc:AlternateContent>
          <mc:Choice Requires="wps">
            <w:drawing>
              <wp:anchor distT="0" distB="0" distL="114300" distR="114300" simplePos="0" relativeHeight="251658240" behindDoc="0" locked="0" layoutInCell="1" allowOverlap="1" wp14:anchorId="4E870DA3" wp14:editId="2E22F51E">
                <wp:simplePos x="0" y="0"/>
                <wp:positionH relativeFrom="page">
                  <wp:posOffset>231140</wp:posOffset>
                </wp:positionH>
                <wp:positionV relativeFrom="page">
                  <wp:posOffset>8227695</wp:posOffset>
                </wp:positionV>
                <wp:extent cx="7313930" cy="920750"/>
                <wp:effectExtent l="2540" t="0" r="0" b="0"/>
                <wp:wrapSquare wrapText="bothSides"/>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93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C5C73E" w14:textId="4F063BF9" w:rsidR="00B83EB4" w:rsidRPr="000A50B3" w:rsidRDefault="007A5F2B">
                            <w:pPr>
                              <w:pStyle w:val="NoSpacing"/>
                              <w:jc w:val="right"/>
                              <w:rPr>
                                <w:color w:val="595959"/>
                                <w:sz w:val="18"/>
                                <w:szCs w:val="18"/>
                              </w:rPr>
                            </w:pPr>
                            <w:r>
                              <w:rPr>
                                <w:sz w:val="28"/>
                                <w:szCs w:val="28"/>
                              </w:rPr>
                              <w:t>Issued</w:t>
                            </w:r>
                            <w:r w:rsidR="00AD4C35">
                              <w:rPr>
                                <w:sz w:val="28"/>
                                <w:szCs w:val="28"/>
                              </w:rPr>
                              <w:t xml:space="preserve"> July 1, 2024</w:t>
                            </w: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w:pict>
              <v:shapetype w14:anchorId="4E870DA3" id="_x0000_t202" coordsize="21600,21600" o:spt="202" path="m,l,21600r21600,l21600,xe">
                <v:stroke joinstyle="miter"/>
                <v:path gradientshapeok="t" o:connecttype="rect"/>
              </v:shapetype>
              <v:shape id="Text Box 152" o:spid="_x0000_s1026" type="#_x0000_t202" style="position:absolute;left:0;text-align:left;margin-left:18.2pt;margin-top:647.85pt;width:575.9pt;height:72.5pt;z-index:25165824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" filled="f" stroked="f" strokeweight=".5pt">
                <v:textbox inset="126pt,0,54pt,0">
                  <w:txbxContent>
                    <w:p w14:paraId="78C5C73E" w14:textId="4F063BF9" w:rsidR="00B83EB4" w:rsidRPr="000A50B3" w:rsidRDefault="007A5F2B">
                      <w:pPr>
                        <w:pStyle w:val="NoSpacing"/>
                        <w:jc w:val="right"/>
                        <w:rPr>
                          <w:color w:val="595959"/>
                          <w:sz w:val="18"/>
                          <w:szCs w:val="18"/>
                        </w:rPr>
                      </w:pPr>
                      <w:r>
                        <w:rPr>
                          <w:sz w:val="28"/>
                          <w:szCs w:val="28"/>
                        </w:rPr>
                        <w:t>Issued</w:t>
                      </w:r>
                      <w:r w:rsidR="00AD4C35">
                        <w:rPr>
                          <w:sz w:val="28"/>
                          <w:szCs w:val="28"/>
                        </w:rPr>
                        <w:t xml:space="preserve"> July 1, 2024</w:t>
                      </w:r>
                    </w:p>
                  </w:txbxContent>
                </v:textbox>
                <w10:wrap type="square" anchorx="page" anchory="page"/>
              </v:shape>
            </w:pict>
          </mc:Fallback>
        </mc:AlternateContent>
      </w:r>
    </w:p>
    <w:p w14:paraId="014915D8" w14:textId="20104BBD" w:rsidR="00CC0144" w:rsidRDefault="00CC0144" w:rsidP="00960720">
      <w:pPr>
        <w:jc w:val="center"/>
        <w:rPr>
          <w:caps/>
          <w:color w:val="4F81BD"/>
          <w:sz w:val="64"/>
          <w:szCs w:val="64"/>
        </w:rPr>
      </w:pPr>
    </w:p>
    <w:p w14:paraId="6BD7AC46" w14:textId="50DCFBBB" w:rsidR="00CC0144" w:rsidRDefault="00CC0144" w:rsidP="00960720">
      <w:pPr>
        <w:jc w:val="center"/>
        <w:rPr>
          <w:caps/>
          <w:color w:val="4F81BD"/>
          <w:sz w:val="64"/>
          <w:szCs w:val="64"/>
        </w:rPr>
      </w:pPr>
    </w:p>
    <w:p w14:paraId="4BF8EB19" w14:textId="69641233" w:rsidR="00715B4C" w:rsidRDefault="007A5F2B" w:rsidP="00960720">
      <w:pPr>
        <w:jc w:val="center"/>
      </w:pPr>
      <w:r w:rsidRPr="007A5F2B">
        <w:rPr>
          <w:caps/>
          <w:noProof/>
          <w:color w:val="4F81BD"/>
          <w:sz w:val="64"/>
          <w:szCs w:val="64"/>
        </w:rPr>
        <mc:AlternateContent>
          <mc:Choice Requires="wps">
            <w:drawing>
              <wp:anchor distT="45720" distB="45720" distL="114300" distR="114300" simplePos="0" relativeHeight="251658241" behindDoc="0" locked="0" layoutInCell="1" allowOverlap="1" wp14:anchorId="7357073A" wp14:editId="5C354192">
                <wp:simplePos x="0" y="0"/>
                <wp:positionH relativeFrom="margin">
                  <wp:posOffset>648335</wp:posOffset>
                </wp:positionH>
                <wp:positionV relativeFrom="paragraph">
                  <wp:posOffset>2030730</wp:posOffset>
                </wp:positionV>
                <wp:extent cx="46139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1404620"/>
                        </a:xfrm>
                        <a:prstGeom prst="rect">
                          <a:avLst/>
                        </a:prstGeom>
                        <a:solidFill>
                          <a:srgbClr val="FFFFFF"/>
                        </a:solidFill>
                        <a:ln w="9525">
                          <a:noFill/>
                          <a:miter lim="800000"/>
                          <a:headEnd/>
                          <a:tailEnd/>
                        </a:ln>
                      </wps:spPr>
                      <wps:txbx>
                        <w:txbxContent>
                          <w:p w14:paraId="00E7F105" w14:textId="0AA77059" w:rsidR="007A5F2B" w:rsidRPr="007A5F2B" w:rsidRDefault="007A5F2B" w:rsidP="007A5F2B">
                            <w:pPr>
                              <w:jc w:val="center"/>
                              <w:rPr>
                                <w:b/>
                                <w:bCs/>
                                <w:sz w:val="52"/>
                                <w:szCs w:val="52"/>
                              </w:rPr>
                            </w:pPr>
                            <w:r w:rsidRPr="007A5F2B">
                              <w:rPr>
                                <w:b/>
                                <w:bCs/>
                                <w:sz w:val="52"/>
                                <w:szCs w:val="52"/>
                              </w:rPr>
                              <w:t>EXHIBT B</w:t>
                            </w:r>
                          </w:p>
                          <w:p w14:paraId="5F4007CA" w14:textId="683296AA" w:rsidR="007A5F2B" w:rsidRPr="007A5F2B" w:rsidRDefault="00DB6C92" w:rsidP="007A5F2B">
                            <w:pPr>
                              <w:jc w:val="center"/>
                              <w:rPr>
                                <w:b/>
                                <w:bCs/>
                                <w:sz w:val="52"/>
                                <w:szCs w:val="52"/>
                              </w:rPr>
                            </w:pPr>
                            <w:r>
                              <w:rPr>
                                <w:b/>
                                <w:bCs/>
                                <w:sz w:val="52"/>
                                <w:szCs w:val="52"/>
                              </w:rPr>
                              <w:t xml:space="preserve">YSU </w:t>
                            </w:r>
                            <w:r w:rsidR="007A5F2B" w:rsidRPr="007A5F2B">
                              <w:rPr>
                                <w:b/>
                                <w:bCs/>
                                <w:sz w:val="52"/>
                                <w:szCs w:val="52"/>
                              </w:rPr>
                              <w:t>SCOPE OF SERVICES</w:t>
                            </w:r>
                          </w:p>
                          <w:p w14:paraId="1EC1654E" w14:textId="7CAD86D6" w:rsidR="007A5F2B" w:rsidRPr="007A5F2B" w:rsidRDefault="005857EC" w:rsidP="007A5F2B">
                            <w:pPr>
                              <w:jc w:val="center"/>
                              <w:rPr>
                                <w:b/>
                                <w:bCs/>
                                <w:sz w:val="52"/>
                                <w:szCs w:val="52"/>
                              </w:rPr>
                            </w:pPr>
                            <w:r>
                              <w:rPr>
                                <w:b/>
                                <w:bCs/>
                                <w:sz w:val="52"/>
                                <w:szCs w:val="52"/>
                              </w:rPr>
                              <w:t>DINING SERVICES</w:t>
                            </w:r>
                            <w:r w:rsidR="007A5F2B" w:rsidRPr="007A5F2B">
                              <w:rPr>
                                <w:b/>
                                <w:bCs/>
                                <w:sz w:val="52"/>
                                <w:szCs w:val="52"/>
                              </w:rPr>
                              <w:t xml:space="preserve">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7073A" id="Text Box 2" o:spid="_x0000_s1027" type="#_x0000_t202" style="position:absolute;left:0;text-align:left;margin-left:51.05pt;margin-top:159.9pt;width:363.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" stroked="f">
                <v:textbox style="mso-fit-shape-to-text:t">
                  <w:txbxContent>
                    <w:p w14:paraId="00E7F105" w14:textId="0AA77059" w:rsidR="007A5F2B" w:rsidRPr="007A5F2B" w:rsidRDefault="007A5F2B" w:rsidP="007A5F2B">
                      <w:pPr>
                        <w:jc w:val="center"/>
                        <w:rPr>
                          <w:b/>
                          <w:bCs/>
                          <w:sz w:val="52"/>
                          <w:szCs w:val="52"/>
                        </w:rPr>
                      </w:pPr>
                      <w:r w:rsidRPr="007A5F2B">
                        <w:rPr>
                          <w:b/>
                          <w:bCs/>
                          <w:sz w:val="52"/>
                          <w:szCs w:val="52"/>
                        </w:rPr>
                        <w:t>EXHIBT B</w:t>
                      </w:r>
                    </w:p>
                    <w:p w14:paraId="5F4007CA" w14:textId="683296AA" w:rsidR="007A5F2B" w:rsidRPr="007A5F2B" w:rsidRDefault="00DB6C92" w:rsidP="007A5F2B">
                      <w:pPr>
                        <w:jc w:val="center"/>
                        <w:rPr>
                          <w:b/>
                          <w:bCs/>
                          <w:sz w:val="52"/>
                          <w:szCs w:val="52"/>
                        </w:rPr>
                      </w:pPr>
                      <w:r>
                        <w:rPr>
                          <w:b/>
                          <w:bCs/>
                          <w:sz w:val="52"/>
                          <w:szCs w:val="52"/>
                        </w:rPr>
                        <w:t xml:space="preserve">YSU </w:t>
                      </w:r>
                      <w:r w:rsidR="007A5F2B" w:rsidRPr="007A5F2B">
                        <w:rPr>
                          <w:b/>
                          <w:bCs/>
                          <w:sz w:val="52"/>
                          <w:szCs w:val="52"/>
                        </w:rPr>
                        <w:t>SCOPE OF SERVICES</w:t>
                      </w:r>
                    </w:p>
                    <w:p w14:paraId="1EC1654E" w14:textId="7CAD86D6" w:rsidR="007A5F2B" w:rsidRPr="007A5F2B" w:rsidRDefault="005857EC" w:rsidP="007A5F2B">
                      <w:pPr>
                        <w:jc w:val="center"/>
                        <w:rPr>
                          <w:b/>
                          <w:bCs/>
                          <w:sz w:val="52"/>
                          <w:szCs w:val="52"/>
                        </w:rPr>
                      </w:pPr>
                      <w:r>
                        <w:rPr>
                          <w:b/>
                          <w:bCs/>
                          <w:sz w:val="52"/>
                          <w:szCs w:val="52"/>
                        </w:rPr>
                        <w:t>DINING SERVICES</w:t>
                      </w:r>
                      <w:r w:rsidR="007A5F2B" w:rsidRPr="007A5F2B">
                        <w:rPr>
                          <w:b/>
                          <w:bCs/>
                          <w:sz w:val="52"/>
                          <w:szCs w:val="52"/>
                        </w:rPr>
                        <w:t xml:space="preserve"> RFP</w:t>
                      </w:r>
                    </w:p>
                  </w:txbxContent>
                </v:textbox>
                <w10:wrap type="square" anchorx="margin"/>
              </v:shape>
            </w:pict>
          </mc:Fallback>
        </mc:AlternateContent>
      </w:r>
      <w:r w:rsidR="00AD4C35" w:rsidRPr="007219C3">
        <w:rPr>
          <w:rFonts w:asciiTheme="minorHAnsi" w:hAnsiTheme="minorHAnsi" w:cstheme="minorHAnsi"/>
          <w:b/>
          <w:noProof/>
          <w:spacing w:val="-6"/>
          <w:sz w:val="52"/>
          <w:szCs w:val="52"/>
        </w:rPr>
        <w:drawing>
          <wp:inline distT="0" distB="0" distL="0" distR="0" wp14:anchorId="7E1A9DA8" wp14:editId="3F1B2105">
            <wp:extent cx="2352675" cy="802605"/>
            <wp:effectExtent l="0" t="0" r="0" b="0"/>
            <wp:docPr id="195847341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73411" name="Picture 1" descr="A logo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68613" cy="808042"/>
                    </a:xfrm>
                    <a:prstGeom prst="rect">
                      <a:avLst/>
                    </a:prstGeom>
                  </pic:spPr>
                </pic:pic>
              </a:graphicData>
            </a:graphic>
          </wp:inline>
        </w:drawing>
      </w:r>
      <w:r w:rsidR="000A50B3">
        <w:rPr>
          <w:caps/>
          <w:color w:val="4F81BD"/>
          <w:sz w:val="64"/>
          <w:szCs w:val="64"/>
        </w:rPr>
        <w:br w:type="page"/>
      </w:r>
      <w:bookmarkStart w:id="0" w:name="_Toc323840724"/>
    </w:p>
    <w:sdt>
      <w:sdtPr>
        <w:rPr>
          <w:rFonts w:ascii="Calibri" w:hAnsi="Calibri"/>
          <w:color w:val="auto"/>
          <w:sz w:val="21"/>
          <w:szCs w:val="21"/>
        </w:rPr>
        <w:id w:val="1181542867"/>
        <w:docPartObj>
          <w:docPartGallery w:val="Table of Contents"/>
          <w:docPartUnique/>
        </w:docPartObj>
      </w:sdtPr>
      <w:sdtEndPr>
        <w:rPr>
          <w:rFonts w:cs="Calibri"/>
          <w:noProof/>
          <w:sz w:val="24"/>
          <w:szCs w:val="24"/>
        </w:rPr>
      </w:sdtEndPr>
      <w:sdtContent>
        <w:p w14:paraId="275FF23A" w14:textId="77777777" w:rsidR="00715B4C" w:rsidRPr="008E256F" w:rsidRDefault="00715B4C" w:rsidP="00715B4C">
          <w:pPr>
            <w:pStyle w:val="TOCHeading"/>
            <w:pBdr>
              <w:bottom w:val="single" w:sz="4" w:space="1" w:color="2E74B5"/>
            </w:pBdr>
            <w:spacing w:before="0" w:line="240" w:lineRule="auto"/>
            <w:rPr>
              <w:rFonts w:ascii="Calibri" w:hAnsi="Calibri" w:cs="Calibri"/>
              <w:b/>
              <w:color w:val="auto"/>
              <w:sz w:val="24"/>
              <w:szCs w:val="24"/>
            </w:rPr>
          </w:pPr>
          <w:r w:rsidRPr="008E256F">
            <w:rPr>
              <w:rFonts w:ascii="Calibri" w:hAnsi="Calibri" w:cs="Calibri"/>
              <w:b/>
              <w:color w:val="auto"/>
              <w:sz w:val="24"/>
              <w:szCs w:val="24"/>
            </w:rPr>
            <w:t>Table of Contents</w:t>
          </w:r>
        </w:p>
        <w:p w14:paraId="704063D5" w14:textId="6FE630FC" w:rsidR="00A40081" w:rsidRPr="008E256F" w:rsidRDefault="00715B4C">
          <w:pPr>
            <w:pStyle w:val="TOC1"/>
            <w:tabs>
              <w:tab w:val="right" w:leader="dot" w:pos="10214"/>
            </w:tabs>
            <w:rPr>
              <w:rFonts w:ascii="Calibri" w:eastAsiaTheme="minorEastAsia" w:hAnsi="Calibri" w:cs="Calibri"/>
              <w:b w:val="0"/>
              <w:caps w:val="0"/>
              <w:noProof/>
              <w:sz w:val="24"/>
              <w:szCs w:val="24"/>
            </w:rPr>
          </w:pPr>
          <w:r w:rsidRPr="008E256F">
            <w:rPr>
              <w:rFonts w:ascii="Calibri" w:hAnsi="Calibri" w:cs="Calibri"/>
              <w:b w:val="0"/>
              <w:sz w:val="24"/>
              <w:szCs w:val="24"/>
            </w:rPr>
            <w:fldChar w:fldCharType="begin"/>
          </w:r>
          <w:r w:rsidRPr="008E256F">
            <w:rPr>
              <w:rFonts w:ascii="Calibri" w:hAnsi="Calibri" w:cs="Calibri"/>
              <w:b w:val="0"/>
              <w:sz w:val="24"/>
              <w:szCs w:val="24"/>
            </w:rPr>
            <w:instrText xml:space="preserve"> TOC \o "1-3" \h \z \u </w:instrText>
          </w:r>
          <w:r w:rsidRPr="008E256F">
            <w:rPr>
              <w:rFonts w:ascii="Calibri" w:hAnsi="Calibri" w:cs="Calibri"/>
              <w:b w:val="0"/>
              <w:sz w:val="24"/>
              <w:szCs w:val="24"/>
            </w:rPr>
            <w:fldChar w:fldCharType="separate"/>
          </w:r>
          <w:hyperlink w:anchor="_Toc528924037" w:history="1">
            <w:r w:rsidR="00A40081" w:rsidRPr="008E256F">
              <w:rPr>
                <w:rStyle w:val="Hyperlink"/>
                <w:rFonts w:ascii="Calibri" w:hAnsi="Calibri" w:cs="Calibri"/>
                <w:noProof/>
                <w:sz w:val="24"/>
                <w:szCs w:val="24"/>
              </w:rPr>
              <w:t>Operational Services Expectations &amp; Overview</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_Toc528924037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3</w:t>
            </w:r>
            <w:r w:rsidR="00A40081" w:rsidRPr="008E256F">
              <w:rPr>
                <w:rFonts w:ascii="Calibri" w:hAnsi="Calibri" w:cs="Calibri"/>
                <w:noProof/>
                <w:webHidden/>
                <w:sz w:val="24"/>
                <w:szCs w:val="24"/>
              </w:rPr>
              <w:fldChar w:fldCharType="end"/>
            </w:r>
          </w:hyperlink>
        </w:p>
        <w:p w14:paraId="7142DA30" w14:textId="3E8F1565"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38" w:history="1">
            <w:r w:rsidR="007A5F2B" w:rsidRPr="008E256F">
              <w:rPr>
                <w:rStyle w:val="Hyperlink"/>
                <w:rFonts w:ascii="Calibri" w:hAnsi="Calibri" w:cs="Calibri"/>
                <w:noProof/>
                <w:sz w:val="24"/>
                <w:szCs w:val="24"/>
              </w:rPr>
              <w:t>YSU</w:t>
            </w:r>
            <w:r w:rsidR="00A40081" w:rsidRPr="008E256F">
              <w:rPr>
                <w:rStyle w:val="Hyperlink"/>
                <w:rFonts w:ascii="Calibri" w:hAnsi="Calibri" w:cs="Calibri"/>
                <w:noProof/>
                <w:sz w:val="24"/>
                <w:szCs w:val="24"/>
              </w:rPr>
              <w:t xml:space="preserve"> Dining Services Program &amp; Management Defined</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_Toc528924038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3</w:t>
            </w:r>
            <w:r w:rsidR="00A40081" w:rsidRPr="008E256F">
              <w:rPr>
                <w:rFonts w:ascii="Calibri" w:hAnsi="Calibri" w:cs="Calibri"/>
                <w:noProof/>
                <w:webHidden/>
                <w:sz w:val="24"/>
                <w:szCs w:val="24"/>
              </w:rPr>
              <w:fldChar w:fldCharType="end"/>
            </w:r>
          </w:hyperlink>
        </w:p>
        <w:p w14:paraId="2CB94E5D" w14:textId="04EE7A37"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39" w:history="1">
            <w:r w:rsidR="00A40081" w:rsidRPr="008E256F">
              <w:rPr>
                <w:rStyle w:val="Hyperlink"/>
                <w:rFonts w:ascii="Calibri" w:hAnsi="Calibri" w:cs="Calibri"/>
                <w:noProof/>
                <w:sz w:val="24"/>
                <w:szCs w:val="24"/>
              </w:rPr>
              <w:t>Leadership Expectation &amp; Overview</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_Toc528924039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4</w:t>
            </w:r>
            <w:r w:rsidR="00A40081" w:rsidRPr="008E256F">
              <w:rPr>
                <w:rFonts w:ascii="Calibri" w:hAnsi="Calibri" w:cs="Calibri"/>
                <w:noProof/>
                <w:webHidden/>
                <w:sz w:val="24"/>
                <w:szCs w:val="24"/>
              </w:rPr>
              <w:fldChar w:fldCharType="end"/>
            </w:r>
          </w:hyperlink>
        </w:p>
        <w:p w14:paraId="5C00010D" w14:textId="02E99004"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0" w:history="1">
            <w:r w:rsidR="00A40081" w:rsidRPr="008E256F">
              <w:rPr>
                <w:rStyle w:val="Hyperlink"/>
                <w:rFonts w:ascii="Calibri" w:hAnsi="Calibri" w:cs="Calibri"/>
                <w:noProof/>
                <w:sz w:val="24"/>
                <w:szCs w:val="24"/>
              </w:rPr>
              <w:t>Human Resources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_Toc528924040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5</w:t>
            </w:r>
            <w:r w:rsidR="00A40081" w:rsidRPr="008E256F">
              <w:rPr>
                <w:rFonts w:ascii="Calibri" w:hAnsi="Calibri" w:cs="Calibri"/>
                <w:noProof/>
                <w:webHidden/>
                <w:sz w:val="24"/>
                <w:szCs w:val="24"/>
              </w:rPr>
              <w:fldChar w:fldCharType="end"/>
            </w:r>
          </w:hyperlink>
        </w:p>
        <w:p w14:paraId="07354391" w14:textId="111EC6B7"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1" w:history="1">
            <w:r w:rsidR="00A40081" w:rsidRPr="008E256F">
              <w:rPr>
                <w:rStyle w:val="Hyperlink"/>
                <w:rFonts w:ascii="Calibri" w:hAnsi="Calibri" w:cs="Calibri"/>
                <w:noProof/>
                <w:sz w:val="24"/>
                <w:szCs w:val="24"/>
              </w:rPr>
              <w:t>Financial Resources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_Toc528924041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6</w:t>
            </w:r>
            <w:r w:rsidR="00A40081" w:rsidRPr="008E256F">
              <w:rPr>
                <w:rFonts w:ascii="Calibri" w:hAnsi="Calibri" w:cs="Calibri"/>
                <w:noProof/>
                <w:webHidden/>
                <w:sz w:val="24"/>
                <w:szCs w:val="24"/>
              </w:rPr>
              <w:fldChar w:fldCharType="end"/>
            </w:r>
          </w:hyperlink>
        </w:p>
        <w:p w14:paraId="216DBE1C" w14:textId="530C26C6"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2" w:history="1">
            <w:r w:rsidR="00A40081" w:rsidRPr="008E256F">
              <w:rPr>
                <w:rStyle w:val="Hyperlink"/>
                <w:rFonts w:ascii="Calibri" w:hAnsi="Calibri" w:cs="Calibri"/>
                <w:noProof/>
                <w:sz w:val="24"/>
                <w:szCs w:val="24"/>
              </w:rPr>
              <w:t>Procurement</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_Toc528924042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6</w:t>
            </w:r>
            <w:r w:rsidR="00A40081" w:rsidRPr="008E256F">
              <w:rPr>
                <w:rFonts w:ascii="Calibri" w:hAnsi="Calibri" w:cs="Calibri"/>
                <w:noProof/>
                <w:webHidden/>
                <w:sz w:val="24"/>
                <w:szCs w:val="24"/>
              </w:rPr>
              <w:fldChar w:fldCharType="end"/>
            </w:r>
          </w:hyperlink>
        </w:p>
        <w:p w14:paraId="0A230700" w14:textId="53A7138F"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3" w:history="1">
            <w:r w:rsidR="00A40081" w:rsidRPr="008E256F">
              <w:rPr>
                <w:rStyle w:val="Hyperlink"/>
                <w:rFonts w:ascii="Calibri" w:hAnsi="Calibri" w:cs="Calibri"/>
                <w:noProof/>
                <w:sz w:val="24"/>
                <w:szCs w:val="24"/>
              </w:rPr>
              <w:t>Health &amp; Wellness Program</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_Toc528924043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7</w:t>
            </w:r>
            <w:r w:rsidR="00A40081" w:rsidRPr="008E256F">
              <w:rPr>
                <w:rFonts w:ascii="Calibri" w:hAnsi="Calibri" w:cs="Calibri"/>
                <w:noProof/>
                <w:webHidden/>
                <w:sz w:val="24"/>
                <w:szCs w:val="24"/>
              </w:rPr>
              <w:fldChar w:fldCharType="end"/>
            </w:r>
          </w:hyperlink>
        </w:p>
        <w:p w14:paraId="7CD041C5" w14:textId="4477295C"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4" w:history="1">
            <w:r w:rsidR="00A40081" w:rsidRPr="008E256F">
              <w:rPr>
                <w:rStyle w:val="Hyperlink"/>
                <w:rFonts w:ascii="Calibri" w:hAnsi="Calibri" w:cs="Calibri"/>
                <w:noProof/>
                <w:sz w:val="24"/>
                <w:szCs w:val="24"/>
              </w:rPr>
              <w:t>Minimum Food Specifications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_Toc528924044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7</w:t>
            </w:r>
            <w:r w:rsidR="00A40081" w:rsidRPr="008E256F">
              <w:rPr>
                <w:rFonts w:ascii="Calibri" w:hAnsi="Calibri" w:cs="Calibri"/>
                <w:noProof/>
                <w:webHidden/>
                <w:sz w:val="24"/>
                <w:szCs w:val="24"/>
              </w:rPr>
              <w:fldChar w:fldCharType="end"/>
            </w:r>
          </w:hyperlink>
        </w:p>
        <w:p w14:paraId="5C781A4D" w14:textId="3BBE6D82"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5" w:history="1">
            <w:r w:rsidR="00A40081" w:rsidRPr="008E256F">
              <w:rPr>
                <w:rStyle w:val="Hyperlink"/>
                <w:rFonts w:ascii="Calibri" w:hAnsi="Calibri" w:cs="Calibri"/>
                <w:noProof/>
                <w:sz w:val="24"/>
                <w:szCs w:val="24"/>
              </w:rPr>
              <w:t>Product Recalls and Alerts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_Toc528924045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8</w:t>
            </w:r>
            <w:r w:rsidR="00A40081" w:rsidRPr="008E256F">
              <w:rPr>
                <w:rFonts w:ascii="Calibri" w:hAnsi="Calibri" w:cs="Calibri"/>
                <w:noProof/>
                <w:webHidden/>
                <w:sz w:val="24"/>
                <w:szCs w:val="24"/>
              </w:rPr>
              <w:fldChar w:fldCharType="end"/>
            </w:r>
          </w:hyperlink>
        </w:p>
        <w:p w14:paraId="0695E001" w14:textId="161DC031"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6" w:history="1">
            <w:r w:rsidR="00A40081" w:rsidRPr="008E256F">
              <w:rPr>
                <w:rStyle w:val="Hyperlink"/>
                <w:rFonts w:ascii="Calibri" w:hAnsi="Calibri" w:cs="Calibri"/>
                <w:noProof/>
                <w:sz w:val="24"/>
                <w:szCs w:val="24"/>
              </w:rPr>
              <w:t>Card Access System, Cashless, and Contactless Payment Options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_Toc528924046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8</w:t>
            </w:r>
            <w:r w:rsidR="00A40081" w:rsidRPr="008E256F">
              <w:rPr>
                <w:rFonts w:ascii="Calibri" w:hAnsi="Calibri" w:cs="Calibri"/>
                <w:noProof/>
                <w:webHidden/>
                <w:sz w:val="24"/>
                <w:szCs w:val="24"/>
              </w:rPr>
              <w:fldChar w:fldCharType="end"/>
            </w:r>
          </w:hyperlink>
        </w:p>
        <w:p w14:paraId="3EBF4CA5" w14:textId="02E8C8C2"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7" w:history="1">
            <w:r w:rsidR="00A40081" w:rsidRPr="008E256F">
              <w:rPr>
                <w:rStyle w:val="Hyperlink"/>
                <w:rFonts w:ascii="Calibri" w:hAnsi="Calibri" w:cs="Calibri"/>
                <w:noProof/>
                <w:sz w:val="24"/>
                <w:szCs w:val="24"/>
              </w:rPr>
              <w:t>Marketing</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_Toc528924047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9</w:t>
            </w:r>
            <w:r w:rsidR="00A40081" w:rsidRPr="008E256F">
              <w:rPr>
                <w:rFonts w:ascii="Calibri" w:hAnsi="Calibri" w:cs="Calibri"/>
                <w:noProof/>
                <w:webHidden/>
                <w:sz w:val="24"/>
                <w:szCs w:val="24"/>
              </w:rPr>
              <w:fldChar w:fldCharType="end"/>
            </w:r>
          </w:hyperlink>
        </w:p>
        <w:p w14:paraId="4BEC3E51" w14:textId="07319087"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8" w:history="1">
            <w:r w:rsidR="00A40081" w:rsidRPr="008E256F">
              <w:rPr>
                <w:rStyle w:val="Hyperlink"/>
                <w:rFonts w:ascii="Calibri" w:hAnsi="Calibri" w:cs="Calibri"/>
                <w:noProof/>
                <w:sz w:val="24"/>
                <w:szCs w:val="24"/>
              </w:rPr>
              <w:t>Facilities, Technology, and Equipment</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_Toc528924048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9</w:t>
            </w:r>
            <w:r w:rsidR="00A40081" w:rsidRPr="008E256F">
              <w:rPr>
                <w:rFonts w:ascii="Calibri" w:hAnsi="Calibri" w:cs="Calibri"/>
                <w:noProof/>
                <w:webHidden/>
                <w:sz w:val="24"/>
                <w:szCs w:val="24"/>
              </w:rPr>
              <w:fldChar w:fldCharType="end"/>
            </w:r>
          </w:hyperlink>
        </w:p>
        <w:p w14:paraId="411F843D" w14:textId="07D3186A"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49" w:history="1">
            <w:r w:rsidR="00A40081" w:rsidRPr="008E256F">
              <w:rPr>
                <w:rStyle w:val="Hyperlink"/>
                <w:rFonts w:ascii="Calibri" w:hAnsi="Calibri" w:cs="Calibri"/>
                <w:noProof/>
                <w:sz w:val="24"/>
                <w:szCs w:val="24"/>
              </w:rPr>
              <w:t>Legal Responsibilities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_Toc528924049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11</w:t>
            </w:r>
            <w:r w:rsidR="00A40081" w:rsidRPr="008E256F">
              <w:rPr>
                <w:rFonts w:ascii="Calibri" w:hAnsi="Calibri" w:cs="Calibri"/>
                <w:noProof/>
                <w:webHidden/>
                <w:sz w:val="24"/>
                <w:szCs w:val="24"/>
              </w:rPr>
              <w:fldChar w:fldCharType="end"/>
            </w:r>
          </w:hyperlink>
        </w:p>
        <w:p w14:paraId="7120F7B1" w14:textId="167C417E"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50" w:history="1">
            <w:r w:rsidR="00A40081" w:rsidRPr="008E256F">
              <w:rPr>
                <w:rStyle w:val="Hyperlink"/>
                <w:rFonts w:ascii="Calibri" w:hAnsi="Calibri" w:cs="Calibri"/>
                <w:noProof/>
                <w:sz w:val="24"/>
                <w:szCs w:val="24"/>
              </w:rPr>
              <w:t>Equity and Access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_Toc528924050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11</w:t>
            </w:r>
            <w:r w:rsidR="00A40081" w:rsidRPr="008E256F">
              <w:rPr>
                <w:rFonts w:ascii="Calibri" w:hAnsi="Calibri" w:cs="Calibri"/>
                <w:noProof/>
                <w:webHidden/>
                <w:sz w:val="24"/>
                <w:szCs w:val="24"/>
              </w:rPr>
              <w:fldChar w:fldCharType="end"/>
            </w:r>
          </w:hyperlink>
        </w:p>
        <w:p w14:paraId="18CB31D9" w14:textId="0830F350"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51" w:history="1">
            <w:r w:rsidR="00A40081" w:rsidRPr="008E256F">
              <w:rPr>
                <w:rStyle w:val="Hyperlink"/>
                <w:rFonts w:ascii="Calibri" w:hAnsi="Calibri" w:cs="Calibri"/>
                <w:noProof/>
                <w:sz w:val="24"/>
                <w:szCs w:val="24"/>
              </w:rPr>
              <w:t>Campus and External Relations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_Toc528924051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12</w:t>
            </w:r>
            <w:r w:rsidR="00A40081" w:rsidRPr="008E256F">
              <w:rPr>
                <w:rFonts w:ascii="Calibri" w:hAnsi="Calibri" w:cs="Calibri"/>
                <w:noProof/>
                <w:webHidden/>
                <w:sz w:val="24"/>
                <w:szCs w:val="24"/>
              </w:rPr>
              <w:fldChar w:fldCharType="end"/>
            </w:r>
          </w:hyperlink>
        </w:p>
        <w:p w14:paraId="4643FEB7" w14:textId="7DD8463D"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52" w:history="1">
            <w:r w:rsidR="00A40081" w:rsidRPr="008E256F">
              <w:rPr>
                <w:rStyle w:val="Hyperlink"/>
                <w:rFonts w:ascii="Calibri" w:hAnsi="Calibri" w:cs="Calibri"/>
                <w:noProof/>
                <w:sz w:val="24"/>
                <w:szCs w:val="24"/>
              </w:rPr>
              <w:t>Diversity</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_Toc528924052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12</w:t>
            </w:r>
            <w:r w:rsidR="00A40081" w:rsidRPr="008E256F">
              <w:rPr>
                <w:rFonts w:ascii="Calibri" w:hAnsi="Calibri" w:cs="Calibri"/>
                <w:noProof/>
                <w:webHidden/>
                <w:sz w:val="24"/>
                <w:szCs w:val="24"/>
              </w:rPr>
              <w:fldChar w:fldCharType="end"/>
            </w:r>
          </w:hyperlink>
        </w:p>
        <w:p w14:paraId="398F84C1" w14:textId="6F73B188"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53" w:history="1">
            <w:r w:rsidR="00A40081" w:rsidRPr="008E256F">
              <w:rPr>
                <w:rStyle w:val="Hyperlink"/>
                <w:rFonts w:ascii="Calibri" w:hAnsi="Calibri" w:cs="Calibri"/>
                <w:noProof/>
                <w:sz w:val="24"/>
                <w:szCs w:val="24"/>
              </w:rPr>
              <w:t>Ethics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_Toc528924053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12</w:t>
            </w:r>
            <w:r w:rsidR="00A40081" w:rsidRPr="008E256F">
              <w:rPr>
                <w:rFonts w:ascii="Calibri" w:hAnsi="Calibri" w:cs="Calibri"/>
                <w:noProof/>
                <w:webHidden/>
                <w:sz w:val="24"/>
                <w:szCs w:val="24"/>
              </w:rPr>
              <w:fldChar w:fldCharType="end"/>
            </w:r>
          </w:hyperlink>
        </w:p>
        <w:p w14:paraId="51E4A486" w14:textId="6566E5D5"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54" w:history="1">
            <w:r w:rsidR="00A40081" w:rsidRPr="008E256F">
              <w:rPr>
                <w:rStyle w:val="Hyperlink"/>
                <w:rFonts w:ascii="Calibri" w:hAnsi="Calibri" w:cs="Calibri"/>
                <w:noProof/>
                <w:sz w:val="24"/>
                <w:szCs w:val="24"/>
              </w:rPr>
              <w:t>Assessment and Evaluation</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_Toc528924054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13</w:t>
            </w:r>
            <w:r w:rsidR="00A40081" w:rsidRPr="008E256F">
              <w:rPr>
                <w:rFonts w:ascii="Calibri" w:hAnsi="Calibri" w:cs="Calibri"/>
                <w:noProof/>
                <w:webHidden/>
                <w:sz w:val="24"/>
                <w:szCs w:val="24"/>
              </w:rPr>
              <w:fldChar w:fldCharType="end"/>
            </w:r>
          </w:hyperlink>
        </w:p>
        <w:p w14:paraId="4B887C4D" w14:textId="0F913299"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55" w:history="1">
            <w:r w:rsidR="00A40081" w:rsidRPr="008E256F">
              <w:rPr>
                <w:rStyle w:val="Hyperlink"/>
                <w:rFonts w:ascii="Calibri" w:hAnsi="Calibri" w:cs="Calibri"/>
                <w:noProof/>
                <w:sz w:val="24"/>
                <w:szCs w:val="24"/>
              </w:rPr>
              <w:t>Dining Services Program: Residential Dining</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_Toc528924055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14</w:t>
            </w:r>
            <w:r w:rsidR="00A40081" w:rsidRPr="008E256F">
              <w:rPr>
                <w:rFonts w:ascii="Calibri" w:hAnsi="Calibri" w:cs="Calibri"/>
                <w:noProof/>
                <w:webHidden/>
                <w:sz w:val="24"/>
                <w:szCs w:val="24"/>
              </w:rPr>
              <w:fldChar w:fldCharType="end"/>
            </w:r>
          </w:hyperlink>
        </w:p>
        <w:p w14:paraId="4E1564B9" w14:textId="78B43CEC"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56" w:history="1">
            <w:r w:rsidR="00A40081" w:rsidRPr="008E256F">
              <w:rPr>
                <w:rStyle w:val="Hyperlink"/>
                <w:rFonts w:ascii="Calibri" w:hAnsi="Calibri" w:cs="Calibri"/>
                <w:noProof/>
                <w:sz w:val="24"/>
                <w:szCs w:val="24"/>
              </w:rPr>
              <w:t>Residential Dining Overview</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_Toc528924056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14</w:t>
            </w:r>
            <w:r w:rsidR="00A40081" w:rsidRPr="008E256F">
              <w:rPr>
                <w:rFonts w:ascii="Calibri" w:hAnsi="Calibri" w:cs="Calibri"/>
                <w:noProof/>
                <w:webHidden/>
                <w:sz w:val="24"/>
                <w:szCs w:val="24"/>
              </w:rPr>
              <w:fldChar w:fldCharType="end"/>
            </w:r>
          </w:hyperlink>
        </w:p>
        <w:p w14:paraId="25C5E360" w14:textId="4134E6F8"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57" w:history="1">
            <w:r w:rsidR="00A40081" w:rsidRPr="008E256F">
              <w:rPr>
                <w:rStyle w:val="Hyperlink"/>
                <w:rFonts w:ascii="Calibri" w:hAnsi="Calibri" w:cs="Calibri"/>
                <w:noProof/>
                <w:sz w:val="24"/>
                <w:szCs w:val="24"/>
              </w:rPr>
              <w:t>Residential Dining Minimum Standards / Operation Requirements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_Toc528924057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14</w:t>
            </w:r>
            <w:r w:rsidR="00A40081" w:rsidRPr="008E256F">
              <w:rPr>
                <w:rFonts w:ascii="Calibri" w:hAnsi="Calibri" w:cs="Calibri"/>
                <w:noProof/>
                <w:webHidden/>
                <w:sz w:val="24"/>
                <w:szCs w:val="24"/>
              </w:rPr>
              <w:fldChar w:fldCharType="end"/>
            </w:r>
          </w:hyperlink>
        </w:p>
        <w:p w14:paraId="33B0AF5F" w14:textId="439FE9EF" w:rsidR="00A40081" w:rsidRPr="008E256F" w:rsidRDefault="003B3B6C" w:rsidP="007A5F2B">
          <w:pPr>
            <w:pStyle w:val="TOC3"/>
            <w:rPr>
              <w:rFonts w:ascii="Calibri" w:eastAsiaTheme="minorEastAsia" w:hAnsi="Calibri" w:cs="Calibri"/>
            </w:rPr>
          </w:pPr>
          <w:hyperlink w:anchor="_Toc528924058" w:history="1">
            <w:r w:rsidR="00A40081" w:rsidRPr="008E256F">
              <w:rPr>
                <w:rStyle w:val="Hyperlink"/>
                <w:rFonts w:ascii="Calibri" w:hAnsi="Calibri" w:cs="Calibri"/>
                <w:i w:val="0"/>
              </w:rPr>
              <w:t>Mission</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_Toc528924058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14</w:t>
            </w:r>
            <w:r w:rsidR="00A40081" w:rsidRPr="008E256F">
              <w:rPr>
                <w:rFonts w:ascii="Calibri" w:hAnsi="Calibri" w:cs="Calibri"/>
                <w:i w:val="0"/>
                <w:iCs/>
                <w:webHidden/>
              </w:rPr>
              <w:fldChar w:fldCharType="end"/>
            </w:r>
          </w:hyperlink>
        </w:p>
        <w:p w14:paraId="1C448CA8" w14:textId="35C245FD" w:rsidR="00A40081" w:rsidRPr="008E256F" w:rsidRDefault="003B3B6C" w:rsidP="007A5F2B">
          <w:pPr>
            <w:pStyle w:val="TOC3"/>
            <w:rPr>
              <w:rFonts w:ascii="Calibri" w:eastAsiaTheme="minorEastAsia" w:hAnsi="Calibri" w:cs="Calibri"/>
            </w:rPr>
          </w:pPr>
          <w:hyperlink w:anchor="_Toc528924059" w:history="1">
            <w:r w:rsidR="00A40081" w:rsidRPr="008E256F">
              <w:rPr>
                <w:rStyle w:val="Hyperlink"/>
                <w:rFonts w:ascii="Calibri" w:hAnsi="Calibri" w:cs="Calibri"/>
                <w:i w:val="0"/>
              </w:rPr>
              <w:t>Program</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_Toc528924059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15</w:t>
            </w:r>
            <w:r w:rsidR="00A40081" w:rsidRPr="008E256F">
              <w:rPr>
                <w:rFonts w:ascii="Calibri" w:hAnsi="Calibri" w:cs="Calibri"/>
                <w:i w:val="0"/>
                <w:iCs/>
                <w:webHidden/>
              </w:rPr>
              <w:fldChar w:fldCharType="end"/>
            </w:r>
          </w:hyperlink>
        </w:p>
        <w:p w14:paraId="0CD4C4E7" w14:textId="2136D03F" w:rsidR="00A40081" w:rsidRPr="008E256F" w:rsidRDefault="003B3B6C" w:rsidP="007A5F2B">
          <w:pPr>
            <w:pStyle w:val="TOC3"/>
            <w:rPr>
              <w:rFonts w:ascii="Calibri" w:eastAsiaTheme="minorEastAsia" w:hAnsi="Calibri" w:cs="Calibri"/>
            </w:rPr>
          </w:pPr>
          <w:hyperlink w:anchor="_Toc528924060" w:history="1">
            <w:r w:rsidR="00A40081" w:rsidRPr="008E256F">
              <w:rPr>
                <w:rStyle w:val="Hyperlink"/>
                <w:rFonts w:ascii="Calibri" w:hAnsi="Calibri" w:cs="Calibri"/>
                <w:i w:val="0"/>
              </w:rPr>
              <w:t>Organization and Management</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_Toc528924060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16</w:t>
            </w:r>
            <w:r w:rsidR="00A40081" w:rsidRPr="008E256F">
              <w:rPr>
                <w:rFonts w:ascii="Calibri" w:hAnsi="Calibri" w:cs="Calibri"/>
                <w:i w:val="0"/>
                <w:iCs/>
                <w:webHidden/>
              </w:rPr>
              <w:fldChar w:fldCharType="end"/>
            </w:r>
          </w:hyperlink>
        </w:p>
        <w:p w14:paraId="59928A6A" w14:textId="78BAD293" w:rsidR="00A40081" w:rsidRPr="008E256F" w:rsidRDefault="003B3B6C" w:rsidP="007A5F2B">
          <w:pPr>
            <w:pStyle w:val="TOC3"/>
            <w:rPr>
              <w:rFonts w:ascii="Calibri" w:eastAsiaTheme="minorEastAsia" w:hAnsi="Calibri" w:cs="Calibri"/>
            </w:rPr>
          </w:pPr>
          <w:hyperlink w:anchor="_Toc528924061" w:history="1">
            <w:r w:rsidR="00A40081" w:rsidRPr="008E256F">
              <w:rPr>
                <w:rStyle w:val="Hyperlink"/>
                <w:rFonts w:ascii="Calibri" w:hAnsi="Calibri" w:cs="Calibri"/>
                <w:i w:val="0"/>
              </w:rPr>
              <w:t>Concepts and Service Delivery</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_Toc528924061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18</w:t>
            </w:r>
            <w:r w:rsidR="00A40081" w:rsidRPr="008E256F">
              <w:rPr>
                <w:rFonts w:ascii="Calibri" w:hAnsi="Calibri" w:cs="Calibri"/>
                <w:i w:val="0"/>
                <w:iCs/>
                <w:webHidden/>
              </w:rPr>
              <w:fldChar w:fldCharType="end"/>
            </w:r>
          </w:hyperlink>
        </w:p>
        <w:p w14:paraId="65D4DCB2" w14:textId="0BA12719" w:rsidR="00A40081" w:rsidRPr="008E256F" w:rsidRDefault="003B3B6C" w:rsidP="007A5F2B">
          <w:pPr>
            <w:pStyle w:val="TOC3"/>
            <w:rPr>
              <w:rFonts w:ascii="Calibri" w:eastAsiaTheme="minorEastAsia" w:hAnsi="Calibri" w:cs="Calibri"/>
            </w:rPr>
          </w:pPr>
          <w:hyperlink w:anchor="_Toc528924062" w:history="1">
            <w:r w:rsidR="00A40081" w:rsidRPr="008E256F">
              <w:rPr>
                <w:rStyle w:val="Hyperlink"/>
                <w:rFonts w:ascii="Calibri" w:hAnsi="Calibri" w:cs="Calibri"/>
                <w:i w:val="0"/>
              </w:rPr>
              <w:t>Meal Plans: Residential</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_Toc528924062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19</w:t>
            </w:r>
            <w:r w:rsidR="00A40081" w:rsidRPr="008E256F">
              <w:rPr>
                <w:rFonts w:ascii="Calibri" w:hAnsi="Calibri" w:cs="Calibri"/>
                <w:i w:val="0"/>
                <w:iCs/>
                <w:webHidden/>
              </w:rPr>
              <w:fldChar w:fldCharType="end"/>
            </w:r>
          </w:hyperlink>
        </w:p>
        <w:p w14:paraId="322390DA" w14:textId="17B8CD56" w:rsidR="00A40081" w:rsidRPr="008E256F" w:rsidRDefault="003B3B6C" w:rsidP="007A5F2B">
          <w:pPr>
            <w:pStyle w:val="TOC3"/>
            <w:rPr>
              <w:rFonts w:ascii="Calibri" w:eastAsiaTheme="minorEastAsia" w:hAnsi="Calibri" w:cs="Calibri"/>
            </w:rPr>
          </w:pPr>
          <w:hyperlink w:anchor="_Toc528924063" w:history="1">
            <w:r w:rsidR="00A40081" w:rsidRPr="008E256F">
              <w:rPr>
                <w:rStyle w:val="Hyperlink"/>
                <w:rFonts w:ascii="Calibri" w:hAnsi="Calibri" w:cs="Calibri"/>
                <w:i w:val="0"/>
              </w:rPr>
              <w:t>Meal Plans: Non-Residential/Voluntary</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_Toc528924063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19</w:t>
            </w:r>
            <w:r w:rsidR="00A40081" w:rsidRPr="008E256F">
              <w:rPr>
                <w:rFonts w:ascii="Calibri" w:hAnsi="Calibri" w:cs="Calibri"/>
                <w:i w:val="0"/>
                <w:iCs/>
                <w:webHidden/>
              </w:rPr>
              <w:fldChar w:fldCharType="end"/>
            </w:r>
          </w:hyperlink>
        </w:p>
        <w:p w14:paraId="1978BC29" w14:textId="4404222D" w:rsidR="00A40081" w:rsidRPr="008E256F" w:rsidRDefault="003B3B6C" w:rsidP="007A5F2B">
          <w:pPr>
            <w:pStyle w:val="TOC3"/>
            <w:rPr>
              <w:rFonts w:ascii="Calibri" w:eastAsiaTheme="minorEastAsia" w:hAnsi="Calibri" w:cs="Calibri"/>
            </w:rPr>
          </w:pPr>
          <w:hyperlink w:anchor="_Toc528924064" w:history="1">
            <w:r w:rsidR="00A40081" w:rsidRPr="008E256F">
              <w:rPr>
                <w:rStyle w:val="Hyperlink"/>
                <w:rFonts w:ascii="Calibri" w:hAnsi="Calibri" w:cs="Calibri"/>
                <w:i w:val="0"/>
              </w:rPr>
              <w:t>Board Days</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_Toc528924064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19</w:t>
            </w:r>
            <w:r w:rsidR="00A40081" w:rsidRPr="008E256F">
              <w:rPr>
                <w:rFonts w:ascii="Calibri" w:hAnsi="Calibri" w:cs="Calibri"/>
                <w:i w:val="0"/>
                <w:iCs/>
                <w:webHidden/>
              </w:rPr>
              <w:fldChar w:fldCharType="end"/>
            </w:r>
          </w:hyperlink>
        </w:p>
        <w:p w14:paraId="47D736E1" w14:textId="2D9EFBA7" w:rsidR="00A40081" w:rsidRPr="008E256F" w:rsidRDefault="003B3B6C" w:rsidP="007A5F2B">
          <w:pPr>
            <w:pStyle w:val="TOC3"/>
            <w:rPr>
              <w:rFonts w:ascii="Calibri" w:eastAsiaTheme="minorEastAsia" w:hAnsi="Calibri" w:cs="Calibri"/>
            </w:rPr>
          </w:pPr>
          <w:hyperlink w:anchor="_Toc528924065" w:history="1">
            <w:r w:rsidR="00A40081" w:rsidRPr="008E256F">
              <w:rPr>
                <w:rStyle w:val="Hyperlink"/>
                <w:rFonts w:ascii="Calibri" w:hAnsi="Calibri" w:cs="Calibri"/>
                <w:i w:val="0"/>
              </w:rPr>
              <w:t>Annual Meal Plan Charges &amp; Cost per Student per Day</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_Toc528924065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20</w:t>
            </w:r>
            <w:r w:rsidR="00A40081" w:rsidRPr="008E256F">
              <w:rPr>
                <w:rFonts w:ascii="Calibri" w:hAnsi="Calibri" w:cs="Calibri"/>
                <w:i w:val="0"/>
                <w:iCs/>
                <w:webHidden/>
              </w:rPr>
              <w:fldChar w:fldCharType="end"/>
            </w:r>
          </w:hyperlink>
        </w:p>
        <w:p w14:paraId="2661223E" w14:textId="0A53A1C9" w:rsidR="00A40081" w:rsidRPr="008E256F" w:rsidRDefault="003B3B6C" w:rsidP="007A5F2B">
          <w:pPr>
            <w:pStyle w:val="TOC3"/>
            <w:rPr>
              <w:rFonts w:ascii="Calibri" w:eastAsiaTheme="minorEastAsia" w:hAnsi="Calibri" w:cs="Calibri"/>
            </w:rPr>
          </w:pPr>
          <w:hyperlink w:anchor="_Toc528924066" w:history="1">
            <w:r w:rsidR="00A40081" w:rsidRPr="008E256F">
              <w:rPr>
                <w:rStyle w:val="Hyperlink"/>
                <w:rFonts w:ascii="Calibri" w:hAnsi="Calibri" w:cs="Calibri"/>
                <w:i w:val="0"/>
              </w:rPr>
              <w:t>Price increases</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_Toc528924066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20</w:t>
            </w:r>
            <w:r w:rsidR="00A40081" w:rsidRPr="008E256F">
              <w:rPr>
                <w:rFonts w:ascii="Calibri" w:hAnsi="Calibri" w:cs="Calibri"/>
                <w:i w:val="0"/>
                <w:iCs/>
                <w:webHidden/>
              </w:rPr>
              <w:fldChar w:fldCharType="end"/>
            </w:r>
          </w:hyperlink>
        </w:p>
        <w:p w14:paraId="776B6974" w14:textId="4E240404" w:rsidR="00A40081" w:rsidRPr="008E256F" w:rsidRDefault="003B3B6C" w:rsidP="007A5F2B">
          <w:pPr>
            <w:pStyle w:val="TOC3"/>
            <w:rPr>
              <w:rFonts w:ascii="Calibri" w:eastAsiaTheme="minorEastAsia" w:hAnsi="Calibri" w:cs="Calibri"/>
            </w:rPr>
          </w:pPr>
          <w:hyperlink w:anchor="_Toc528924067" w:history="1">
            <w:r w:rsidR="00A40081" w:rsidRPr="008E256F">
              <w:rPr>
                <w:rStyle w:val="Hyperlink"/>
                <w:rFonts w:ascii="Calibri" w:hAnsi="Calibri" w:cs="Calibri"/>
                <w:i w:val="0"/>
              </w:rPr>
              <w:t>Additional Service Days</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_Toc528924067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20</w:t>
            </w:r>
            <w:r w:rsidR="00A40081" w:rsidRPr="008E256F">
              <w:rPr>
                <w:rFonts w:ascii="Calibri" w:hAnsi="Calibri" w:cs="Calibri"/>
                <w:i w:val="0"/>
                <w:iCs/>
                <w:webHidden/>
              </w:rPr>
              <w:fldChar w:fldCharType="end"/>
            </w:r>
          </w:hyperlink>
        </w:p>
        <w:p w14:paraId="6EB98B89" w14:textId="59764EDE" w:rsidR="00A40081" w:rsidRPr="008E256F" w:rsidRDefault="003B3B6C" w:rsidP="007A5F2B">
          <w:pPr>
            <w:pStyle w:val="TOC3"/>
            <w:rPr>
              <w:rFonts w:ascii="Calibri" w:eastAsiaTheme="minorEastAsia" w:hAnsi="Calibri" w:cs="Calibri"/>
            </w:rPr>
          </w:pPr>
          <w:hyperlink w:anchor="_Toc528924068" w:history="1">
            <w:r w:rsidR="00A40081" w:rsidRPr="008E256F">
              <w:rPr>
                <w:rStyle w:val="Hyperlink"/>
                <w:rFonts w:ascii="Calibri" w:hAnsi="Calibri" w:cs="Calibri"/>
                <w:i w:val="0"/>
              </w:rPr>
              <w:t>Partial Service Days</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_Toc528924068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20</w:t>
            </w:r>
            <w:r w:rsidR="00A40081" w:rsidRPr="008E256F">
              <w:rPr>
                <w:rFonts w:ascii="Calibri" w:hAnsi="Calibri" w:cs="Calibri"/>
                <w:i w:val="0"/>
                <w:iCs/>
                <w:webHidden/>
              </w:rPr>
              <w:fldChar w:fldCharType="end"/>
            </w:r>
          </w:hyperlink>
        </w:p>
        <w:p w14:paraId="5F2B0579" w14:textId="1D0C9738" w:rsidR="00A40081" w:rsidRPr="008E256F" w:rsidRDefault="003B3B6C" w:rsidP="007A5F2B">
          <w:pPr>
            <w:pStyle w:val="TOC3"/>
            <w:rPr>
              <w:rFonts w:ascii="Calibri" w:eastAsiaTheme="minorEastAsia" w:hAnsi="Calibri" w:cs="Calibri"/>
            </w:rPr>
          </w:pPr>
          <w:hyperlink w:anchor="_Toc528924069" w:history="1">
            <w:r w:rsidR="00A40081" w:rsidRPr="008E256F">
              <w:rPr>
                <w:rStyle w:val="Hyperlink"/>
                <w:rFonts w:ascii="Calibri" w:hAnsi="Calibri" w:cs="Calibri"/>
                <w:i w:val="0"/>
              </w:rPr>
              <w:t>Summer Session, Camps &amp; Conferences</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_Toc528924069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20</w:t>
            </w:r>
            <w:r w:rsidR="00A40081" w:rsidRPr="008E256F">
              <w:rPr>
                <w:rFonts w:ascii="Calibri" w:hAnsi="Calibri" w:cs="Calibri"/>
                <w:i w:val="0"/>
                <w:iCs/>
                <w:webHidden/>
              </w:rPr>
              <w:fldChar w:fldCharType="end"/>
            </w:r>
          </w:hyperlink>
        </w:p>
        <w:p w14:paraId="107DD2CB" w14:textId="5982D298" w:rsidR="00A40081" w:rsidRPr="008E256F" w:rsidRDefault="003B3B6C" w:rsidP="007A5F2B">
          <w:pPr>
            <w:pStyle w:val="TOC3"/>
            <w:rPr>
              <w:rFonts w:ascii="Calibri" w:eastAsiaTheme="minorEastAsia" w:hAnsi="Calibri" w:cs="Calibri"/>
            </w:rPr>
          </w:pPr>
          <w:hyperlink w:anchor="_Toc528924070" w:history="1">
            <w:r w:rsidR="00A40081" w:rsidRPr="008E256F">
              <w:rPr>
                <w:rStyle w:val="Hyperlink"/>
                <w:rFonts w:ascii="Calibri" w:hAnsi="Calibri" w:cs="Calibri"/>
                <w:i w:val="0"/>
              </w:rPr>
              <w:t xml:space="preserve">SP must develop and provide a food and beverage program to accommodate scheduled programs and conferences, including during the summer session.  The program shall be approved by </w:t>
            </w:r>
            <w:r w:rsidR="007A5F2B" w:rsidRPr="008E256F">
              <w:rPr>
                <w:rStyle w:val="Hyperlink"/>
                <w:rFonts w:ascii="Calibri" w:hAnsi="Calibri" w:cs="Calibri"/>
                <w:i w:val="0"/>
              </w:rPr>
              <w:t>YSU</w:t>
            </w:r>
            <w:r w:rsidR="00A40081" w:rsidRPr="008E256F">
              <w:rPr>
                <w:rStyle w:val="Hyperlink"/>
                <w:rFonts w:ascii="Calibri" w:hAnsi="Calibri" w:cs="Calibri"/>
                <w:i w:val="0"/>
              </w:rPr>
              <w:t xml:space="preserve"> on an annual basis.  Preferred pricing for this program shall be as detailed.</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_Toc528924070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20</w:t>
            </w:r>
            <w:r w:rsidR="00A40081" w:rsidRPr="008E256F">
              <w:rPr>
                <w:rFonts w:ascii="Calibri" w:hAnsi="Calibri" w:cs="Calibri"/>
                <w:i w:val="0"/>
                <w:iCs/>
                <w:webHidden/>
              </w:rPr>
              <w:fldChar w:fldCharType="end"/>
            </w:r>
          </w:hyperlink>
        </w:p>
        <w:p w14:paraId="460C756F" w14:textId="4D39DE04"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71" w:history="1">
            <w:r w:rsidR="00A40081" w:rsidRPr="008E256F">
              <w:rPr>
                <w:rStyle w:val="Hyperlink"/>
                <w:rFonts w:ascii="Calibri" w:hAnsi="Calibri" w:cs="Calibri"/>
                <w:noProof/>
                <w:sz w:val="24"/>
                <w:szCs w:val="24"/>
              </w:rPr>
              <w:t>Dining Services Program: Retail Dining, Convenience/Micro-Markets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_Toc528924071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20</w:t>
            </w:r>
            <w:r w:rsidR="00A40081" w:rsidRPr="008E256F">
              <w:rPr>
                <w:rFonts w:ascii="Calibri" w:hAnsi="Calibri" w:cs="Calibri"/>
                <w:noProof/>
                <w:webHidden/>
                <w:sz w:val="24"/>
                <w:szCs w:val="24"/>
              </w:rPr>
              <w:fldChar w:fldCharType="end"/>
            </w:r>
          </w:hyperlink>
        </w:p>
        <w:p w14:paraId="67020C4C" w14:textId="6B176747"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72" w:history="1">
            <w:r w:rsidR="00A40081" w:rsidRPr="008E256F">
              <w:rPr>
                <w:rStyle w:val="Hyperlink"/>
                <w:rFonts w:ascii="Calibri" w:hAnsi="Calibri" w:cs="Calibri"/>
                <w:noProof/>
                <w:sz w:val="24"/>
                <w:szCs w:val="24"/>
              </w:rPr>
              <w:t>Retail Dining Overview</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_Toc528924072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20</w:t>
            </w:r>
            <w:r w:rsidR="00A40081" w:rsidRPr="008E256F">
              <w:rPr>
                <w:rFonts w:ascii="Calibri" w:hAnsi="Calibri" w:cs="Calibri"/>
                <w:noProof/>
                <w:webHidden/>
                <w:sz w:val="24"/>
                <w:szCs w:val="24"/>
              </w:rPr>
              <w:fldChar w:fldCharType="end"/>
            </w:r>
          </w:hyperlink>
        </w:p>
        <w:p w14:paraId="549EABCE" w14:textId="29242CDF"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73" w:history="1">
            <w:r w:rsidR="00A40081" w:rsidRPr="008E256F">
              <w:rPr>
                <w:rStyle w:val="Hyperlink"/>
                <w:rFonts w:ascii="Calibri" w:hAnsi="Calibri" w:cs="Calibri"/>
                <w:noProof/>
                <w:sz w:val="24"/>
                <w:szCs w:val="24"/>
              </w:rPr>
              <w:t>Marketing</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_Toc528924073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21</w:t>
            </w:r>
            <w:r w:rsidR="00A40081" w:rsidRPr="008E256F">
              <w:rPr>
                <w:rFonts w:ascii="Calibri" w:hAnsi="Calibri" w:cs="Calibri"/>
                <w:noProof/>
                <w:webHidden/>
                <w:sz w:val="24"/>
                <w:szCs w:val="24"/>
              </w:rPr>
              <w:fldChar w:fldCharType="end"/>
            </w:r>
          </w:hyperlink>
        </w:p>
        <w:p w14:paraId="6631E2C3" w14:textId="2A61F1A2"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74" w:history="1">
            <w:r w:rsidR="00A40081" w:rsidRPr="008E256F">
              <w:rPr>
                <w:rStyle w:val="Hyperlink"/>
                <w:rFonts w:ascii="Calibri" w:hAnsi="Calibri" w:cs="Calibri"/>
                <w:noProof/>
                <w:sz w:val="24"/>
                <w:szCs w:val="24"/>
              </w:rPr>
              <w:t>Menu, Pricing, and Portions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_Toc528924074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21</w:t>
            </w:r>
            <w:r w:rsidR="00A40081" w:rsidRPr="008E256F">
              <w:rPr>
                <w:rFonts w:ascii="Calibri" w:hAnsi="Calibri" w:cs="Calibri"/>
                <w:noProof/>
                <w:webHidden/>
                <w:sz w:val="24"/>
                <w:szCs w:val="24"/>
              </w:rPr>
              <w:fldChar w:fldCharType="end"/>
            </w:r>
          </w:hyperlink>
        </w:p>
        <w:p w14:paraId="22D54662" w14:textId="5E2EBCDE"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75" w:history="1">
            <w:r w:rsidR="00A40081" w:rsidRPr="008E256F">
              <w:rPr>
                <w:rStyle w:val="Hyperlink"/>
                <w:rFonts w:ascii="Calibri" w:hAnsi="Calibri" w:cs="Calibri"/>
                <w:noProof/>
                <w:sz w:val="24"/>
                <w:szCs w:val="24"/>
              </w:rPr>
              <w:t>Hours &amp; Level of Service</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_Toc528924075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21</w:t>
            </w:r>
            <w:r w:rsidR="00A40081" w:rsidRPr="008E256F">
              <w:rPr>
                <w:rFonts w:ascii="Calibri" w:hAnsi="Calibri" w:cs="Calibri"/>
                <w:noProof/>
                <w:webHidden/>
                <w:sz w:val="24"/>
                <w:szCs w:val="24"/>
              </w:rPr>
              <w:fldChar w:fldCharType="end"/>
            </w:r>
          </w:hyperlink>
        </w:p>
        <w:p w14:paraId="6AF9D486" w14:textId="49EB8E94"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76" w:history="1">
            <w:r w:rsidR="00A40081" w:rsidRPr="008E256F">
              <w:rPr>
                <w:rStyle w:val="Hyperlink"/>
                <w:rFonts w:ascii="Calibri" w:hAnsi="Calibri" w:cs="Calibri"/>
                <w:noProof/>
                <w:sz w:val="24"/>
                <w:szCs w:val="24"/>
              </w:rPr>
              <w:t xml:space="preserve">The SP will be responsible for submitting a conceptual proposal for each retail operation that is being proposed to operate, which will include any brands, style of service, menu stations, décor packages/themes, and anything else that will help </w:t>
            </w:r>
            <w:r w:rsidR="007A5F2B" w:rsidRPr="008E256F">
              <w:rPr>
                <w:rStyle w:val="Hyperlink"/>
                <w:rFonts w:ascii="Calibri" w:hAnsi="Calibri" w:cs="Calibri"/>
                <w:noProof/>
                <w:sz w:val="24"/>
                <w:szCs w:val="24"/>
              </w:rPr>
              <w:t>YSU</w:t>
            </w:r>
            <w:r w:rsidR="00A40081" w:rsidRPr="008E256F">
              <w:rPr>
                <w:rStyle w:val="Hyperlink"/>
                <w:rFonts w:ascii="Calibri" w:hAnsi="Calibri" w:cs="Calibri"/>
                <w:noProof/>
                <w:sz w:val="24"/>
                <w:szCs w:val="24"/>
              </w:rPr>
              <w:t xml:space="preserve"> understand </w:t>
            </w:r>
            <w:r w:rsidR="00A40081" w:rsidRPr="00CC49F4">
              <w:rPr>
                <w:rStyle w:val="Hyperlink"/>
                <w:rFonts w:ascii="Calibri" w:hAnsi="Calibri" w:cs="Calibri"/>
                <w:noProof/>
                <w:color w:val="auto"/>
                <w:sz w:val="24"/>
                <w:szCs w:val="24"/>
              </w:rPr>
              <w:t>a</w:t>
            </w:r>
            <w:r w:rsidR="007A5F2B" w:rsidRPr="00CC49F4">
              <w:rPr>
                <w:rStyle w:val="Hyperlink"/>
                <w:rFonts w:ascii="Calibri" w:hAnsi="Calibri" w:cs="Calibri"/>
                <w:noProof/>
                <w:color w:val="auto"/>
                <w:sz w:val="24"/>
                <w:szCs w:val="24"/>
              </w:rPr>
              <w:t>SU</w:t>
            </w:r>
            <w:r w:rsidR="00A40081" w:rsidRPr="00CC49F4">
              <w:rPr>
                <w:rStyle w:val="Hyperlink"/>
                <w:rFonts w:ascii="Calibri" w:hAnsi="Calibri" w:cs="Calibri"/>
                <w:noProof/>
                <w:color w:val="auto"/>
                <w:sz w:val="24"/>
                <w:szCs w:val="24"/>
              </w:rPr>
              <w:t>rance</w:t>
            </w:r>
            <w:r w:rsidR="00A40081" w:rsidRPr="008E256F">
              <w:rPr>
                <w:rStyle w:val="Hyperlink"/>
                <w:rFonts w:ascii="Calibri" w:hAnsi="Calibri" w:cs="Calibri"/>
                <w:noProof/>
                <w:sz w:val="24"/>
                <w:szCs w:val="24"/>
              </w:rPr>
              <w:t xml:space="preserve"> of a quality food service program marked by value, flexibility and creativity.</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_Toc528924076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22</w:t>
            </w:r>
            <w:r w:rsidR="00A40081" w:rsidRPr="008E256F">
              <w:rPr>
                <w:rFonts w:ascii="Calibri" w:hAnsi="Calibri" w:cs="Calibri"/>
                <w:noProof/>
                <w:webHidden/>
                <w:sz w:val="24"/>
                <w:szCs w:val="24"/>
              </w:rPr>
              <w:fldChar w:fldCharType="end"/>
            </w:r>
          </w:hyperlink>
        </w:p>
        <w:p w14:paraId="0D5AF7FE" w14:textId="53ABB279"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77" w:history="1">
            <w:r w:rsidR="00A40081" w:rsidRPr="008E256F">
              <w:rPr>
                <w:rStyle w:val="Hyperlink"/>
                <w:rFonts w:ascii="Calibri" w:hAnsi="Calibri" w:cs="Calibri"/>
                <w:noProof/>
                <w:sz w:val="24"/>
                <w:szCs w:val="24"/>
              </w:rPr>
              <w:t>Dining Services Program: Catering</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_Toc528924077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22</w:t>
            </w:r>
            <w:r w:rsidR="00A40081" w:rsidRPr="008E256F">
              <w:rPr>
                <w:rFonts w:ascii="Calibri" w:hAnsi="Calibri" w:cs="Calibri"/>
                <w:noProof/>
                <w:webHidden/>
                <w:sz w:val="24"/>
                <w:szCs w:val="24"/>
              </w:rPr>
              <w:fldChar w:fldCharType="end"/>
            </w:r>
          </w:hyperlink>
        </w:p>
        <w:p w14:paraId="75E8808B" w14:textId="54E0E700"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78" w:history="1">
            <w:r w:rsidR="00A40081" w:rsidRPr="008E256F">
              <w:rPr>
                <w:rStyle w:val="Hyperlink"/>
                <w:rFonts w:ascii="Calibri" w:hAnsi="Calibri" w:cs="Calibri"/>
                <w:noProof/>
                <w:sz w:val="24"/>
                <w:szCs w:val="24"/>
              </w:rPr>
              <w:t>Catering Overview</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_Toc528924078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22</w:t>
            </w:r>
            <w:r w:rsidR="00A40081" w:rsidRPr="008E256F">
              <w:rPr>
                <w:rFonts w:ascii="Calibri" w:hAnsi="Calibri" w:cs="Calibri"/>
                <w:noProof/>
                <w:webHidden/>
                <w:sz w:val="24"/>
                <w:szCs w:val="24"/>
              </w:rPr>
              <w:fldChar w:fldCharType="end"/>
            </w:r>
          </w:hyperlink>
        </w:p>
        <w:p w14:paraId="73985A51" w14:textId="5EF4C05D"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79" w:history="1">
            <w:r w:rsidR="00A40081" w:rsidRPr="008E256F">
              <w:rPr>
                <w:rStyle w:val="Hyperlink"/>
                <w:rFonts w:ascii="Calibri" w:hAnsi="Calibri" w:cs="Calibri"/>
                <w:noProof/>
                <w:sz w:val="24"/>
                <w:szCs w:val="24"/>
              </w:rPr>
              <w:t>Service Levels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_Toc528924079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22</w:t>
            </w:r>
            <w:r w:rsidR="00A40081" w:rsidRPr="008E256F">
              <w:rPr>
                <w:rFonts w:ascii="Calibri" w:hAnsi="Calibri" w:cs="Calibri"/>
                <w:noProof/>
                <w:webHidden/>
                <w:sz w:val="24"/>
                <w:szCs w:val="24"/>
              </w:rPr>
              <w:fldChar w:fldCharType="end"/>
            </w:r>
          </w:hyperlink>
        </w:p>
        <w:p w14:paraId="36CDBF27" w14:textId="6E69C7BE"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80" w:history="1">
            <w:r w:rsidR="00A40081" w:rsidRPr="008E256F">
              <w:rPr>
                <w:rStyle w:val="Hyperlink"/>
                <w:rFonts w:ascii="Calibri" w:hAnsi="Calibri" w:cs="Calibri"/>
                <w:noProof/>
                <w:sz w:val="24"/>
                <w:szCs w:val="24"/>
              </w:rPr>
              <w:t>Order placement</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_Toc528924080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22</w:t>
            </w:r>
            <w:r w:rsidR="00A40081" w:rsidRPr="008E256F">
              <w:rPr>
                <w:rFonts w:ascii="Calibri" w:hAnsi="Calibri" w:cs="Calibri"/>
                <w:noProof/>
                <w:webHidden/>
                <w:sz w:val="24"/>
                <w:szCs w:val="24"/>
              </w:rPr>
              <w:fldChar w:fldCharType="end"/>
            </w:r>
          </w:hyperlink>
        </w:p>
        <w:p w14:paraId="0E2AFA09" w14:textId="6006D9FE"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81" w:history="1">
            <w:r w:rsidR="00A40081" w:rsidRPr="008E256F">
              <w:rPr>
                <w:rStyle w:val="Hyperlink"/>
                <w:rFonts w:ascii="Calibri" w:hAnsi="Calibri" w:cs="Calibri"/>
                <w:noProof/>
                <w:sz w:val="24"/>
                <w:szCs w:val="24"/>
              </w:rPr>
              <w:t>Menus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_Toc528924081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22</w:t>
            </w:r>
            <w:r w:rsidR="00A40081" w:rsidRPr="008E256F">
              <w:rPr>
                <w:rFonts w:ascii="Calibri" w:hAnsi="Calibri" w:cs="Calibri"/>
                <w:noProof/>
                <w:webHidden/>
                <w:sz w:val="24"/>
                <w:szCs w:val="24"/>
              </w:rPr>
              <w:fldChar w:fldCharType="end"/>
            </w:r>
          </w:hyperlink>
        </w:p>
        <w:p w14:paraId="21C6EDF5" w14:textId="6E9BA1F5"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82" w:history="1">
            <w:r w:rsidR="00A40081" w:rsidRPr="008E256F">
              <w:rPr>
                <w:rStyle w:val="Hyperlink"/>
                <w:rFonts w:ascii="Calibri" w:hAnsi="Calibri" w:cs="Calibri"/>
                <w:noProof/>
                <w:sz w:val="24"/>
                <w:szCs w:val="24"/>
              </w:rPr>
              <w:t>Quality A</w:t>
            </w:r>
            <w:r w:rsidR="00B964A7">
              <w:rPr>
                <w:rStyle w:val="Hyperlink"/>
                <w:rFonts w:ascii="Calibri" w:hAnsi="Calibri" w:cs="Calibri"/>
                <w:noProof/>
                <w:sz w:val="24"/>
                <w:szCs w:val="24"/>
              </w:rPr>
              <w:t>ssu</w:t>
            </w:r>
            <w:r w:rsidR="00A40081" w:rsidRPr="008E256F">
              <w:rPr>
                <w:rStyle w:val="Hyperlink"/>
                <w:rFonts w:ascii="Calibri" w:hAnsi="Calibri" w:cs="Calibri"/>
                <w:noProof/>
                <w:sz w:val="24"/>
                <w:szCs w:val="24"/>
              </w:rPr>
              <w:t>rance</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_Toc528924082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23</w:t>
            </w:r>
            <w:r w:rsidR="00A40081" w:rsidRPr="008E256F">
              <w:rPr>
                <w:rFonts w:ascii="Calibri" w:hAnsi="Calibri" w:cs="Calibri"/>
                <w:noProof/>
                <w:webHidden/>
                <w:sz w:val="24"/>
                <w:szCs w:val="24"/>
              </w:rPr>
              <w:fldChar w:fldCharType="end"/>
            </w:r>
          </w:hyperlink>
        </w:p>
        <w:p w14:paraId="67A39CCE" w14:textId="517E5EB9" w:rsidR="00A40081" w:rsidRPr="008E256F" w:rsidRDefault="003B3B6C">
          <w:pPr>
            <w:pStyle w:val="TOC2"/>
            <w:tabs>
              <w:tab w:val="right" w:leader="dot" w:pos="10214"/>
            </w:tabs>
            <w:rPr>
              <w:rFonts w:ascii="Calibri" w:eastAsiaTheme="minorEastAsia" w:hAnsi="Calibri" w:cs="Calibri"/>
              <w:smallCaps w:val="0"/>
              <w:noProof/>
              <w:sz w:val="24"/>
              <w:szCs w:val="24"/>
            </w:rPr>
          </w:pPr>
          <w:hyperlink w:anchor="_Toc528924083" w:history="1">
            <w:r w:rsidR="00A40081" w:rsidRPr="008E256F">
              <w:rPr>
                <w:rStyle w:val="Hyperlink"/>
                <w:rFonts w:ascii="Calibri" w:hAnsi="Calibri" w:cs="Calibri"/>
                <w:noProof/>
                <w:sz w:val="24"/>
                <w:szCs w:val="24"/>
              </w:rPr>
              <w:t>Pricings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_Toc528924083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23</w:t>
            </w:r>
            <w:r w:rsidR="00A40081" w:rsidRPr="008E256F">
              <w:rPr>
                <w:rFonts w:ascii="Calibri" w:hAnsi="Calibri" w:cs="Calibri"/>
                <w:noProof/>
                <w:webHidden/>
                <w:sz w:val="24"/>
                <w:szCs w:val="24"/>
              </w:rPr>
              <w:fldChar w:fldCharType="end"/>
            </w:r>
          </w:hyperlink>
        </w:p>
        <w:p w14:paraId="0AC36BA6" w14:textId="24B5CF96"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84" w:history="1">
            <w:r w:rsidR="007A5F2B" w:rsidRPr="008E256F">
              <w:rPr>
                <w:rStyle w:val="Hyperlink"/>
                <w:rFonts w:ascii="Calibri" w:hAnsi="Calibri" w:cs="Calibri"/>
                <w:noProof/>
                <w:sz w:val="24"/>
                <w:szCs w:val="24"/>
              </w:rPr>
              <w:t>YSU</w:t>
            </w:r>
            <w:r w:rsidR="00A40081" w:rsidRPr="008E256F">
              <w:rPr>
                <w:rStyle w:val="Hyperlink"/>
                <w:rFonts w:ascii="Calibri" w:hAnsi="Calibri" w:cs="Calibri"/>
                <w:noProof/>
                <w:sz w:val="24"/>
                <w:szCs w:val="24"/>
              </w:rPr>
              <w:t xml:space="preserve"> Meal Plan 20</w:t>
            </w:r>
            <w:r w:rsidR="002962D6" w:rsidRPr="008E256F">
              <w:rPr>
                <w:rStyle w:val="Hyperlink"/>
                <w:rFonts w:ascii="Calibri" w:hAnsi="Calibri" w:cs="Calibri"/>
                <w:noProof/>
                <w:sz w:val="24"/>
                <w:szCs w:val="24"/>
              </w:rPr>
              <w:t>2</w:t>
            </w:r>
            <w:r w:rsidR="00751989">
              <w:rPr>
                <w:rStyle w:val="Hyperlink"/>
                <w:rFonts w:ascii="Calibri" w:hAnsi="Calibri" w:cs="Calibri"/>
                <w:noProof/>
                <w:sz w:val="24"/>
                <w:szCs w:val="24"/>
              </w:rPr>
              <w:t>5</w:t>
            </w:r>
            <w:r w:rsidR="00A40081" w:rsidRPr="008E256F">
              <w:rPr>
                <w:rStyle w:val="Hyperlink"/>
                <w:rFonts w:ascii="Calibri" w:hAnsi="Calibri" w:cs="Calibri"/>
                <w:noProof/>
                <w:sz w:val="24"/>
                <w:szCs w:val="24"/>
              </w:rPr>
              <w:t>/202</w:t>
            </w:r>
            <w:r w:rsidR="00751989">
              <w:rPr>
                <w:rStyle w:val="Hyperlink"/>
                <w:rFonts w:ascii="Calibri" w:hAnsi="Calibri" w:cs="Calibri"/>
                <w:noProof/>
                <w:sz w:val="24"/>
                <w:szCs w:val="24"/>
              </w:rPr>
              <w:t>6</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_Toc528924084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23</w:t>
            </w:r>
            <w:r w:rsidR="00A40081" w:rsidRPr="008E256F">
              <w:rPr>
                <w:rFonts w:ascii="Calibri" w:hAnsi="Calibri" w:cs="Calibri"/>
                <w:noProof/>
                <w:webHidden/>
                <w:sz w:val="24"/>
                <w:szCs w:val="24"/>
              </w:rPr>
              <w:fldChar w:fldCharType="end"/>
            </w:r>
          </w:hyperlink>
        </w:p>
        <w:p w14:paraId="0605667F" w14:textId="222A4025" w:rsidR="00A40081" w:rsidRPr="008E256F" w:rsidRDefault="003B3B6C" w:rsidP="007A5F2B">
          <w:pPr>
            <w:pStyle w:val="TOC3"/>
            <w:rPr>
              <w:rFonts w:ascii="Calibri" w:eastAsiaTheme="minorEastAsia" w:hAnsi="Calibri" w:cs="Calibri"/>
            </w:rPr>
          </w:pPr>
          <w:hyperlink w:anchor="_Toc528924085" w:history="1">
            <w:r w:rsidR="007A5F2B" w:rsidRPr="008E256F">
              <w:rPr>
                <w:rStyle w:val="Hyperlink"/>
                <w:rFonts w:ascii="Calibri" w:hAnsi="Calibri" w:cs="Calibri"/>
                <w:i w:val="0"/>
                <w:iCs/>
              </w:rPr>
              <w:t>YSU</w:t>
            </w:r>
            <w:r w:rsidR="00A40081" w:rsidRPr="008E256F">
              <w:rPr>
                <w:rStyle w:val="Hyperlink"/>
                <w:rFonts w:ascii="Calibri" w:hAnsi="Calibri" w:cs="Calibri"/>
                <w:i w:val="0"/>
                <w:iCs/>
              </w:rPr>
              <w:t xml:space="preserve"> Dining Traditional Meal Plans for Year 1</w:t>
            </w:r>
            <w:r w:rsidR="00A40081" w:rsidRPr="008E256F">
              <w:rPr>
                <w:rFonts w:ascii="Calibri" w:hAnsi="Calibri" w:cs="Calibri"/>
                <w:webHidden/>
              </w:rPr>
              <w:tab/>
            </w:r>
            <w:r w:rsidR="00A40081" w:rsidRPr="008E256F">
              <w:rPr>
                <w:rFonts w:ascii="Calibri" w:hAnsi="Calibri" w:cs="Calibri"/>
                <w:i w:val="0"/>
                <w:iCs/>
                <w:webHidden/>
              </w:rPr>
              <w:fldChar w:fldCharType="begin"/>
            </w:r>
            <w:r w:rsidR="00A40081" w:rsidRPr="008E256F">
              <w:rPr>
                <w:rFonts w:ascii="Calibri" w:hAnsi="Calibri" w:cs="Calibri"/>
                <w:i w:val="0"/>
                <w:iCs/>
                <w:webHidden/>
              </w:rPr>
              <w:instrText xml:space="preserve"> PAGEREF _Toc528924085 \h </w:instrText>
            </w:r>
            <w:r w:rsidR="00A40081" w:rsidRPr="008E256F">
              <w:rPr>
                <w:rFonts w:ascii="Calibri" w:hAnsi="Calibri" w:cs="Calibri"/>
                <w:i w:val="0"/>
                <w:iCs/>
                <w:webHidden/>
              </w:rPr>
            </w:r>
            <w:r w:rsidR="00A40081" w:rsidRPr="008E256F">
              <w:rPr>
                <w:rFonts w:ascii="Calibri" w:hAnsi="Calibri" w:cs="Calibri"/>
                <w:i w:val="0"/>
                <w:iCs/>
                <w:webHidden/>
              </w:rPr>
              <w:fldChar w:fldCharType="separate"/>
            </w:r>
            <w:r w:rsidR="00391DE2">
              <w:rPr>
                <w:rFonts w:ascii="Calibri" w:hAnsi="Calibri" w:cs="Calibri"/>
                <w:i w:val="0"/>
                <w:iCs/>
                <w:webHidden/>
              </w:rPr>
              <w:t>23</w:t>
            </w:r>
            <w:r w:rsidR="00A40081" w:rsidRPr="008E256F">
              <w:rPr>
                <w:rFonts w:ascii="Calibri" w:hAnsi="Calibri" w:cs="Calibri"/>
                <w:i w:val="0"/>
                <w:iCs/>
                <w:webHidden/>
              </w:rPr>
              <w:fldChar w:fldCharType="end"/>
            </w:r>
          </w:hyperlink>
        </w:p>
        <w:p w14:paraId="1839C98A" w14:textId="26AB5C8B" w:rsidR="00A40081" w:rsidRPr="008E256F" w:rsidRDefault="003B3B6C">
          <w:pPr>
            <w:pStyle w:val="TOC1"/>
            <w:tabs>
              <w:tab w:val="right" w:leader="dot" w:pos="10214"/>
            </w:tabs>
            <w:rPr>
              <w:rFonts w:ascii="Calibri" w:eastAsiaTheme="minorEastAsia" w:hAnsi="Calibri" w:cs="Calibri"/>
              <w:b w:val="0"/>
              <w:caps w:val="0"/>
              <w:noProof/>
              <w:sz w:val="24"/>
              <w:szCs w:val="24"/>
            </w:rPr>
          </w:pPr>
          <w:hyperlink w:anchor="_Toc528924086" w:history="1">
            <w:r w:rsidR="00A40081" w:rsidRPr="008E256F">
              <w:rPr>
                <w:rStyle w:val="Hyperlink"/>
                <w:rFonts w:ascii="Calibri" w:hAnsi="Calibri" w:cs="Calibri"/>
                <w:noProof/>
                <w:sz w:val="24"/>
                <w:szCs w:val="24"/>
              </w:rPr>
              <w:t>SAMPLE MENU/REQUIREMENTS</w:t>
            </w:r>
            <w:r w:rsidR="00A40081" w:rsidRPr="008E256F">
              <w:rPr>
                <w:rFonts w:ascii="Calibri" w:hAnsi="Calibri" w:cs="Calibri"/>
                <w:noProof/>
                <w:webHidden/>
                <w:sz w:val="24"/>
                <w:szCs w:val="24"/>
              </w:rPr>
              <w:tab/>
            </w:r>
            <w:r w:rsidR="00A40081" w:rsidRPr="008E256F">
              <w:rPr>
                <w:rFonts w:ascii="Calibri" w:hAnsi="Calibri" w:cs="Calibri"/>
                <w:noProof/>
                <w:webHidden/>
                <w:sz w:val="24"/>
                <w:szCs w:val="24"/>
              </w:rPr>
              <w:fldChar w:fldCharType="begin"/>
            </w:r>
            <w:r w:rsidR="00A40081" w:rsidRPr="008E256F">
              <w:rPr>
                <w:rFonts w:ascii="Calibri" w:hAnsi="Calibri" w:cs="Calibri"/>
                <w:noProof/>
                <w:webHidden/>
                <w:sz w:val="24"/>
                <w:szCs w:val="24"/>
              </w:rPr>
              <w:instrText xml:space="preserve"> PAGEREF _Toc528924086 \h </w:instrText>
            </w:r>
            <w:r w:rsidR="00A40081" w:rsidRPr="008E256F">
              <w:rPr>
                <w:rFonts w:ascii="Calibri" w:hAnsi="Calibri" w:cs="Calibri"/>
                <w:noProof/>
                <w:webHidden/>
                <w:sz w:val="24"/>
                <w:szCs w:val="24"/>
              </w:rPr>
            </w:r>
            <w:r w:rsidR="00A40081" w:rsidRPr="008E256F">
              <w:rPr>
                <w:rFonts w:ascii="Calibri" w:hAnsi="Calibri" w:cs="Calibri"/>
                <w:noProof/>
                <w:webHidden/>
                <w:sz w:val="24"/>
                <w:szCs w:val="24"/>
              </w:rPr>
              <w:fldChar w:fldCharType="separate"/>
            </w:r>
            <w:r w:rsidR="00391DE2">
              <w:rPr>
                <w:rFonts w:ascii="Calibri" w:hAnsi="Calibri" w:cs="Calibri"/>
                <w:noProof/>
                <w:webHidden/>
                <w:sz w:val="24"/>
                <w:szCs w:val="24"/>
              </w:rPr>
              <w:t>25</w:t>
            </w:r>
            <w:r w:rsidR="00A40081" w:rsidRPr="008E256F">
              <w:rPr>
                <w:rFonts w:ascii="Calibri" w:hAnsi="Calibri" w:cs="Calibri"/>
                <w:noProof/>
                <w:webHidden/>
                <w:sz w:val="24"/>
                <w:szCs w:val="24"/>
              </w:rPr>
              <w:fldChar w:fldCharType="end"/>
            </w:r>
          </w:hyperlink>
        </w:p>
        <w:p w14:paraId="252420E8" w14:textId="1515613F" w:rsidR="00715B4C" w:rsidRPr="008E256F" w:rsidRDefault="00715B4C" w:rsidP="00715B4C">
          <w:pPr>
            <w:spacing w:after="0" w:line="360" w:lineRule="auto"/>
            <w:rPr>
              <w:rFonts w:cs="Calibri"/>
              <w:sz w:val="24"/>
              <w:szCs w:val="24"/>
            </w:rPr>
          </w:pPr>
          <w:r w:rsidRPr="008E256F">
            <w:rPr>
              <w:rFonts w:cs="Calibri"/>
              <w:bCs/>
              <w:noProof/>
              <w:sz w:val="24"/>
              <w:szCs w:val="24"/>
            </w:rPr>
            <w:fldChar w:fldCharType="end"/>
          </w:r>
        </w:p>
      </w:sdtContent>
    </w:sdt>
    <w:p w14:paraId="760F26AA" w14:textId="77777777" w:rsidR="006528AA" w:rsidRPr="008E256F" w:rsidRDefault="006528AA">
      <w:pPr>
        <w:rPr>
          <w:rFonts w:cs="Calibri"/>
          <w:sz w:val="24"/>
          <w:szCs w:val="24"/>
        </w:rPr>
      </w:pPr>
    </w:p>
    <w:p w14:paraId="3E4B456A" w14:textId="77777777" w:rsidR="000116FF" w:rsidRPr="008E256F" w:rsidRDefault="000116FF">
      <w:pPr>
        <w:spacing w:after="0" w:line="240" w:lineRule="auto"/>
        <w:rPr>
          <w:rFonts w:eastAsia="SimSun" w:cs="Calibri"/>
          <w:color w:val="2E74B5"/>
          <w:sz w:val="24"/>
          <w:szCs w:val="24"/>
        </w:rPr>
      </w:pPr>
      <w:bookmarkStart w:id="1" w:name="_Toc450040403"/>
      <w:r w:rsidRPr="008E256F">
        <w:rPr>
          <w:rFonts w:cs="Calibri"/>
          <w:sz w:val="24"/>
          <w:szCs w:val="24"/>
        </w:rPr>
        <w:br w:type="page"/>
      </w:r>
    </w:p>
    <w:p w14:paraId="68B2BE82" w14:textId="77777777" w:rsidR="00B826A9" w:rsidRPr="008E256F" w:rsidRDefault="00B826A9" w:rsidP="00D8312F">
      <w:pPr>
        <w:pStyle w:val="Heading1"/>
        <w:rPr>
          <w:rFonts w:ascii="Calibri" w:hAnsi="Calibri" w:cs="Calibri"/>
          <w:b/>
          <w:bCs/>
          <w:color w:val="auto"/>
          <w:sz w:val="24"/>
          <w:szCs w:val="24"/>
        </w:rPr>
      </w:pPr>
      <w:bookmarkStart w:id="2" w:name="_Toc528924037"/>
      <w:r w:rsidRPr="008E256F">
        <w:rPr>
          <w:rFonts w:ascii="Calibri" w:hAnsi="Calibri" w:cs="Calibri"/>
          <w:b/>
          <w:bCs/>
          <w:color w:val="auto"/>
          <w:sz w:val="24"/>
          <w:szCs w:val="24"/>
        </w:rPr>
        <w:lastRenderedPageBreak/>
        <w:t xml:space="preserve">Operational </w:t>
      </w:r>
      <w:r w:rsidR="00124B68" w:rsidRPr="008E256F">
        <w:rPr>
          <w:rFonts w:ascii="Calibri" w:hAnsi="Calibri" w:cs="Calibri"/>
          <w:b/>
          <w:bCs/>
          <w:color w:val="auto"/>
          <w:sz w:val="24"/>
          <w:szCs w:val="24"/>
        </w:rPr>
        <w:t>Services</w:t>
      </w:r>
      <w:r w:rsidR="00CC673C" w:rsidRPr="008E256F">
        <w:rPr>
          <w:rFonts w:ascii="Calibri" w:hAnsi="Calibri" w:cs="Calibri"/>
          <w:b/>
          <w:bCs/>
          <w:color w:val="auto"/>
          <w:sz w:val="24"/>
          <w:szCs w:val="24"/>
        </w:rPr>
        <w:t xml:space="preserve"> Expectations &amp; Overview</w:t>
      </w:r>
      <w:bookmarkEnd w:id="0"/>
      <w:bookmarkEnd w:id="1"/>
      <w:bookmarkEnd w:id="2"/>
    </w:p>
    <w:p w14:paraId="2C437A9D" w14:textId="2499591B" w:rsidR="00CC673C" w:rsidRPr="008E256F" w:rsidRDefault="007A5F2B" w:rsidP="00A86EEE">
      <w:pPr>
        <w:tabs>
          <w:tab w:val="left" w:pos="90"/>
        </w:tabs>
        <w:spacing w:after="0" w:line="240" w:lineRule="auto"/>
        <w:jc w:val="both"/>
        <w:rPr>
          <w:rFonts w:cs="Calibri"/>
          <w:sz w:val="24"/>
          <w:szCs w:val="24"/>
        </w:rPr>
      </w:pPr>
      <w:r w:rsidRPr="008E256F">
        <w:rPr>
          <w:rFonts w:cs="Calibri"/>
          <w:sz w:val="24"/>
          <w:szCs w:val="24"/>
        </w:rPr>
        <w:t>Youngstown State</w:t>
      </w:r>
      <w:r w:rsidR="00831551" w:rsidRPr="008E256F">
        <w:rPr>
          <w:rFonts w:cs="Calibri"/>
          <w:sz w:val="24"/>
          <w:szCs w:val="24"/>
        </w:rPr>
        <w:t xml:space="preserve"> University</w:t>
      </w:r>
      <w:r w:rsidR="006A15F3" w:rsidRPr="008E256F">
        <w:rPr>
          <w:rFonts w:cs="Calibri"/>
          <w:sz w:val="24"/>
          <w:szCs w:val="24"/>
        </w:rPr>
        <w:t xml:space="preserve"> (</w:t>
      </w:r>
      <w:r w:rsidRPr="008E256F">
        <w:rPr>
          <w:rFonts w:cs="Calibri"/>
          <w:sz w:val="24"/>
          <w:szCs w:val="24"/>
        </w:rPr>
        <w:t>YSU</w:t>
      </w:r>
      <w:r w:rsidR="006A15F3" w:rsidRPr="008E256F">
        <w:rPr>
          <w:rFonts w:cs="Calibri"/>
          <w:sz w:val="24"/>
          <w:szCs w:val="24"/>
        </w:rPr>
        <w:t>)</w:t>
      </w:r>
      <w:r w:rsidR="00E23AB7" w:rsidRPr="008E256F">
        <w:rPr>
          <w:rFonts w:cs="Calibri"/>
          <w:sz w:val="24"/>
          <w:szCs w:val="24"/>
        </w:rPr>
        <w:t xml:space="preserve"> </w:t>
      </w:r>
      <w:r w:rsidR="005378C6" w:rsidRPr="008E256F">
        <w:rPr>
          <w:rFonts w:cs="Calibri"/>
          <w:sz w:val="24"/>
          <w:szCs w:val="24"/>
        </w:rPr>
        <w:t>is seeking a nutritional</w:t>
      </w:r>
      <w:r w:rsidR="00E40418" w:rsidRPr="008E256F">
        <w:rPr>
          <w:rFonts w:cs="Calibri"/>
          <w:sz w:val="24"/>
          <w:szCs w:val="24"/>
        </w:rPr>
        <w:t>-dense</w:t>
      </w:r>
      <w:r w:rsidR="005378C6" w:rsidRPr="008E256F">
        <w:rPr>
          <w:rFonts w:cs="Calibri"/>
          <w:sz w:val="24"/>
          <w:szCs w:val="24"/>
        </w:rPr>
        <w:t>, high quality, cost effective and innova</w:t>
      </w:r>
      <w:r w:rsidR="00D21E05" w:rsidRPr="008E256F">
        <w:rPr>
          <w:rFonts w:cs="Calibri"/>
          <w:sz w:val="24"/>
          <w:szCs w:val="24"/>
        </w:rPr>
        <w:t xml:space="preserve">tive food service </w:t>
      </w:r>
      <w:r w:rsidR="003F50E4" w:rsidRPr="008E256F">
        <w:rPr>
          <w:rFonts w:cs="Calibri"/>
          <w:sz w:val="24"/>
          <w:szCs w:val="24"/>
        </w:rPr>
        <w:t xml:space="preserve">and </w:t>
      </w:r>
      <w:r w:rsidR="00D21E05" w:rsidRPr="008E256F">
        <w:rPr>
          <w:rFonts w:cs="Calibri"/>
          <w:sz w:val="24"/>
          <w:szCs w:val="24"/>
        </w:rPr>
        <w:t xml:space="preserve">catering program </w:t>
      </w:r>
      <w:r w:rsidR="005378C6" w:rsidRPr="008E256F">
        <w:rPr>
          <w:rFonts w:cs="Calibri"/>
          <w:sz w:val="24"/>
          <w:szCs w:val="24"/>
        </w:rPr>
        <w:t xml:space="preserve">that meets the needs of our students, </w:t>
      </w:r>
      <w:r w:rsidR="00BC0EE5" w:rsidRPr="008E256F">
        <w:rPr>
          <w:rFonts w:cs="Calibri"/>
          <w:sz w:val="24"/>
          <w:szCs w:val="24"/>
        </w:rPr>
        <w:t>faculty</w:t>
      </w:r>
      <w:r w:rsidR="005378C6" w:rsidRPr="008E256F">
        <w:rPr>
          <w:rFonts w:cs="Calibri"/>
          <w:sz w:val="24"/>
          <w:szCs w:val="24"/>
        </w:rPr>
        <w:t xml:space="preserve">, staff and guests. These services must be provided in a manner that will enhance academic and student life programs, and meet the needs and concerns of the students, </w:t>
      </w:r>
      <w:r w:rsidR="00BC0EE5" w:rsidRPr="008E256F">
        <w:rPr>
          <w:rFonts w:cs="Calibri"/>
          <w:sz w:val="24"/>
          <w:szCs w:val="24"/>
        </w:rPr>
        <w:t>faculty</w:t>
      </w:r>
      <w:r w:rsidR="005378C6" w:rsidRPr="008E256F">
        <w:rPr>
          <w:rFonts w:cs="Calibri"/>
          <w:sz w:val="24"/>
          <w:szCs w:val="24"/>
        </w:rPr>
        <w:t>, staff and guests. The full achievement of the goals of this program sho</w:t>
      </w:r>
      <w:r w:rsidR="00E40418" w:rsidRPr="008E256F">
        <w:rPr>
          <w:rFonts w:cs="Calibri"/>
          <w:sz w:val="24"/>
          <w:szCs w:val="24"/>
        </w:rPr>
        <w:t xml:space="preserve">uld result in an innovative, </w:t>
      </w:r>
      <w:r w:rsidR="005378C6" w:rsidRPr="008E256F">
        <w:rPr>
          <w:rFonts w:cs="Calibri"/>
          <w:sz w:val="24"/>
          <w:szCs w:val="24"/>
        </w:rPr>
        <w:t>creative</w:t>
      </w:r>
      <w:r w:rsidR="00E40418" w:rsidRPr="008E256F">
        <w:rPr>
          <w:rFonts w:cs="Calibri"/>
          <w:sz w:val="24"/>
          <w:szCs w:val="24"/>
        </w:rPr>
        <w:t>, and sustainable</w:t>
      </w:r>
      <w:r w:rsidR="005378C6" w:rsidRPr="008E256F">
        <w:rPr>
          <w:rFonts w:cs="Calibri"/>
          <w:sz w:val="24"/>
          <w:szCs w:val="24"/>
        </w:rPr>
        <w:t xml:space="preserve"> strategy that will reflect the lifestyle of today’s students. In addition, a reasonable financial return for all parties is necessary to promote cooperation and planning, to maintain and improve the faciliti</w:t>
      </w:r>
      <w:r w:rsidR="008415D9" w:rsidRPr="008E256F">
        <w:rPr>
          <w:rFonts w:cs="Calibri"/>
          <w:sz w:val="24"/>
          <w:szCs w:val="24"/>
        </w:rPr>
        <w:t>es, and to suppor</w:t>
      </w:r>
      <w:r w:rsidR="008415D9" w:rsidRPr="00CC49F4">
        <w:rPr>
          <w:rFonts w:cs="Calibri"/>
          <w:sz w:val="24"/>
          <w:szCs w:val="24"/>
        </w:rPr>
        <w:t>t an equipment replacement a</w:t>
      </w:r>
      <w:r w:rsidR="008415D9" w:rsidRPr="008E256F">
        <w:rPr>
          <w:rFonts w:cs="Calibri"/>
          <w:sz w:val="24"/>
          <w:szCs w:val="24"/>
        </w:rPr>
        <w:t xml:space="preserve">nd </w:t>
      </w:r>
      <w:r w:rsidR="005378C6" w:rsidRPr="008E256F">
        <w:rPr>
          <w:rFonts w:cs="Calibri"/>
          <w:sz w:val="24"/>
          <w:szCs w:val="24"/>
        </w:rPr>
        <w:t xml:space="preserve">maintenance program. The selected </w:t>
      </w:r>
      <w:r w:rsidR="00C372B4" w:rsidRPr="008E256F">
        <w:rPr>
          <w:rFonts w:cs="Calibri"/>
          <w:b/>
          <w:sz w:val="24"/>
          <w:szCs w:val="24"/>
        </w:rPr>
        <w:t>Service Provider (“SP”)</w:t>
      </w:r>
      <w:r w:rsidR="005378C6" w:rsidRPr="008E256F">
        <w:rPr>
          <w:rFonts w:cs="Calibri"/>
          <w:sz w:val="24"/>
          <w:szCs w:val="24"/>
        </w:rPr>
        <w:t xml:space="preserve"> must work cooperatively with </w:t>
      </w:r>
      <w:r w:rsidRPr="008E256F">
        <w:rPr>
          <w:rFonts w:cs="Calibri"/>
          <w:sz w:val="24"/>
          <w:szCs w:val="24"/>
        </w:rPr>
        <w:t>YSU</w:t>
      </w:r>
      <w:r w:rsidR="00943937" w:rsidRPr="008E256F">
        <w:rPr>
          <w:rFonts w:cs="Calibri"/>
          <w:sz w:val="24"/>
          <w:szCs w:val="24"/>
        </w:rPr>
        <w:t xml:space="preserve"> </w:t>
      </w:r>
      <w:r w:rsidR="005378C6" w:rsidRPr="008E256F">
        <w:rPr>
          <w:rFonts w:cs="Calibri"/>
          <w:sz w:val="24"/>
          <w:szCs w:val="24"/>
        </w:rPr>
        <w:t>to enhance campus life.</w:t>
      </w:r>
      <w:r w:rsidR="00E23AB7" w:rsidRPr="008E256F">
        <w:rPr>
          <w:rFonts w:cs="Calibri"/>
          <w:sz w:val="24"/>
          <w:szCs w:val="24"/>
        </w:rPr>
        <w:t xml:space="preserve"> </w:t>
      </w:r>
    </w:p>
    <w:p w14:paraId="33C39667" w14:textId="77777777" w:rsidR="001D19AF" w:rsidRPr="008E256F" w:rsidRDefault="001D19AF" w:rsidP="001D19AF">
      <w:pPr>
        <w:spacing w:after="0" w:line="240" w:lineRule="auto"/>
        <w:rPr>
          <w:rFonts w:cs="Calibri"/>
          <w:sz w:val="24"/>
          <w:szCs w:val="24"/>
        </w:rPr>
      </w:pPr>
    </w:p>
    <w:p w14:paraId="1A26304D" w14:textId="10D6D1DF" w:rsidR="0060568F" w:rsidRPr="008E256F" w:rsidRDefault="00CC673C" w:rsidP="001D19AF">
      <w:pPr>
        <w:spacing w:after="0" w:line="240" w:lineRule="auto"/>
        <w:rPr>
          <w:rFonts w:cs="Calibri"/>
          <w:sz w:val="24"/>
          <w:szCs w:val="24"/>
        </w:rPr>
      </w:pPr>
      <w:r w:rsidRPr="008E256F">
        <w:rPr>
          <w:rFonts w:cs="Calibri"/>
          <w:sz w:val="24"/>
          <w:szCs w:val="24"/>
        </w:rPr>
        <w:t xml:space="preserve">Exceptional proposals will make very clear the SP’s position on at least three major </w:t>
      </w:r>
      <w:r w:rsidR="007A5F2B" w:rsidRPr="008E256F">
        <w:rPr>
          <w:rFonts w:cs="Calibri"/>
          <w:sz w:val="24"/>
          <w:szCs w:val="24"/>
        </w:rPr>
        <w:t>issues</w:t>
      </w:r>
      <w:r w:rsidRPr="008E256F">
        <w:rPr>
          <w:rFonts w:cs="Calibri"/>
          <w:sz w:val="24"/>
          <w:szCs w:val="24"/>
        </w:rPr>
        <w:t>:</w:t>
      </w:r>
    </w:p>
    <w:p w14:paraId="4617AD00" w14:textId="2AB7B4B2" w:rsidR="0060568F" w:rsidRPr="008E256F" w:rsidRDefault="00CC673C" w:rsidP="008E256F">
      <w:pPr>
        <w:numPr>
          <w:ilvl w:val="0"/>
          <w:numId w:val="10"/>
        </w:numPr>
        <w:tabs>
          <w:tab w:val="num" w:pos="360"/>
        </w:tabs>
        <w:spacing w:after="0" w:line="240" w:lineRule="auto"/>
        <w:ind w:left="360"/>
        <w:jc w:val="both"/>
        <w:rPr>
          <w:rFonts w:cs="Calibri"/>
          <w:sz w:val="24"/>
          <w:szCs w:val="24"/>
        </w:rPr>
      </w:pPr>
      <w:r w:rsidRPr="008E256F">
        <w:rPr>
          <w:rFonts w:cs="Calibri"/>
          <w:sz w:val="24"/>
          <w:szCs w:val="24"/>
        </w:rPr>
        <w:t xml:space="preserve">How the SP will provide exceptional quality food and service, in all our facilities and through catering </w:t>
      </w:r>
      <w:r w:rsidR="007A5F2B" w:rsidRPr="008E256F">
        <w:rPr>
          <w:rFonts w:cs="Calibri"/>
          <w:sz w:val="24"/>
          <w:szCs w:val="24"/>
        </w:rPr>
        <w:t>operations.</w:t>
      </w:r>
      <w:r w:rsidRPr="008E256F">
        <w:rPr>
          <w:rFonts w:cs="Calibri"/>
          <w:sz w:val="24"/>
          <w:szCs w:val="24"/>
        </w:rPr>
        <w:t xml:space="preserve"> </w:t>
      </w:r>
    </w:p>
    <w:p w14:paraId="1554A73A" w14:textId="48C5D379" w:rsidR="0060568F" w:rsidRPr="008E256F" w:rsidRDefault="00CC673C" w:rsidP="008E256F">
      <w:pPr>
        <w:numPr>
          <w:ilvl w:val="0"/>
          <w:numId w:val="10"/>
        </w:numPr>
        <w:tabs>
          <w:tab w:val="num" w:pos="360"/>
        </w:tabs>
        <w:spacing w:after="0" w:line="240" w:lineRule="auto"/>
        <w:ind w:left="360"/>
        <w:jc w:val="both"/>
        <w:rPr>
          <w:rFonts w:cs="Calibri"/>
          <w:sz w:val="24"/>
          <w:szCs w:val="24"/>
          <w:lang w:val="en-CA"/>
        </w:rPr>
      </w:pPr>
      <w:r w:rsidRPr="008E256F">
        <w:rPr>
          <w:rFonts w:cs="Calibri"/>
          <w:sz w:val="24"/>
          <w:szCs w:val="24"/>
        </w:rPr>
        <w:t>Strategies</w:t>
      </w:r>
      <w:r w:rsidRPr="008E256F">
        <w:rPr>
          <w:rFonts w:cs="Calibri"/>
          <w:sz w:val="24"/>
          <w:szCs w:val="24"/>
          <w:lang w:val="en-CA"/>
        </w:rPr>
        <w:t xml:space="preserve"> the SP will deploy to advance the way food and our food service operation is lever</w:t>
      </w:r>
      <w:r w:rsidR="0060568F" w:rsidRPr="008E256F">
        <w:rPr>
          <w:rFonts w:cs="Calibri"/>
          <w:sz w:val="24"/>
          <w:szCs w:val="24"/>
          <w:lang w:val="en-CA"/>
        </w:rPr>
        <w:t>aged as a vehicle for learning</w:t>
      </w:r>
      <w:r w:rsidR="003F50E4" w:rsidRPr="008E256F">
        <w:rPr>
          <w:rFonts w:cs="Calibri"/>
          <w:sz w:val="24"/>
          <w:szCs w:val="24"/>
          <w:lang w:val="en-CA"/>
        </w:rPr>
        <w:t xml:space="preserve"> the residential experience</w:t>
      </w:r>
      <w:r w:rsidR="007A5F2B" w:rsidRPr="008E256F">
        <w:rPr>
          <w:rFonts w:cs="Calibri"/>
          <w:sz w:val="24"/>
          <w:szCs w:val="24"/>
          <w:lang w:val="en-CA"/>
        </w:rPr>
        <w:t>.</w:t>
      </w:r>
    </w:p>
    <w:p w14:paraId="6BA027D2" w14:textId="25313D79" w:rsidR="002A318C" w:rsidRPr="008E256F" w:rsidRDefault="00CC673C" w:rsidP="008E256F">
      <w:pPr>
        <w:numPr>
          <w:ilvl w:val="0"/>
          <w:numId w:val="10"/>
        </w:numPr>
        <w:tabs>
          <w:tab w:val="num" w:pos="360"/>
        </w:tabs>
        <w:spacing w:after="0" w:line="240" w:lineRule="auto"/>
        <w:ind w:left="360"/>
        <w:jc w:val="both"/>
        <w:rPr>
          <w:rFonts w:cs="Calibri"/>
          <w:sz w:val="24"/>
          <w:szCs w:val="24"/>
        </w:rPr>
      </w:pPr>
      <w:r w:rsidRPr="008E256F">
        <w:rPr>
          <w:rFonts w:cs="Calibri"/>
          <w:sz w:val="24"/>
          <w:szCs w:val="24"/>
          <w:lang w:val="en-CA"/>
        </w:rPr>
        <w:t>How</w:t>
      </w:r>
      <w:r w:rsidRPr="008E256F">
        <w:rPr>
          <w:rFonts w:cs="Calibri"/>
          <w:sz w:val="24"/>
          <w:szCs w:val="24"/>
        </w:rPr>
        <w:t xml:space="preserve"> the SP envisions partnering with the institution to improve the spaces in which students eat.</w:t>
      </w:r>
    </w:p>
    <w:p w14:paraId="7A2495A0" w14:textId="77777777" w:rsidR="001D19AF" w:rsidRPr="008E256F" w:rsidRDefault="001D19AF" w:rsidP="001D19AF">
      <w:pPr>
        <w:spacing w:after="0" w:line="240" w:lineRule="auto"/>
        <w:rPr>
          <w:rFonts w:cs="Calibri"/>
          <w:sz w:val="24"/>
          <w:szCs w:val="24"/>
        </w:rPr>
      </w:pPr>
    </w:p>
    <w:p w14:paraId="688D2285" w14:textId="29C894CE" w:rsidR="001D19AF" w:rsidRPr="008E256F" w:rsidRDefault="00E23AB7" w:rsidP="00A31A62">
      <w:pPr>
        <w:spacing w:after="0" w:line="240" w:lineRule="auto"/>
        <w:jc w:val="both"/>
        <w:rPr>
          <w:rFonts w:cs="Calibri"/>
          <w:sz w:val="24"/>
          <w:szCs w:val="24"/>
        </w:rPr>
      </w:pPr>
      <w:r w:rsidRPr="008E256F">
        <w:rPr>
          <w:rFonts w:cs="Calibri"/>
          <w:sz w:val="24"/>
          <w:szCs w:val="24"/>
        </w:rPr>
        <w:t xml:space="preserve">The provision of dining/food services at </w:t>
      </w:r>
      <w:r w:rsidR="007A5F2B" w:rsidRPr="008E256F">
        <w:rPr>
          <w:rFonts w:cs="Calibri"/>
          <w:sz w:val="24"/>
          <w:szCs w:val="24"/>
        </w:rPr>
        <w:t>YSU</w:t>
      </w:r>
      <w:r w:rsidRPr="008E256F">
        <w:rPr>
          <w:rFonts w:cs="Calibri"/>
          <w:sz w:val="24"/>
          <w:szCs w:val="24"/>
        </w:rPr>
        <w:t xml:space="preserve"> is to include the following programs and services</w:t>
      </w:r>
      <w:r w:rsidR="00E40418" w:rsidRPr="008E256F">
        <w:rPr>
          <w:rFonts w:cs="Calibri"/>
          <w:sz w:val="24"/>
          <w:szCs w:val="24"/>
        </w:rPr>
        <w:t xml:space="preserve"> and the SP</w:t>
      </w:r>
      <w:r w:rsidRPr="008E256F">
        <w:rPr>
          <w:rFonts w:cs="Calibri"/>
          <w:sz w:val="24"/>
          <w:szCs w:val="24"/>
        </w:rPr>
        <w:t xml:space="preserve"> will be responsible to provide all aspects </w:t>
      </w:r>
      <w:r w:rsidR="00E40418" w:rsidRPr="008E256F">
        <w:rPr>
          <w:rFonts w:cs="Calibri"/>
          <w:sz w:val="24"/>
          <w:szCs w:val="24"/>
        </w:rPr>
        <w:t xml:space="preserve">of these programs and services, including but not limited to: all the management, personnel, food products, supplies, equipment, materials, technical support, training, systems, and effort necessary for the management of </w:t>
      </w:r>
      <w:r w:rsidR="00E40418" w:rsidRPr="008E256F">
        <w:rPr>
          <w:rFonts w:cs="Calibri"/>
          <w:b/>
          <w:sz w:val="24"/>
          <w:szCs w:val="24"/>
        </w:rPr>
        <w:t>Dining Services Program</w:t>
      </w:r>
      <w:r w:rsidR="00477789" w:rsidRPr="008E256F">
        <w:rPr>
          <w:rFonts w:cs="Calibri"/>
          <w:sz w:val="24"/>
          <w:szCs w:val="24"/>
        </w:rPr>
        <w:t xml:space="preserve"> </w:t>
      </w:r>
      <w:r w:rsidR="00477789" w:rsidRPr="008E256F">
        <w:rPr>
          <w:rFonts w:cs="Calibri"/>
          <w:b/>
          <w:sz w:val="24"/>
          <w:szCs w:val="24"/>
        </w:rPr>
        <w:t>(“DSP”)</w:t>
      </w:r>
      <w:r w:rsidR="00E40418" w:rsidRPr="008E256F">
        <w:rPr>
          <w:rFonts w:cs="Calibri"/>
          <w:sz w:val="24"/>
          <w:szCs w:val="24"/>
        </w:rPr>
        <w:t xml:space="preserve"> functions, at a level of quality acceptable to </w:t>
      </w:r>
      <w:r w:rsidR="007A5F2B" w:rsidRPr="008E256F">
        <w:rPr>
          <w:rFonts w:cs="Calibri"/>
          <w:sz w:val="24"/>
          <w:szCs w:val="24"/>
        </w:rPr>
        <w:t>YSU</w:t>
      </w:r>
      <w:r w:rsidR="00E40418" w:rsidRPr="008E256F">
        <w:rPr>
          <w:rFonts w:cs="Calibri"/>
          <w:sz w:val="24"/>
          <w:szCs w:val="24"/>
        </w:rPr>
        <w:t xml:space="preserve">. The SP shall be responsible for food purchase and production, quality control, human resources management (hiring, training, development, dismissal, etc., of its own employees), financial and technical management of the Dining Services Program. </w:t>
      </w:r>
      <w:r w:rsidR="007A5F2B" w:rsidRPr="008E256F">
        <w:rPr>
          <w:rFonts w:cs="Calibri"/>
          <w:sz w:val="24"/>
          <w:szCs w:val="24"/>
        </w:rPr>
        <w:t>YSU</w:t>
      </w:r>
      <w:r w:rsidR="00E40418" w:rsidRPr="008E256F">
        <w:rPr>
          <w:rFonts w:cs="Calibri"/>
          <w:sz w:val="24"/>
          <w:szCs w:val="24"/>
        </w:rPr>
        <w:t xml:space="preserve"> shall have the right to designate its own appropriate staff to work proactively and in liaison with the SP to </w:t>
      </w:r>
      <w:r w:rsidR="007A5F2B" w:rsidRPr="008E256F">
        <w:rPr>
          <w:rFonts w:cs="Calibri"/>
          <w:sz w:val="24"/>
          <w:szCs w:val="24"/>
        </w:rPr>
        <w:t>ensure</w:t>
      </w:r>
      <w:r w:rsidR="00E40418" w:rsidRPr="008E256F">
        <w:rPr>
          <w:rFonts w:cs="Calibri"/>
          <w:sz w:val="24"/>
          <w:szCs w:val="24"/>
        </w:rPr>
        <w:t xml:space="preserve"> full compliance with all terms and provisions of the </w:t>
      </w:r>
      <w:r w:rsidR="009D1F92" w:rsidRPr="008E256F">
        <w:rPr>
          <w:rFonts w:cs="Calibri"/>
          <w:sz w:val="24"/>
          <w:szCs w:val="24"/>
        </w:rPr>
        <w:t>Dining Services Program</w:t>
      </w:r>
      <w:r w:rsidR="00E40418" w:rsidRPr="008E256F">
        <w:rPr>
          <w:rFonts w:cs="Calibri"/>
          <w:sz w:val="24"/>
          <w:szCs w:val="24"/>
        </w:rPr>
        <w:t>.</w:t>
      </w:r>
    </w:p>
    <w:p w14:paraId="09722ADA" w14:textId="635D44B2" w:rsidR="00B826A9" w:rsidRPr="008E256F" w:rsidRDefault="007A5F2B" w:rsidP="007A5F2B">
      <w:pPr>
        <w:pStyle w:val="Heading1"/>
        <w:pBdr>
          <w:bottom w:val="single" w:sz="4" w:space="3" w:color="5B9BD5"/>
        </w:pBdr>
        <w:rPr>
          <w:rFonts w:ascii="Calibri" w:hAnsi="Calibri" w:cs="Calibri"/>
          <w:b/>
          <w:color w:val="auto"/>
          <w:sz w:val="24"/>
          <w:szCs w:val="24"/>
        </w:rPr>
      </w:pPr>
      <w:bookmarkStart w:id="3" w:name="_Toc323840725"/>
      <w:bookmarkStart w:id="4" w:name="_Toc450040404"/>
      <w:bookmarkStart w:id="5" w:name="_Toc528924038"/>
      <w:r w:rsidRPr="008E256F">
        <w:rPr>
          <w:rFonts w:ascii="Calibri" w:hAnsi="Calibri" w:cs="Calibri"/>
          <w:b/>
          <w:color w:val="auto"/>
          <w:sz w:val="24"/>
          <w:szCs w:val="24"/>
        </w:rPr>
        <w:t>YSU</w:t>
      </w:r>
      <w:r w:rsidR="00306BAE" w:rsidRPr="008E256F">
        <w:rPr>
          <w:rFonts w:ascii="Calibri" w:hAnsi="Calibri" w:cs="Calibri"/>
          <w:b/>
          <w:color w:val="auto"/>
          <w:sz w:val="24"/>
          <w:szCs w:val="24"/>
        </w:rPr>
        <w:t xml:space="preserve"> </w:t>
      </w:r>
      <w:r w:rsidR="00652EC1" w:rsidRPr="008E256F">
        <w:rPr>
          <w:rFonts w:ascii="Calibri" w:hAnsi="Calibri" w:cs="Calibri"/>
          <w:b/>
          <w:color w:val="auto"/>
          <w:sz w:val="24"/>
          <w:szCs w:val="24"/>
        </w:rPr>
        <w:t xml:space="preserve">Dining Services Program </w:t>
      </w:r>
      <w:r w:rsidR="0065695A" w:rsidRPr="008E256F">
        <w:rPr>
          <w:rFonts w:ascii="Calibri" w:hAnsi="Calibri" w:cs="Calibri"/>
          <w:b/>
          <w:color w:val="auto"/>
          <w:sz w:val="24"/>
          <w:szCs w:val="24"/>
        </w:rPr>
        <w:t xml:space="preserve">&amp; Management </w:t>
      </w:r>
      <w:r w:rsidR="00652EC1" w:rsidRPr="008E256F">
        <w:rPr>
          <w:rFonts w:ascii="Calibri" w:hAnsi="Calibri" w:cs="Calibri"/>
          <w:b/>
          <w:color w:val="auto"/>
          <w:sz w:val="24"/>
          <w:szCs w:val="24"/>
        </w:rPr>
        <w:t>Defined</w:t>
      </w:r>
      <w:bookmarkEnd w:id="3"/>
      <w:bookmarkEnd w:id="4"/>
      <w:bookmarkEnd w:id="5"/>
    </w:p>
    <w:p w14:paraId="7BE29B33" w14:textId="41FA057E" w:rsidR="002A318C" w:rsidRPr="008E256F" w:rsidRDefault="009B3B55" w:rsidP="001D19AF">
      <w:pPr>
        <w:spacing w:after="0" w:line="240" w:lineRule="auto"/>
        <w:jc w:val="both"/>
        <w:rPr>
          <w:rFonts w:cs="Calibri"/>
          <w:sz w:val="24"/>
          <w:szCs w:val="24"/>
        </w:rPr>
      </w:pPr>
      <w:r w:rsidRPr="008E256F">
        <w:rPr>
          <w:rFonts w:cs="Calibri"/>
          <w:sz w:val="24"/>
          <w:szCs w:val="24"/>
        </w:rPr>
        <w:t xml:space="preserve">A </w:t>
      </w:r>
      <w:r w:rsidR="00241688" w:rsidRPr="008E256F">
        <w:rPr>
          <w:rFonts w:cs="Calibri"/>
          <w:sz w:val="24"/>
          <w:szCs w:val="24"/>
        </w:rPr>
        <w:t xml:space="preserve">comprehensive </w:t>
      </w:r>
      <w:r w:rsidR="003F50E4" w:rsidRPr="008E256F">
        <w:rPr>
          <w:rFonts w:cs="Calibri"/>
          <w:sz w:val="24"/>
          <w:szCs w:val="24"/>
        </w:rPr>
        <w:t xml:space="preserve">DSP </w:t>
      </w:r>
      <w:r w:rsidRPr="008E256F">
        <w:rPr>
          <w:rFonts w:cs="Calibri"/>
          <w:sz w:val="24"/>
          <w:szCs w:val="24"/>
        </w:rPr>
        <w:t xml:space="preserve">is defined by </w:t>
      </w:r>
      <w:r w:rsidR="007A5F2B" w:rsidRPr="008E256F">
        <w:rPr>
          <w:rFonts w:cs="Calibri"/>
          <w:sz w:val="24"/>
          <w:szCs w:val="24"/>
        </w:rPr>
        <w:t>YSU</w:t>
      </w:r>
      <w:r w:rsidRPr="008E256F">
        <w:rPr>
          <w:rFonts w:cs="Calibri"/>
          <w:sz w:val="24"/>
          <w:szCs w:val="24"/>
        </w:rPr>
        <w:t xml:space="preserve"> to </w:t>
      </w:r>
      <w:r w:rsidR="007A5F2B" w:rsidRPr="008E256F">
        <w:rPr>
          <w:rFonts w:cs="Calibri"/>
          <w:sz w:val="24"/>
          <w:szCs w:val="24"/>
        </w:rPr>
        <w:t>include</w:t>
      </w:r>
      <w:r w:rsidRPr="008E256F">
        <w:rPr>
          <w:rFonts w:cs="Calibri"/>
          <w:sz w:val="24"/>
          <w:szCs w:val="24"/>
        </w:rPr>
        <w:t xml:space="preserve"> the</w:t>
      </w:r>
      <w:r w:rsidR="002A318C" w:rsidRPr="008E256F">
        <w:rPr>
          <w:rFonts w:cs="Calibri"/>
          <w:sz w:val="24"/>
          <w:szCs w:val="24"/>
        </w:rPr>
        <w:t xml:space="preserve"> following </w:t>
      </w:r>
      <w:r w:rsidRPr="008E256F">
        <w:rPr>
          <w:rFonts w:cs="Calibri"/>
          <w:sz w:val="24"/>
          <w:szCs w:val="24"/>
        </w:rPr>
        <w:t>operational areas</w:t>
      </w:r>
      <w:r w:rsidR="002A318C" w:rsidRPr="008E256F">
        <w:rPr>
          <w:rFonts w:cs="Calibri"/>
          <w:sz w:val="24"/>
          <w:szCs w:val="24"/>
        </w:rPr>
        <w:t>: Residential Dining, Retail Dining</w:t>
      </w:r>
      <w:r w:rsidR="003F50E4" w:rsidRPr="008E256F">
        <w:rPr>
          <w:rFonts w:cs="Calibri"/>
          <w:sz w:val="24"/>
          <w:szCs w:val="24"/>
        </w:rPr>
        <w:t>,</w:t>
      </w:r>
      <w:r w:rsidR="002A318C" w:rsidRPr="008E256F">
        <w:rPr>
          <w:rFonts w:cs="Calibri"/>
          <w:sz w:val="24"/>
          <w:szCs w:val="24"/>
        </w:rPr>
        <w:t xml:space="preserve"> and Catering. </w:t>
      </w:r>
      <w:r w:rsidR="00772EC6" w:rsidRPr="008E256F">
        <w:rPr>
          <w:rFonts w:cs="Calibri"/>
          <w:sz w:val="24"/>
          <w:szCs w:val="24"/>
        </w:rPr>
        <w:t xml:space="preserve">This program also includes Summer Sessions, Camps, and Conferences. </w:t>
      </w:r>
      <w:r w:rsidR="002A318C" w:rsidRPr="008E256F">
        <w:rPr>
          <w:rFonts w:cs="Calibri"/>
          <w:sz w:val="24"/>
          <w:szCs w:val="24"/>
        </w:rPr>
        <w:t>Each</w:t>
      </w:r>
      <w:r w:rsidR="0070226E" w:rsidRPr="008E256F">
        <w:rPr>
          <w:rFonts w:cs="Calibri"/>
          <w:sz w:val="24"/>
          <w:szCs w:val="24"/>
        </w:rPr>
        <w:t xml:space="preserve"> operational area is clearly detailed in subsequent sections. </w:t>
      </w:r>
      <w:r w:rsidR="002A318C" w:rsidRPr="008E256F">
        <w:rPr>
          <w:rFonts w:cs="Calibri"/>
          <w:sz w:val="24"/>
          <w:szCs w:val="24"/>
        </w:rPr>
        <w:t xml:space="preserve"> </w:t>
      </w:r>
    </w:p>
    <w:p w14:paraId="3F68E199" w14:textId="77777777" w:rsidR="002A318C" w:rsidRPr="008E256F" w:rsidRDefault="002A318C" w:rsidP="001D19AF">
      <w:pPr>
        <w:spacing w:after="0" w:line="240" w:lineRule="auto"/>
        <w:jc w:val="both"/>
        <w:rPr>
          <w:rFonts w:cs="Calibri"/>
          <w:sz w:val="24"/>
          <w:szCs w:val="24"/>
        </w:rPr>
      </w:pPr>
    </w:p>
    <w:p w14:paraId="35A37DFA" w14:textId="49D92930" w:rsidR="009B3B55" w:rsidRPr="008E256F" w:rsidRDefault="002A318C" w:rsidP="001D19AF">
      <w:pPr>
        <w:spacing w:after="0" w:line="240" w:lineRule="auto"/>
        <w:jc w:val="both"/>
        <w:rPr>
          <w:rFonts w:cs="Calibri"/>
          <w:sz w:val="24"/>
          <w:szCs w:val="24"/>
        </w:rPr>
      </w:pPr>
      <w:r w:rsidRPr="008E256F">
        <w:rPr>
          <w:rFonts w:cs="Calibri"/>
          <w:sz w:val="24"/>
          <w:szCs w:val="24"/>
        </w:rPr>
        <w:t xml:space="preserve">A comprehensive Dining Services Management Program is defined by </w:t>
      </w:r>
      <w:r w:rsidR="007A5F2B" w:rsidRPr="008E256F">
        <w:rPr>
          <w:rFonts w:cs="Calibri"/>
          <w:sz w:val="24"/>
          <w:szCs w:val="24"/>
        </w:rPr>
        <w:t>YSU</w:t>
      </w:r>
      <w:r w:rsidRPr="008E256F">
        <w:rPr>
          <w:rFonts w:cs="Calibri"/>
          <w:sz w:val="24"/>
          <w:szCs w:val="24"/>
        </w:rPr>
        <w:t xml:space="preserve"> </w:t>
      </w:r>
      <w:r w:rsidR="00B213B6" w:rsidRPr="008E256F">
        <w:rPr>
          <w:rFonts w:cs="Calibri"/>
          <w:sz w:val="24"/>
          <w:szCs w:val="24"/>
        </w:rPr>
        <w:t xml:space="preserve">as an exceptional integration of food, people, </w:t>
      </w:r>
      <w:r w:rsidR="007134FD" w:rsidRPr="008E256F">
        <w:rPr>
          <w:rFonts w:cs="Calibri"/>
          <w:sz w:val="24"/>
          <w:szCs w:val="24"/>
        </w:rPr>
        <w:t>facilities,</w:t>
      </w:r>
      <w:r w:rsidR="00B213B6" w:rsidRPr="008E256F">
        <w:rPr>
          <w:rFonts w:cs="Calibri"/>
          <w:sz w:val="24"/>
          <w:szCs w:val="24"/>
        </w:rPr>
        <w:t xml:space="preserve"> and equipment. Exceptional management programs </w:t>
      </w:r>
      <w:r w:rsidR="007A5F2B" w:rsidRPr="008E256F">
        <w:rPr>
          <w:rFonts w:cs="Calibri"/>
          <w:sz w:val="24"/>
          <w:szCs w:val="24"/>
        </w:rPr>
        <w:t>include</w:t>
      </w:r>
      <w:r w:rsidR="00B213B6" w:rsidRPr="008E256F">
        <w:rPr>
          <w:rFonts w:cs="Calibri"/>
          <w:sz w:val="24"/>
          <w:szCs w:val="24"/>
        </w:rPr>
        <w:t xml:space="preserve"> highly professional and engaged general, district, and on-site m</w:t>
      </w:r>
      <w:r w:rsidR="009B3B55" w:rsidRPr="008E256F">
        <w:rPr>
          <w:rFonts w:cs="Calibri"/>
          <w:sz w:val="24"/>
          <w:szCs w:val="24"/>
        </w:rPr>
        <w:t>anagemen</w:t>
      </w:r>
      <w:r w:rsidR="00B213B6" w:rsidRPr="008E256F">
        <w:rPr>
          <w:rFonts w:cs="Calibri"/>
          <w:sz w:val="24"/>
          <w:szCs w:val="24"/>
        </w:rPr>
        <w:t>t and staff</w:t>
      </w:r>
      <w:r w:rsidR="0065695A" w:rsidRPr="008E256F">
        <w:rPr>
          <w:rFonts w:cs="Calibri"/>
          <w:sz w:val="24"/>
          <w:szCs w:val="24"/>
        </w:rPr>
        <w:t xml:space="preserve"> who want to work in a </w:t>
      </w:r>
      <w:r w:rsidR="002D273A" w:rsidRPr="008E256F">
        <w:rPr>
          <w:rFonts w:cs="Calibri"/>
          <w:sz w:val="24"/>
          <w:szCs w:val="24"/>
        </w:rPr>
        <w:t>diverse and community</w:t>
      </w:r>
      <w:r w:rsidR="003F50E4" w:rsidRPr="008E256F">
        <w:rPr>
          <w:rFonts w:cs="Calibri"/>
          <w:sz w:val="24"/>
          <w:szCs w:val="24"/>
        </w:rPr>
        <w:t>-</w:t>
      </w:r>
      <w:r w:rsidR="002D273A" w:rsidRPr="008E256F">
        <w:rPr>
          <w:rFonts w:cs="Calibri"/>
          <w:sz w:val="24"/>
          <w:szCs w:val="24"/>
        </w:rPr>
        <w:t xml:space="preserve">centric liberal arts and professional studies </w:t>
      </w:r>
      <w:r w:rsidR="0065695A" w:rsidRPr="008E256F">
        <w:rPr>
          <w:rFonts w:cs="Calibri"/>
          <w:sz w:val="24"/>
          <w:szCs w:val="24"/>
        </w:rPr>
        <w:t>institution</w:t>
      </w:r>
      <w:r w:rsidR="009B3B55" w:rsidRPr="008E256F">
        <w:rPr>
          <w:rFonts w:cs="Calibri"/>
          <w:sz w:val="24"/>
          <w:szCs w:val="24"/>
        </w:rPr>
        <w:t xml:space="preserve">; </w:t>
      </w:r>
      <w:r w:rsidR="00B213B6" w:rsidRPr="008E256F">
        <w:rPr>
          <w:rFonts w:cs="Calibri"/>
          <w:sz w:val="24"/>
          <w:szCs w:val="24"/>
        </w:rPr>
        <w:t>superior f</w:t>
      </w:r>
      <w:r w:rsidR="0070226E" w:rsidRPr="008E256F">
        <w:rPr>
          <w:rFonts w:cs="Calibri"/>
          <w:sz w:val="24"/>
          <w:szCs w:val="24"/>
        </w:rPr>
        <w:t xml:space="preserve">acility </w:t>
      </w:r>
      <w:r w:rsidR="00B213B6" w:rsidRPr="008E256F">
        <w:rPr>
          <w:rFonts w:cs="Calibri"/>
          <w:sz w:val="24"/>
          <w:szCs w:val="24"/>
        </w:rPr>
        <w:t>m</w:t>
      </w:r>
      <w:r w:rsidR="0070226E" w:rsidRPr="008E256F">
        <w:rPr>
          <w:rFonts w:cs="Calibri"/>
          <w:sz w:val="24"/>
          <w:szCs w:val="24"/>
        </w:rPr>
        <w:t>anagement</w:t>
      </w:r>
      <w:r w:rsidR="0065695A" w:rsidRPr="008E256F">
        <w:rPr>
          <w:rFonts w:cs="Calibri"/>
          <w:sz w:val="24"/>
          <w:szCs w:val="24"/>
        </w:rPr>
        <w:t xml:space="preserve"> and risk mitigation plans;</w:t>
      </w:r>
      <w:r w:rsidR="0070226E" w:rsidRPr="008E256F">
        <w:rPr>
          <w:rFonts w:cs="Calibri"/>
          <w:sz w:val="24"/>
          <w:szCs w:val="24"/>
        </w:rPr>
        <w:t xml:space="preserve"> </w:t>
      </w:r>
      <w:r w:rsidR="00B213B6" w:rsidRPr="008E256F">
        <w:rPr>
          <w:rFonts w:cs="Calibri"/>
          <w:sz w:val="24"/>
          <w:szCs w:val="24"/>
        </w:rPr>
        <w:t>strategic and transparent financial management</w:t>
      </w:r>
      <w:r w:rsidR="0065695A" w:rsidRPr="008E256F">
        <w:rPr>
          <w:rFonts w:cs="Calibri"/>
          <w:sz w:val="24"/>
          <w:szCs w:val="24"/>
        </w:rPr>
        <w:t xml:space="preserve"> and communication</w:t>
      </w:r>
      <w:r w:rsidR="00B213B6" w:rsidRPr="008E256F">
        <w:rPr>
          <w:rFonts w:cs="Calibri"/>
          <w:sz w:val="24"/>
          <w:szCs w:val="24"/>
        </w:rPr>
        <w:t xml:space="preserve">; </w:t>
      </w:r>
      <w:r w:rsidR="0065695A" w:rsidRPr="008E256F">
        <w:rPr>
          <w:rFonts w:cs="Calibri"/>
          <w:sz w:val="24"/>
          <w:szCs w:val="24"/>
        </w:rPr>
        <w:t xml:space="preserve">flexible and </w:t>
      </w:r>
      <w:r w:rsidR="00B213B6" w:rsidRPr="008E256F">
        <w:rPr>
          <w:rFonts w:cs="Calibri"/>
          <w:sz w:val="24"/>
          <w:szCs w:val="24"/>
        </w:rPr>
        <w:t>innovative technology integration</w:t>
      </w:r>
      <w:r w:rsidR="0065695A" w:rsidRPr="008E256F">
        <w:rPr>
          <w:rFonts w:cs="Calibri"/>
          <w:sz w:val="24"/>
          <w:szCs w:val="24"/>
        </w:rPr>
        <w:t xml:space="preserve">; creative and personalized marketing and promotions; and </w:t>
      </w:r>
      <w:r w:rsidR="009D1F92" w:rsidRPr="008E256F">
        <w:rPr>
          <w:rFonts w:cs="Calibri"/>
          <w:sz w:val="24"/>
          <w:szCs w:val="24"/>
        </w:rPr>
        <w:t>superb</w:t>
      </w:r>
      <w:r w:rsidR="0065695A" w:rsidRPr="008E256F">
        <w:rPr>
          <w:rFonts w:cs="Calibri"/>
          <w:sz w:val="24"/>
          <w:szCs w:val="24"/>
        </w:rPr>
        <w:t xml:space="preserve"> exe</w:t>
      </w:r>
      <w:r w:rsidR="00A31A62" w:rsidRPr="008E256F">
        <w:rPr>
          <w:rFonts w:cs="Calibri"/>
          <w:sz w:val="24"/>
          <w:szCs w:val="24"/>
        </w:rPr>
        <w:t>cu</w:t>
      </w:r>
      <w:r w:rsidR="0065695A" w:rsidRPr="008E256F">
        <w:rPr>
          <w:rFonts w:cs="Calibri"/>
          <w:sz w:val="24"/>
          <w:szCs w:val="24"/>
        </w:rPr>
        <w:t>tion</w:t>
      </w:r>
      <w:r w:rsidR="009D1F92" w:rsidRPr="008E256F">
        <w:rPr>
          <w:rFonts w:cs="Calibri"/>
          <w:sz w:val="24"/>
          <w:szCs w:val="24"/>
        </w:rPr>
        <w:t xml:space="preserve"> of program aspects</w:t>
      </w:r>
      <w:r w:rsidR="0065695A" w:rsidRPr="008E256F">
        <w:rPr>
          <w:rFonts w:cs="Calibri"/>
          <w:sz w:val="24"/>
          <w:szCs w:val="24"/>
        </w:rPr>
        <w:t>.</w:t>
      </w:r>
    </w:p>
    <w:p w14:paraId="5C24C007" w14:textId="77777777" w:rsidR="0038136E" w:rsidRPr="008E256F" w:rsidRDefault="0038136E" w:rsidP="0070796D">
      <w:pPr>
        <w:pStyle w:val="Heading1"/>
        <w:rPr>
          <w:rFonts w:ascii="Calibri" w:hAnsi="Calibri" w:cs="Calibri"/>
          <w:b/>
          <w:color w:val="auto"/>
          <w:sz w:val="24"/>
          <w:szCs w:val="24"/>
        </w:rPr>
      </w:pPr>
      <w:bookmarkStart w:id="6" w:name="_Toc450040405"/>
      <w:bookmarkStart w:id="7" w:name="_Toc528924039"/>
      <w:bookmarkStart w:id="8" w:name="_Toc323840726"/>
      <w:r w:rsidRPr="008E256F">
        <w:rPr>
          <w:rFonts w:ascii="Calibri" w:hAnsi="Calibri" w:cs="Calibri"/>
          <w:b/>
          <w:color w:val="auto"/>
          <w:sz w:val="24"/>
          <w:szCs w:val="24"/>
        </w:rPr>
        <w:t>Leadership Expectation &amp; Overview</w:t>
      </w:r>
      <w:bookmarkEnd w:id="6"/>
      <w:bookmarkEnd w:id="7"/>
    </w:p>
    <w:p w14:paraId="08E7AF14" w14:textId="0DF1DC85" w:rsidR="001D65ED" w:rsidRPr="008E256F" w:rsidRDefault="0070796D" w:rsidP="00A31A62">
      <w:pPr>
        <w:jc w:val="both"/>
        <w:rPr>
          <w:rFonts w:eastAsia="SimSun" w:cs="Calibri"/>
          <w:sz w:val="24"/>
          <w:szCs w:val="24"/>
        </w:rPr>
      </w:pPr>
      <w:r w:rsidRPr="008E256F">
        <w:rPr>
          <w:rFonts w:cs="Calibri"/>
          <w:sz w:val="24"/>
          <w:szCs w:val="24"/>
        </w:rPr>
        <w:t xml:space="preserve">Effective and ethical leadership is essential to </w:t>
      </w:r>
      <w:r w:rsidR="007A5F2B" w:rsidRPr="008E256F">
        <w:rPr>
          <w:rFonts w:cs="Calibri"/>
          <w:sz w:val="24"/>
          <w:szCs w:val="24"/>
        </w:rPr>
        <w:t>YSU</w:t>
      </w:r>
      <w:r w:rsidR="00472ADF" w:rsidRPr="008E256F">
        <w:rPr>
          <w:rFonts w:cs="Calibri"/>
          <w:sz w:val="24"/>
          <w:szCs w:val="24"/>
        </w:rPr>
        <w:t xml:space="preserve"> and is directly correlated to </w:t>
      </w:r>
      <w:r w:rsidRPr="008E256F">
        <w:rPr>
          <w:rFonts w:cs="Calibri"/>
          <w:sz w:val="24"/>
          <w:szCs w:val="24"/>
        </w:rPr>
        <w:t>the success of all organizations</w:t>
      </w:r>
      <w:r w:rsidR="00472ADF" w:rsidRPr="008E256F">
        <w:rPr>
          <w:rFonts w:cs="Calibri"/>
          <w:sz w:val="24"/>
          <w:szCs w:val="24"/>
        </w:rPr>
        <w:t xml:space="preserve"> involved in the DSP and</w:t>
      </w:r>
      <w:r w:rsidRPr="008E256F">
        <w:rPr>
          <w:rFonts w:cs="Calibri"/>
          <w:sz w:val="24"/>
          <w:szCs w:val="24"/>
        </w:rPr>
        <w:t xml:space="preserve"> within the administrative structure to accomplish stated missions. </w:t>
      </w:r>
      <w:r w:rsidR="007A5F2B" w:rsidRPr="000C3F18">
        <w:rPr>
          <w:rFonts w:cs="Calibri"/>
          <w:sz w:val="24"/>
          <w:szCs w:val="24"/>
        </w:rPr>
        <w:t>YSU</w:t>
      </w:r>
      <w:r w:rsidR="00472ADF" w:rsidRPr="000C3F18">
        <w:rPr>
          <w:rFonts w:cs="Calibri"/>
          <w:sz w:val="24"/>
          <w:szCs w:val="24"/>
        </w:rPr>
        <w:t xml:space="preserve"> will select th</w:t>
      </w:r>
      <w:r w:rsidR="00472ADF" w:rsidRPr="00CC49F4">
        <w:rPr>
          <w:rFonts w:cs="Calibri"/>
          <w:sz w:val="24"/>
          <w:szCs w:val="24"/>
        </w:rPr>
        <w:t xml:space="preserve">e SP &amp; </w:t>
      </w:r>
      <w:r w:rsidRPr="00CC49F4">
        <w:rPr>
          <w:rFonts w:cs="Calibri"/>
          <w:sz w:val="24"/>
          <w:szCs w:val="24"/>
        </w:rPr>
        <w:t xml:space="preserve">DSP </w:t>
      </w:r>
      <w:r w:rsidR="00472ADF" w:rsidRPr="000C3F18">
        <w:rPr>
          <w:rFonts w:cs="Calibri"/>
          <w:sz w:val="24"/>
          <w:szCs w:val="24"/>
        </w:rPr>
        <w:t xml:space="preserve">on-site management </w:t>
      </w:r>
      <w:r w:rsidR="00BC0EE5" w:rsidRPr="000C3F18">
        <w:rPr>
          <w:rFonts w:cs="Calibri"/>
          <w:sz w:val="24"/>
          <w:szCs w:val="24"/>
        </w:rPr>
        <w:t>based on</w:t>
      </w:r>
      <w:r w:rsidRPr="000C3F18">
        <w:rPr>
          <w:rFonts w:cs="Calibri"/>
          <w:sz w:val="24"/>
          <w:szCs w:val="24"/>
        </w:rPr>
        <w:t xml:space="preserve"> </w:t>
      </w:r>
      <w:r w:rsidR="000937F2" w:rsidRPr="000C3F18">
        <w:rPr>
          <w:rFonts w:cs="Calibri"/>
          <w:sz w:val="24"/>
          <w:szCs w:val="24"/>
        </w:rPr>
        <w:t>a</w:t>
      </w:r>
      <w:r w:rsidR="000937F2">
        <w:rPr>
          <w:rFonts w:cs="Calibri"/>
          <w:sz w:val="24"/>
          <w:szCs w:val="24"/>
        </w:rPr>
        <w:t xml:space="preserve"> uniform list of crite</w:t>
      </w:r>
      <w:r w:rsidR="0047638B">
        <w:rPr>
          <w:rFonts w:cs="Calibri"/>
          <w:sz w:val="24"/>
          <w:szCs w:val="24"/>
        </w:rPr>
        <w:t xml:space="preserve">ria </w:t>
      </w:r>
      <w:r w:rsidR="00D34189">
        <w:rPr>
          <w:rFonts w:cs="Calibri"/>
          <w:sz w:val="24"/>
          <w:szCs w:val="24"/>
        </w:rPr>
        <w:t xml:space="preserve">outlined in </w:t>
      </w:r>
      <w:r w:rsidR="00D34189" w:rsidRPr="000C3F18">
        <w:rPr>
          <w:rFonts w:cs="Calibri"/>
          <w:b/>
          <w:bCs/>
          <w:sz w:val="24"/>
          <w:szCs w:val="24"/>
        </w:rPr>
        <w:t>Section 1.10</w:t>
      </w:r>
      <w:r w:rsidR="000C3F18" w:rsidRPr="000C3F18">
        <w:rPr>
          <w:rFonts w:cs="Calibri"/>
          <w:b/>
          <w:bCs/>
          <w:sz w:val="24"/>
          <w:szCs w:val="24"/>
        </w:rPr>
        <w:t>, RFP Guidelines &amp; Process</w:t>
      </w:r>
      <w:r w:rsidR="000C3F18">
        <w:rPr>
          <w:rFonts w:cs="Calibri"/>
          <w:sz w:val="24"/>
          <w:szCs w:val="24"/>
        </w:rPr>
        <w:t xml:space="preserve"> control document</w:t>
      </w:r>
      <w:r w:rsidR="001D6EF9">
        <w:rPr>
          <w:rFonts w:cs="Calibri"/>
          <w:sz w:val="24"/>
          <w:szCs w:val="24"/>
        </w:rPr>
        <w:t>.</w:t>
      </w:r>
      <w:r w:rsidR="001D6EF9" w:rsidRPr="008E256F">
        <w:rPr>
          <w:rFonts w:cs="Calibri"/>
          <w:sz w:val="24"/>
          <w:szCs w:val="24"/>
        </w:rPr>
        <w:t xml:space="preserve"> </w:t>
      </w:r>
      <w:r w:rsidR="007A5F2B" w:rsidRPr="008E256F">
        <w:rPr>
          <w:rFonts w:cs="Calibri"/>
          <w:sz w:val="24"/>
          <w:szCs w:val="24"/>
        </w:rPr>
        <w:t>YSU</w:t>
      </w:r>
      <w:r w:rsidR="00472ADF" w:rsidRPr="008E256F">
        <w:rPr>
          <w:rFonts w:cs="Calibri"/>
          <w:sz w:val="24"/>
          <w:szCs w:val="24"/>
        </w:rPr>
        <w:t xml:space="preserve"> will </w:t>
      </w:r>
      <w:r w:rsidRPr="008E256F">
        <w:rPr>
          <w:rFonts w:cs="Calibri"/>
          <w:sz w:val="24"/>
          <w:szCs w:val="24"/>
        </w:rPr>
        <w:t xml:space="preserve">determine expectations of accountability for </w:t>
      </w:r>
      <w:r w:rsidR="00472ADF" w:rsidRPr="008E256F">
        <w:rPr>
          <w:rFonts w:cs="Calibri"/>
          <w:sz w:val="24"/>
          <w:szCs w:val="24"/>
        </w:rPr>
        <w:t xml:space="preserve">SP &amp; </w:t>
      </w:r>
      <w:r w:rsidRPr="008E256F">
        <w:rPr>
          <w:rFonts w:cs="Calibri"/>
          <w:sz w:val="24"/>
          <w:szCs w:val="24"/>
        </w:rPr>
        <w:t xml:space="preserve">DSP leaders and </w:t>
      </w:r>
      <w:r w:rsidR="00472ADF" w:rsidRPr="008E256F">
        <w:rPr>
          <w:rFonts w:cs="Calibri"/>
          <w:sz w:val="24"/>
          <w:szCs w:val="24"/>
        </w:rPr>
        <w:t xml:space="preserve">fairly assess their performance based on </w:t>
      </w:r>
      <w:r w:rsidR="00C6034D" w:rsidRPr="008E256F">
        <w:rPr>
          <w:rFonts w:cs="Calibri"/>
          <w:sz w:val="24"/>
          <w:szCs w:val="24"/>
        </w:rPr>
        <w:t xml:space="preserve">pre-determined and agreed upon criteria. </w:t>
      </w:r>
    </w:p>
    <w:p w14:paraId="3B344046" w14:textId="7F6FC4B5" w:rsidR="0070796D" w:rsidRPr="008E256F" w:rsidRDefault="001D65ED" w:rsidP="0037161A">
      <w:pPr>
        <w:jc w:val="both"/>
        <w:rPr>
          <w:rFonts w:eastAsia="SimSun" w:cs="Calibri"/>
          <w:sz w:val="24"/>
          <w:szCs w:val="24"/>
        </w:rPr>
      </w:pPr>
      <w:r w:rsidRPr="008E256F">
        <w:rPr>
          <w:rFonts w:eastAsia="SimSun" w:cs="Calibri"/>
          <w:sz w:val="24"/>
          <w:szCs w:val="24"/>
        </w:rPr>
        <w:t xml:space="preserve">Evidence of effective </w:t>
      </w:r>
      <w:r w:rsidRPr="008E256F">
        <w:rPr>
          <w:rFonts w:cs="Calibri"/>
          <w:sz w:val="24"/>
          <w:szCs w:val="24"/>
        </w:rPr>
        <w:t xml:space="preserve">leadership and </w:t>
      </w:r>
      <w:r w:rsidRPr="008E256F">
        <w:rPr>
          <w:rFonts w:eastAsia="SimSun" w:cs="Calibri"/>
          <w:sz w:val="24"/>
          <w:szCs w:val="24"/>
        </w:rPr>
        <w:t>management must include use of comprehensive and ac</w:t>
      </w:r>
      <w:r w:rsidR="00A31A62" w:rsidRPr="008E256F">
        <w:rPr>
          <w:rFonts w:eastAsia="SimSun" w:cs="Calibri"/>
          <w:sz w:val="24"/>
          <w:szCs w:val="24"/>
        </w:rPr>
        <w:t>cu</w:t>
      </w:r>
      <w:r w:rsidRPr="008E256F">
        <w:rPr>
          <w:rFonts w:eastAsia="SimSun" w:cs="Calibri"/>
          <w:sz w:val="24"/>
          <w:szCs w:val="24"/>
        </w:rPr>
        <w:t>rate information for decisions, clear sources and channels of authority, effective communication practices, decision-making and conflict resolution procedures, responsiveness to changing conditions, accountability and evaluation systems, and recognition and reward processes. DSP must provide channels within the organization for regular review of administrative policies and procedures.</w:t>
      </w:r>
    </w:p>
    <w:p w14:paraId="5E928522" w14:textId="445778E8" w:rsidR="00CC025A" w:rsidRPr="008E256F" w:rsidRDefault="00CC025A" w:rsidP="0037161A">
      <w:pPr>
        <w:jc w:val="both"/>
        <w:rPr>
          <w:rFonts w:eastAsia="SimSun" w:cs="Calibri"/>
          <w:sz w:val="24"/>
          <w:szCs w:val="24"/>
        </w:rPr>
      </w:pPr>
      <w:r w:rsidRPr="008E256F">
        <w:rPr>
          <w:rFonts w:eastAsia="SimSun" w:cs="Calibri"/>
          <w:sz w:val="24"/>
          <w:szCs w:val="24"/>
        </w:rPr>
        <w:t xml:space="preserve">SP must adequately staff </w:t>
      </w:r>
      <w:r w:rsidR="00E931CF" w:rsidRPr="008E256F">
        <w:rPr>
          <w:rFonts w:eastAsia="SimSun" w:cs="Calibri"/>
          <w:sz w:val="24"/>
          <w:szCs w:val="24"/>
        </w:rPr>
        <w:t xml:space="preserve">DSP </w:t>
      </w:r>
      <w:r w:rsidRPr="008E256F">
        <w:rPr>
          <w:rFonts w:eastAsia="SimSun" w:cs="Calibri"/>
          <w:sz w:val="24"/>
          <w:szCs w:val="24"/>
        </w:rPr>
        <w:t xml:space="preserve">by individuals qualified to accomplish its mission and goals. Within established guidelines from </w:t>
      </w:r>
      <w:r w:rsidR="007A5F2B" w:rsidRPr="008E256F">
        <w:rPr>
          <w:rFonts w:eastAsia="SimSun" w:cs="Calibri"/>
          <w:sz w:val="24"/>
          <w:szCs w:val="24"/>
        </w:rPr>
        <w:t>YSU</w:t>
      </w:r>
      <w:r w:rsidRPr="008E256F">
        <w:rPr>
          <w:rFonts w:eastAsia="SimSun" w:cs="Calibri"/>
          <w:sz w:val="24"/>
          <w:szCs w:val="24"/>
        </w:rPr>
        <w:t xml:space="preserve">, </w:t>
      </w:r>
      <w:r w:rsidRPr="00CC49F4">
        <w:rPr>
          <w:rFonts w:cs="Calibri"/>
          <w:sz w:val="24"/>
          <w:szCs w:val="24"/>
        </w:rPr>
        <w:t xml:space="preserve">SP &amp; DSP </w:t>
      </w:r>
      <w:r w:rsidRPr="008E256F">
        <w:rPr>
          <w:rFonts w:eastAsia="SimSun" w:cs="Calibri"/>
          <w:sz w:val="24"/>
          <w:szCs w:val="24"/>
        </w:rPr>
        <w:t>must establish procedures for staff selection, training, and evaluation; set expectations for supervision, and provide appropriate professional development opportunities. DSP must strive to improve the professional competence and skills of all personnel it employs.</w:t>
      </w:r>
    </w:p>
    <w:p w14:paraId="360A6309" w14:textId="17DF3F7A" w:rsidR="00F60CFB" w:rsidRPr="008E256F" w:rsidRDefault="00F60CFB" w:rsidP="0037161A">
      <w:pPr>
        <w:jc w:val="both"/>
        <w:rPr>
          <w:rFonts w:cs="Calibri"/>
          <w:sz w:val="24"/>
          <w:szCs w:val="24"/>
        </w:rPr>
      </w:pPr>
      <w:r w:rsidRPr="00CC49F4">
        <w:rPr>
          <w:rFonts w:cs="Calibri"/>
          <w:sz w:val="24"/>
          <w:szCs w:val="24"/>
        </w:rPr>
        <w:t xml:space="preserve">SP &amp; </w:t>
      </w:r>
      <w:r w:rsidR="0070796D" w:rsidRPr="00CC49F4">
        <w:rPr>
          <w:rFonts w:cs="Calibri"/>
          <w:sz w:val="24"/>
          <w:szCs w:val="24"/>
        </w:rPr>
        <w:t>DSP</w:t>
      </w:r>
      <w:r w:rsidR="0070796D" w:rsidRPr="00F01F0F">
        <w:rPr>
          <w:rFonts w:cs="Calibri"/>
          <w:color w:val="FF0000"/>
          <w:sz w:val="24"/>
          <w:szCs w:val="24"/>
        </w:rPr>
        <w:t xml:space="preserve"> </w:t>
      </w:r>
      <w:r w:rsidR="0070796D" w:rsidRPr="008E256F">
        <w:rPr>
          <w:rFonts w:cs="Calibri"/>
          <w:sz w:val="24"/>
          <w:szCs w:val="24"/>
        </w:rPr>
        <w:t>must promote professionalism, integrity, and ethical behavior in dealing with colleagues, students, administration, fa</w:t>
      </w:r>
      <w:r w:rsidR="00A31A62" w:rsidRPr="008E256F">
        <w:rPr>
          <w:rFonts w:cs="Calibri"/>
          <w:sz w:val="24"/>
          <w:szCs w:val="24"/>
        </w:rPr>
        <w:t>cu</w:t>
      </w:r>
      <w:r w:rsidR="0070796D" w:rsidRPr="008E256F">
        <w:rPr>
          <w:rFonts w:cs="Calibri"/>
          <w:sz w:val="24"/>
          <w:szCs w:val="24"/>
        </w:rPr>
        <w:t>lty, vendors, and the public.</w:t>
      </w:r>
    </w:p>
    <w:p w14:paraId="47862982" w14:textId="51EEAB3C" w:rsidR="0070796D" w:rsidRPr="008E256F" w:rsidRDefault="00213097" w:rsidP="0037161A">
      <w:pPr>
        <w:jc w:val="both"/>
        <w:rPr>
          <w:rFonts w:cs="Calibri"/>
          <w:sz w:val="24"/>
          <w:szCs w:val="24"/>
        </w:rPr>
      </w:pPr>
      <w:r w:rsidRPr="00CC49F4">
        <w:rPr>
          <w:rFonts w:cs="Calibri"/>
          <w:sz w:val="24"/>
          <w:szCs w:val="24"/>
        </w:rPr>
        <w:t xml:space="preserve">SP &amp; DSP </w:t>
      </w:r>
      <w:r w:rsidR="0070796D" w:rsidRPr="008E256F">
        <w:rPr>
          <w:rFonts w:cs="Calibri"/>
          <w:sz w:val="24"/>
          <w:szCs w:val="24"/>
        </w:rPr>
        <w:t xml:space="preserve">should recognize that </w:t>
      </w:r>
      <w:r w:rsidRPr="008E256F">
        <w:rPr>
          <w:rFonts w:cs="Calibri"/>
          <w:sz w:val="24"/>
          <w:szCs w:val="24"/>
        </w:rPr>
        <w:t>the</w:t>
      </w:r>
      <w:r w:rsidR="0070796D" w:rsidRPr="008E256F">
        <w:rPr>
          <w:rFonts w:cs="Calibri"/>
          <w:sz w:val="24"/>
          <w:szCs w:val="24"/>
        </w:rPr>
        <w:t xml:space="preserve"> provider has a reasonable expectation of profit and should work with </w:t>
      </w:r>
      <w:r w:rsidR="007A5F2B" w:rsidRPr="008E256F">
        <w:rPr>
          <w:rFonts w:cs="Calibri"/>
          <w:sz w:val="24"/>
          <w:szCs w:val="24"/>
        </w:rPr>
        <w:t>YSU</w:t>
      </w:r>
      <w:r w:rsidR="0070796D" w:rsidRPr="008E256F">
        <w:rPr>
          <w:rFonts w:cs="Calibri"/>
          <w:sz w:val="24"/>
          <w:szCs w:val="24"/>
        </w:rPr>
        <w:t xml:space="preserve"> to achieve mutual benefit.</w:t>
      </w:r>
    </w:p>
    <w:p w14:paraId="00F346E2" w14:textId="77777777" w:rsidR="0070796D" w:rsidRPr="008E256F" w:rsidRDefault="00CC025A" w:rsidP="00A403AA">
      <w:pPr>
        <w:spacing w:after="0" w:line="240" w:lineRule="auto"/>
        <w:rPr>
          <w:rFonts w:cs="Calibri"/>
          <w:sz w:val="24"/>
          <w:szCs w:val="24"/>
        </w:rPr>
      </w:pPr>
      <w:r w:rsidRPr="00CC49F4">
        <w:rPr>
          <w:rFonts w:cs="Calibri"/>
          <w:sz w:val="24"/>
          <w:szCs w:val="24"/>
        </w:rPr>
        <w:t xml:space="preserve">SP &amp; </w:t>
      </w:r>
      <w:r w:rsidR="0070796D" w:rsidRPr="00CC49F4">
        <w:rPr>
          <w:rFonts w:cs="Calibri"/>
          <w:sz w:val="24"/>
          <w:szCs w:val="24"/>
        </w:rPr>
        <w:t xml:space="preserve">DSP </w:t>
      </w:r>
      <w:r w:rsidR="0070796D" w:rsidRPr="008E256F">
        <w:rPr>
          <w:rFonts w:cs="Calibri"/>
          <w:sz w:val="24"/>
          <w:szCs w:val="24"/>
        </w:rPr>
        <w:t>leaders must:</w:t>
      </w:r>
    </w:p>
    <w:p w14:paraId="0FF2F9BC" w14:textId="34A0AA2B"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A</w:t>
      </w:r>
      <w:r w:rsidR="0070796D" w:rsidRPr="008E256F">
        <w:rPr>
          <w:rFonts w:cs="Calibri"/>
          <w:sz w:val="24"/>
          <w:szCs w:val="24"/>
          <w:lang w:val="en-CA"/>
        </w:rPr>
        <w:t>rti</w:t>
      </w:r>
      <w:r w:rsidR="00A31A62" w:rsidRPr="008E256F">
        <w:rPr>
          <w:rFonts w:cs="Calibri"/>
          <w:sz w:val="24"/>
          <w:szCs w:val="24"/>
          <w:lang w:val="en-CA"/>
        </w:rPr>
        <w:t>cu</w:t>
      </w:r>
      <w:r w:rsidR="0070796D" w:rsidRPr="008E256F">
        <w:rPr>
          <w:rFonts w:cs="Calibri"/>
          <w:sz w:val="24"/>
          <w:szCs w:val="24"/>
          <w:lang w:val="en-CA"/>
        </w:rPr>
        <w:t xml:space="preserve">late a vision for their </w:t>
      </w:r>
      <w:r w:rsidR="007A5F2B" w:rsidRPr="008E256F">
        <w:rPr>
          <w:rFonts w:cs="Calibri"/>
          <w:sz w:val="24"/>
          <w:szCs w:val="24"/>
          <w:lang w:val="en-CA"/>
        </w:rPr>
        <w:t>organization.</w:t>
      </w:r>
    </w:p>
    <w:p w14:paraId="77636C86" w14:textId="11AE3347"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S</w:t>
      </w:r>
      <w:r w:rsidR="0070796D" w:rsidRPr="008E256F">
        <w:rPr>
          <w:rFonts w:cs="Calibri"/>
          <w:sz w:val="24"/>
          <w:szCs w:val="24"/>
          <w:lang w:val="en-CA"/>
        </w:rPr>
        <w:t xml:space="preserve">et goals and objectives based on the needs and capabilities of the population </w:t>
      </w:r>
      <w:r w:rsidR="007A5F2B" w:rsidRPr="008E256F">
        <w:rPr>
          <w:rFonts w:cs="Calibri"/>
          <w:sz w:val="24"/>
          <w:szCs w:val="24"/>
          <w:lang w:val="en-CA"/>
        </w:rPr>
        <w:t>served.</w:t>
      </w:r>
    </w:p>
    <w:p w14:paraId="3C47441B" w14:textId="7602568D"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P</w:t>
      </w:r>
      <w:r w:rsidR="0070796D" w:rsidRPr="008E256F">
        <w:rPr>
          <w:rFonts w:cs="Calibri"/>
          <w:sz w:val="24"/>
          <w:szCs w:val="24"/>
          <w:lang w:val="en-CA"/>
        </w:rPr>
        <w:t xml:space="preserve">romote student learning and </w:t>
      </w:r>
      <w:r w:rsidR="007A5F2B" w:rsidRPr="008E256F">
        <w:rPr>
          <w:rFonts w:cs="Calibri"/>
          <w:sz w:val="24"/>
          <w:szCs w:val="24"/>
          <w:lang w:val="en-CA"/>
        </w:rPr>
        <w:t>development.</w:t>
      </w:r>
    </w:p>
    <w:p w14:paraId="150CA5F0" w14:textId="122A10DE"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R</w:t>
      </w:r>
      <w:r w:rsidR="0070796D" w:rsidRPr="008E256F">
        <w:rPr>
          <w:rFonts w:cs="Calibri"/>
          <w:sz w:val="24"/>
          <w:szCs w:val="24"/>
          <w:lang w:val="en-CA"/>
        </w:rPr>
        <w:t xml:space="preserve">ecruit, select, supervise, and develop others in the </w:t>
      </w:r>
      <w:r w:rsidR="007A5F2B" w:rsidRPr="008E256F">
        <w:rPr>
          <w:rFonts w:cs="Calibri"/>
          <w:sz w:val="24"/>
          <w:szCs w:val="24"/>
          <w:lang w:val="en-CA"/>
        </w:rPr>
        <w:t>organization.</w:t>
      </w:r>
    </w:p>
    <w:p w14:paraId="2146B1C5" w14:textId="111A4664"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M</w:t>
      </w:r>
      <w:r w:rsidR="0070796D" w:rsidRPr="008E256F">
        <w:rPr>
          <w:rFonts w:cs="Calibri"/>
          <w:sz w:val="24"/>
          <w:szCs w:val="24"/>
          <w:lang w:val="en-CA"/>
        </w:rPr>
        <w:t xml:space="preserve">anage financial </w:t>
      </w:r>
      <w:r w:rsidR="007A5F2B" w:rsidRPr="008E256F">
        <w:rPr>
          <w:rFonts w:cs="Calibri"/>
          <w:sz w:val="24"/>
          <w:szCs w:val="24"/>
          <w:lang w:val="en-CA"/>
        </w:rPr>
        <w:t>resources.</w:t>
      </w:r>
    </w:p>
    <w:p w14:paraId="301E9448" w14:textId="1F54E48F"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C</w:t>
      </w:r>
      <w:r w:rsidR="0070796D" w:rsidRPr="008E256F">
        <w:rPr>
          <w:rFonts w:cs="Calibri"/>
          <w:sz w:val="24"/>
          <w:szCs w:val="24"/>
          <w:lang w:val="en-CA"/>
        </w:rPr>
        <w:t xml:space="preserve">oordinate human </w:t>
      </w:r>
      <w:r w:rsidR="007A5F2B" w:rsidRPr="008E256F">
        <w:rPr>
          <w:rFonts w:cs="Calibri"/>
          <w:sz w:val="24"/>
          <w:szCs w:val="24"/>
          <w:lang w:val="en-CA"/>
        </w:rPr>
        <w:t>resources.</w:t>
      </w:r>
    </w:p>
    <w:p w14:paraId="202B4D19" w14:textId="6CC28178"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P</w:t>
      </w:r>
      <w:r w:rsidR="0070796D" w:rsidRPr="008E256F">
        <w:rPr>
          <w:rFonts w:cs="Calibri"/>
          <w:sz w:val="24"/>
          <w:szCs w:val="24"/>
          <w:lang w:val="en-CA"/>
        </w:rPr>
        <w:t xml:space="preserve">lan, budget for, and evaluate personnel and </w:t>
      </w:r>
      <w:r w:rsidR="007A5F2B" w:rsidRPr="008E256F">
        <w:rPr>
          <w:rFonts w:cs="Calibri"/>
          <w:sz w:val="24"/>
          <w:szCs w:val="24"/>
          <w:lang w:val="en-CA"/>
        </w:rPr>
        <w:t>programs.</w:t>
      </w:r>
    </w:p>
    <w:p w14:paraId="383981BD" w14:textId="4A442BA2"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A</w:t>
      </w:r>
      <w:r w:rsidR="0070796D" w:rsidRPr="008E256F">
        <w:rPr>
          <w:rFonts w:cs="Calibri"/>
          <w:sz w:val="24"/>
          <w:szCs w:val="24"/>
          <w:lang w:val="en-CA"/>
        </w:rPr>
        <w:t xml:space="preserve">pply effective practices to educational and administrative </w:t>
      </w:r>
      <w:r w:rsidR="007A5F2B" w:rsidRPr="008E256F">
        <w:rPr>
          <w:rFonts w:cs="Calibri"/>
          <w:sz w:val="24"/>
          <w:szCs w:val="24"/>
          <w:lang w:val="en-CA"/>
        </w:rPr>
        <w:t>processes.</w:t>
      </w:r>
    </w:p>
    <w:p w14:paraId="1132F858" w14:textId="3440E89C"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C</w:t>
      </w:r>
      <w:r w:rsidR="0070796D" w:rsidRPr="008E256F">
        <w:rPr>
          <w:rFonts w:cs="Calibri"/>
          <w:sz w:val="24"/>
          <w:szCs w:val="24"/>
          <w:lang w:val="en-CA"/>
        </w:rPr>
        <w:t xml:space="preserve">ommunicate </w:t>
      </w:r>
      <w:r w:rsidR="007A5F2B" w:rsidRPr="008E256F">
        <w:rPr>
          <w:rFonts w:cs="Calibri"/>
          <w:sz w:val="24"/>
          <w:szCs w:val="24"/>
          <w:lang w:val="en-CA"/>
        </w:rPr>
        <w:t>effectively.</w:t>
      </w:r>
    </w:p>
    <w:p w14:paraId="6B6E02C9" w14:textId="4404A572"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I</w:t>
      </w:r>
      <w:r w:rsidR="0070796D" w:rsidRPr="008E256F">
        <w:rPr>
          <w:rFonts w:cs="Calibri"/>
          <w:sz w:val="24"/>
          <w:szCs w:val="24"/>
          <w:lang w:val="en-CA"/>
        </w:rPr>
        <w:t xml:space="preserve">nitiate collaborative interaction between individuals and agencies that possess legitimate concerns and interest in the functional </w:t>
      </w:r>
      <w:r w:rsidR="00AE2B07" w:rsidRPr="008E256F">
        <w:rPr>
          <w:rFonts w:cs="Calibri"/>
          <w:sz w:val="24"/>
          <w:szCs w:val="24"/>
          <w:lang w:val="en-CA"/>
        </w:rPr>
        <w:t>area.</w:t>
      </w:r>
    </w:p>
    <w:p w14:paraId="766DC969" w14:textId="0F5C8496"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P</w:t>
      </w:r>
      <w:r w:rsidR="0070796D" w:rsidRPr="008E256F">
        <w:rPr>
          <w:rFonts w:cs="Calibri"/>
          <w:sz w:val="24"/>
          <w:szCs w:val="24"/>
          <w:lang w:val="en-CA"/>
        </w:rPr>
        <w:t xml:space="preserve">rescribe and practice ethical </w:t>
      </w:r>
      <w:r w:rsidR="00AE2B07" w:rsidRPr="008E256F">
        <w:rPr>
          <w:rFonts w:cs="Calibri"/>
          <w:sz w:val="24"/>
          <w:szCs w:val="24"/>
          <w:lang w:val="en-CA"/>
        </w:rPr>
        <w:t>behavior.</w:t>
      </w:r>
    </w:p>
    <w:p w14:paraId="6CD4ACAA" w14:textId="096B7102" w:rsidR="00193EC9" w:rsidRPr="008E256F" w:rsidRDefault="00814BEE" w:rsidP="00814BEE">
      <w:pPr>
        <w:numPr>
          <w:ilvl w:val="0"/>
          <w:numId w:val="29"/>
        </w:numPr>
        <w:spacing w:after="0" w:line="240" w:lineRule="auto"/>
        <w:ind w:left="360"/>
        <w:jc w:val="both"/>
        <w:rPr>
          <w:rFonts w:cs="Calibri"/>
          <w:sz w:val="24"/>
          <w:szCs w:val="24"/>
        </w:rPr>
      </w:pPr>
      <w:r>
        <w:rPr>
          <w:rFonts w:cs="Calibri"/>
          <w:sz w:val="24"/>
          <w:szCs w:val="24"/>
          <w:lang w:val="en-CA"/>
        </w:rPr>
        <w:t>I</w:t>
      </w:r>
      <w:r w:rsidR="0070796D" w:rsidRPr="008E256F">
        <w:rPr>
          <w:rFonts w:cs="Calibri"/>
          <w:sz w:val="24"/>
          <w:szCs w:val="24"/>
          <w:lang w:val="en-CA"/>
        </w:rPr>
        <w:t>dentify</w:t>
      </w:r>
      <w:r w:rsidR="0070796D" w:rsidRPr="008E256F">
        <w:rPr>
          <w:rFonts w:cs="Calibri"/>
          <w:sz w:val="24"/>
          <w:szCs w:val="24"/>
        </w:rPr>
        <w:t xml:space="preserve"> and find means to address individual, organizational, or environmental condition</w:t>
      </w:r>
      <w:r w:rsidR="00193EC9" w:rsidRPr="008E256F">
        <w:rPr>
          <w:rFonts w:cs="Calibri"/>
          <w:sz w:val="24"/>
          <w:szCs w:val="24"/>
        </w:rPr>
        <w:t xml:space="preserve">s that inhibit goal </w:t>
      </w:r>
      <w:r w:rsidR="00AE2B07" w:rsidRPr="008E256F">
        <w:rPr>
          <w:rFonts w:cs="Calibri"/>
          <w:sz w:val="24"/>
          <w:szCs w:val="24"/>
        </w:rPr>
        <w:t>achievement.</w:t>
      </w:r>
    </w:p>
    <w:p w14:paraId="35F0E8C6" w14:textId="37447F63" w:rsidR="00193EC9" w:rsidRPr="008E256F" w:rsidRDefault="00CC49F4" w:rsidP="00814BEE">
      <w:pPr>
        <w:numPr>
          <w:ilvl w:val="0"/>
          <w:numId w:val="29"/>
        </w:numPr>
        <w:spacing w:after="0" w:line="240" w:lineRule="auto"/>
        <w:ind w:left="360"/>
        <w:jc w:val="both"/>
        <w:rPr>
          <w:rFonts w:cs="Calibri"/>
          <w:sz w:val="24"/>
          <w:szCs w:val="24"/>
          <w:lang w:val="en-CA"/>
        </w:rPr>
      </w:pPr>
      <w:r w:rsidRPr="00CC49F4">
        <w:rPr>
          <w:rFonts w:cs="Calibri"/>
          <w:sz w:val="24"/>
          <w:szCs w:val="24"/>
          <w:lang w:val="en-CA"/>
        </w:rPr>
        <w:t>C</w:t>
      </w:r>
      <w:r w:rsidR="0070796D" w:rsidRPr="00CC49F4">
        <w:rPr>
          <w:rFonts w:cs="Calibri"/>
          <w:sz w:val="24"/>
          <w:szCs w:val="24"/>
          <w:lang w:val="en-CA"/>
        </w:rPr>
        <w:t xml:space="preserve">omply </w:t>
      </w:r>
      <w:r w:rsidR="0070796D" w:rsidRPr="008E256F">
        <w:rPr>
          <w:rFonts w:cs="Calibri"/>
          <w:sz w:val="24"/>
          <w:szCs w:val="24"/>
          <w:lang w:val="en-CA"/>
        </w:rPr>
        <w:t xml:space="preserve">with laws, regulations, and policies, with </w:t>
      </w:r>
      <w:r w:rsidR="00BC0EE5" w:rsidRPr="008E256F">
        <w:rPr>
          <w:rFonts w:cs="Calibri"/>
          <w:sz w:val="24"/>
          <w:szCs w:val="24"/>
          <w:lang w:val="en-CA"/>
        </w:rPr>
        <w:t>attention</w:t>
      </w:r>
      <w:r w:rsidR="0070796D" w:rsidRPr="008E256F">
        <w:rPr>
          <w:rFonts w:cs="Calibri"/>
          <w:sz w:val="24"/>
          <w:szCs w:val="24"/>
          <w:lang w:val="en-CA"/>
        </w:rPr>
        <w:t xml:space="preserve"> to</w:t>
      </w:r>
      <w:r w:rsidR="00193EC9" w:rsidRPr="008E256F">
        <w:rPr>
          <w:rFonts w:cs="Calibri"/>
          <w:sz w:val="24"/>
          <w:szCs w:val="24"/>
          <w:lang w:val="en-CA"/>
        </w:rPr>
        <w:t xml:space="preserve"> health and safety </w:t>
      </w:r>
      <w:r w:rsidR="00AE2B07" w:rsidRPr="008E256F">
        <w:rPr>
          <w:rFonts w:cs="Calibri"/>
          <w:sz w:val="24"/>
          <w:szCs w:val="24"/>
          <w:lang w:val="en-CA"/>
        </w:rPr>
        <w:t>requirements.</w:t>
      </w:r>
    </w:p>
    <w:p w14:paraId="761EC6DF" w14:textId="488168C4" w:rsidR="00193EC9"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P</w:t>
      </w:r>
      <w:r w:rsidR="0070796D" w:rsidRPr="008E256F">
        <w:rPr>
          <w:rFonts w:cs="Calibri"/>
          <w:sz w:val="24"/>
          <w:szCs w:val="24"/>
          <w:lang w:val="en-CA"/>
        </w:rPr>
        <w:t>romote campus environments that result in multiple opportunities for student learning and development.</w:t>
      </w:r>
    </w:p>
    <w:p w14:paraId="15C05C24" w14:textId="014BD2EC" w:rsidR="00193EC9"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C</w:t>
      </w:r>
      <w:r w:rsidR="0070796D" w:rsidRPr="008E256F">
        <w:rPr>
          <w:rFonts w:cs="Calibri"/>
          <w:sz w:val="24"/>
          <w:szCs w:val="24"/>
          <w:lang w:val="en-CA"/>
        </w:rPr>
        <w:t>ontinuously improve programs and services in response to changing needs of students and other constituents and ev</w:t>
      </w:r>
      <w:r w:rsidR="00193EC9" w:rsidRPr="008E256F">
        <w:rPr>
          <w:rFonts w:cs="Calibri"/>
          <w:sz w:val="24"/>
          <w:szCs w:val="24"/>
          <w:lang w:val="en-CA"/>
        </w:rPr>
        <w:t xml:space="preserve">olving institutional </w:t>
      </w:r>
      <w:r w:rsidR="00193EC9" w:rsidRPr="00CC49F4">
        <w:rPr>
          <w:rFonts w:cs="Calibri"/>
          <w:sz w:val="24"/>
          <w:szCs w:val="24"/>
          <w:lang w:val="en-CA"/>
        </w:rPr>
        <w:t>priorities</w:t>
      </w:r>
      <w:r w:rsidR="00CC49F4" w:rsidRPr="00CC49F4">
        <w:rPr>
          <w:rFonts w:cs="Calibri"/>
          <w:sz w:val="24"/>
          <w:szCs w:val="24"/>
          <w:lang w:val="en-CA"/>
        </w:rPr>
        <w:t>.</w:t>
      </w:r>
    </w:p>
    <w:p w14:paraId="0F9B7FC3" w14:textId="1EB27113" w:rsidR="00AD3EE7"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P</w:t>
      </w:r>
      <w:r w:rsidR="0070796D" w:rsidRPr="008E256F">
        <w:rPr>
          <w:rFonts w:cs="Calibri"/>
          <w:sz w:val="24"/>
          <w:szCs w:val="24"/>
          <w:lang w:val="en-CA"/>
        </w:rPr>
        <w:t xml:space="preserve">romote a positive relationship with all internal and external </w:t>
      </w:r>
      <w:r w:rsidR="00A31A62" w:rsidRPr="008E256F">
        <w:rPr>
          <w:rFonts w:cs="Calibri"/>
          <w:sz w:val="24"/>
          <w:szCs w:val="24"/>
          <w:lang w:val="en-CA"/>
        </w:rPr>
        <w:t>cu</w:t>
      </w:r>
      <w:r w:rsidR="0070796D" w:rsidRPr="008E256F">
        <w:rPr>
          <w:rFonts w:cs="Calibri"/>
          <w:sz w:val="24"/>
          <w:szCs w:val="24"/>
          <w:lang w:val="en-CA"/>
        </w:rPr>
        <w:t>stomers, especially students, and openly soli</w:t>
      </w:r>
      <w:r w:rsidR="00AD3EE7" w:rsidRPr="008E256F">
        <w:rPr>
          <w:rFonts w:cs="Calibri"/>
          <w:sz w:val="24"/>
          <w:szCs w:val="24"/>
          <w:lang w:val="en-CA"/>
        </w:rPr>
        <w:t xml:space="preserve">cit comments from all </w:t>
      </w:r>
      <w:r w:rsidR="00AE2B07" w:rsidRPr="008E256F">
        <w:rPr>
          <w:rFonts w:cs="Calibri"/>
          <w:sz w:val="24"/>
          <w:szCs w:val="24"/>
          <w:lang w:val="en-CA"/>
        </w:rPr>
        <w:t>customers.</w:t>
      </w:r>
    </w:p>
    <w:p w14:paraId="5B811589" w14:textId="68A8C686" w:rsidR="0070796D" w:rsidRPr="008E256F" w:rsidRDefault="00814BEE" w:rsidP="00814BEE">
      <w:pPr>
        <w:numPr>
          <w:ilvl w:val="0"/>
          <w:numId w:val="29"/>
        </w:numPr>
        <w:spacing w:after="0" w:line="240" w:lineRule="auto"/>
        <w:ind w:left="360"/>
        <w:jc w:val="both"/>
        <w:rPr>
          <w:rFonts w:cs="Calibri"/>
          <w:sz w:val="24"/>
          <w:szCs w:val="24"/>
          <w:lang w:val="en-CA"/>
        </w:rPr>
      </w:pPr>
      <w:r>
        <w:rPr>
          <w:rFonts w:cs="Calibri"/>
          <w:sz w:val="24"/>
          <w:szCs w:val="24"/>
          <w:lang w:val="en-CA"/>
        </w:rPr>
        <w:t>H</w:t>
      </w:r>
      <w:r w:rsidR="0070796D" w:rsidRPr="008E256F">
        <w:rPr>
          <w:rFonts w:cs="Calibri"/>
          <w:sz w:val="24"/>
          <w:szCs w:val="24"/>
          <w:lang w:val="en-CA"/>
        </w:rPr>
        <w:t xml:space="preserve">ave internal service control systems in place throughout the department to protect the </w:t>
      </w:r>
      <w:r w:rsidR="00A31A62" w:rsidRPr="008E256F">
        <w:rPr>
          <w:rFonts w:cs="Calibri"/>
          <w:sz w:val="24"/>
          <w:szCs w:val="24"/>
          <w:lang w:val="en-CA"/>
        </w:rPr>
        <w:t>cu</w:t>
      </w:r>
      <w:r w:rsidR="0070796D" w:rsidRPr="008E256F">
        <w:rPr>
          <w:rFonts w:cs="Calibri"/>
          <w:sz w:val="24"/>
          <w:szCs w:val="24"/>
          <w:lang w:val="en-CA"/>
        </w:rPr>
        <w:t xml:space="preserve">stomer and the department without sacrificing the underlying commitment to </w:t>
      </w:r>
      <w:r w:rsidR="00A31A62" w:rsidRPr="008E256F">
        <w:rPr>
          <w:rFonts w:cs="Calibri"/>
          <w:sz w:val="24"/>
          <w:szCs w:val="24"/>
          <w:lang w:val="en-CA"/>
        </w:rPr>
        <w:t>cu</w:t>
      </w:r>
      <w:r w:rsidR="0070796D" w:rsidRPr="008E256F">
        <w:rPr>
          <w:rFonts w:cs="Calibri"/>
          <w:sz w:val="24"/>
          <w:szCs w:val="24"/>
          <w:lang w:val="en-CA"/>
        </w:rPr>
        <w:t>stomer service.</w:t>
      </w:r>
    </w:p>
    <w:p w14:paraId="0223FD5E" w14:textId="5DA34361" w:rsidR="001D65ED" w:rsidRPr="008E256F" w:rsidRDefault="00814BEE" w:rsidP="00814BEE">
      <w:pPr>
        <w:numPr>
          <w:ilvl w:val="0"/>
          <w:numId w:val="29"/>
        </w:numPr>
        <w:spacing w:after="0" w:line="240" w:lineRule="auto"/>
        <w:ind w:left="360"/>
        <w:jc w:val="both"/>
        <w:rPr>
          <w:rFonts w:cs="Calibri"/>
          <w:sz w:val="24"/>
          <w:szCs w:val="24"/>
        </w:rPr>
      </w:pPr>
      <w:r>
        <w:rPr>
          <w:rFonts w:cs="Calibri"/>
          <w:sz w:val="24"/>
          <w:szCs w:val="24"/>
          <w:lang w:val="en-CA"/>
        </w:rPr>
        <w:t>H</w:t>
      </w:r>
      <w:r w:rsidR="001D65ED" w:rsidRPr="008E256F">
        <w:rPr>
          <w:rFonts w:cs="Calibri"/>
          <w:sz w:val="24"/>
          <w:szCs w:val="24"/>
          <w:lang w:val="en-CA"/>
        </w:rPr>
        <w:t xml:space="preserve">ave </w:t>
      </w:r>
      <w:r w:rsidR="00AE2B07" w:rsidRPr="008E256F">
        <w:rPr>
          <w:rFonts w:cs="Calibri"/>
          <w:sz w:val="24"/>
          <w:szCs w:val="24"/>
          <w:lang w:val="en-CA"/>
        </w:rPr>
        <w:t>written</w:t>
      </w:r>
      <w:r w:rsidR="001D65ED" w:rsidRPr="008E256F">
        <w:rPr>
          <w:rFonts w:cs="Calibri"/>
          <w:sz w:val="24"/>
          <w:szCs w:val="24"/>
          <w:lang w:val="en-CA"/>
        </w:rPr>
        <w:t xml:space="preserve"> up-to-date internal policies and procedures covering each aspect of the operation</w:t>
      </w:r>
      <w:r w:rsidR="001D65ED" w:rsidRPr="008E256F">
        <w:rPr>
          <w:rFonts w:cs="Calibri"/>
          <w:sz w:val="24"/>
          <w:szCs w:val="24"/>
        </w:rPr>
        <w:t>.</w:t>
      </w:r>
    </w:p>
    <w:p w14:paraId="39BBB566" w14:textId="77777777" w:rsidR="00713616" w:rsidRPr="008E256F" w:rsidRDefault="00713616" w:rsidP="007F1626">
      <w:pPr>
        <w:pStyle w:val="Heading1"/>
        <w:rPr>
          <w:rFonts w:ascii="Calibri" w:hAnsi="Calibri" w:cs="Calibri"/>
          <w:b/>
          <w:color w:val="auto"/>
          <w:sz w:val="24"/>
          <w:szCs w:val="24"/>
        </w:rPr>
      </w:pPr>
      <w:bookmarkStart w:id="9" w:name="_Toc450040406"/>
      <w:bookmarkStart w:id="10" w:name="_Toc528924040"/>
      <w:r w:rsidRPr="008E256F">
        <w:rPr>
          <w:rFonts w:ascii="Calibri" w:hAnsi="Calibri" w:cs="Calibri"/>
          <w:b/>
          <w:color w:val="auto"/>
          <w:sz w:val="24"/>
          <w:szCs w:val="24"/>
        </w:rPr>
        <w:t>Human Resources</w:t>
      </w:r>
      <w:bookmarkEnd w:id="9"/>
      <w:bookmarkEnd w:id="10"/>
    </w:p>
    <w:p w14:paraId="712AD103" w14:textId="1E720489" w:rsidR="009D0F92" w:rsidRPr="008E256F" w:rsidRDefault="009D0F92" w:rsidP="0037161A">
      <w:pPr>
        <w:spacing w:after="0" w:line="240" w:lineRule="auto"/>
        <w:jc w:val="both"/>
        <w:rPr>
          <w:rFonts w:cs="Calibri"/>
          <w:sz w:val="24"/>
          <w:szCs w:val="24"/>
        </w:rPr>
      </w:pPr>
      <w:r w:rsidRPr="008E256F">
        <w:rPr>
          <w:rFonts w:cs="Calibri"/>
          <w:sz w:val="24"/>
          <w:szCs w:val="24"/>
        </w:rPr>
        <w:t xml:space="preserve">Effective staffing, training, and support are essential to </w:t>
      </w:r>
      <w:r w:rsidR="007A5F2B" w:rsidRPr="008E256F">
        <w:rPr>
          <w:rFonts w:cs="Calibri"/>
          <w:sz w:val="24"/>
          <w:szCs w:val="24"/>
        </w:rPr>
        <w:t>YSU</w:t>
      </w:r>
      <w:r w:rsidRPr="008E256F">
        <w:rPr>
          <w:rFonts w:cs="Calibri"/>
          <w:sz w:val="24"/>
          <w:szCs w:val="24"/>
        </w:rPr>
        <w:t xml:space="preserve"> and </w:t>
      </w:r>
      <w:r w:rsidR="00AE2B07" w:rsidRPr="008E256F">
        <w:rPr>
          <w:rFonts w:cs="Calibri"/>
          <w:sz w:val="24"/>
          <w:szCs w:val="24"/>
        </w:rPr>
        <w:t>are</w:t>
      </w:r>
      <w:r w:rsidRPr="008E256F">
        <w:rPr>
          <w:rFonts w:cs="Calibri"/>
          <w:sz w:val="24"/>
          <w:szCs w:val="24"/>
        </w:rPr>
        <w:t xml:space="preserve"> directly correlated to the success of the DSP and strategic missions. </w:t>
      </w:r>
      <w:r w:rsidR="007A5F2B" w:rsidRPr="008E256F">
        <w:rPr>
          <w:rFonts w:cs="Calibri"/>
          <w:sz w:val="24"/>
          <w:szCs w:val="24"/>
        </w:rPr>
        <w:t>YSU</w:t>
      </w:r>
      <w:r w:rsidRPr="008E256F">
        <w:rPr>
          <w:rFonts w:cs="Calibri"/>
          <w:sz w:val="24"/>
          <w:szCs w:val="24"/>
        </w:rPr>
        <w:t xml:space="preserve"> will select the </w:t>
      </w:r>
      <w:r w:rsidRPr="00CC49F4">
        <w:rPr>
          <w:rFonts w:cs="Calibri"/>
          <w:sz w:val="24"/>
          <w:szCs w:val="24"/>
        </w:rPr>
        <w:t>SP &amp; DSP o</w:t>
      </w:r>
      <w:r w:rsidRPr="008E256F">
        <w:rPr>
          <w:rFonts w:cs="Calibri"/>
          <w:sz w:val="24"/>
          <w:szCs w:val="24"/>
        </w:rPr>
        <w:t xml:space="preserve">n-site management team based on the needs of the institution and </w:t>
      </w:r>
      <w:r w:rsidR="00AE2B07" w:rsidRPr="008E256F">
        <w:rPr>
          <w:rFonts w:cs="Calibri"/>
          <w:sz w:val="24"/>
          <w:szCs w:val="24"/>
        </w:rPr>
        <w:t>the best fit</w:t>
      </w:r>
      <w:r w:rsidRPr="008E256F">
        <w:rPr>
          <w:rFonts w:cs="Calibri"/>
          <w:sz w:val="24"/>
          <w:szCs w:val="24"/>
        </w:rPr>
        <w:t xml:space="preserve"> for the campus communit</w:t>
      </w:r>
      <w:r w:rsidR="00E92D86" w:rsidRPr="008E256F">
        <w:rPr>
          <w:rFonts w:cs="Calibri"/>
          <w:sz w:val="24"/>
          <w:szCs w:val="24"/>
        </w:rPr>
        <w:t>y</w:t>
      </w:r>
      <w:r w:rsidRPr="008E256F">
        <w:rPr>
          <w:rFonts w:cs="Calibri"/>
          <w:sz w:val="24"/>
          <w:szCs w:val="24"/>
        </w:rPr>
        <w:t xml:space="preserve">.  </w:t>
      </w:r>
    </w:p>
    <w:p w14:paraId="12A15176" w14:textId="4D3D6E1D" w:rsidR="00410BA4" w:rsidRPr="00B47512" w:rsidRDefault="009D0F92" w:rsidP="00814BEE">
      <w:pPr>
        <w:numPr>
          <w:ilvl w:val="0"/>
          <w:numId w:val="29"/>
        </w:numPr>
        <w:spacing w:after="0" w:line="240" w:lineRule="auto"/>
        <w:ind w:left="360"/>
        <w:jc w:val="both"/>
        <w:rPr>
          <w:rFonts w:cs="Calibri"/>
          <w:sz w:val="24"/>
          <w:szCs w:val="24"/>
          <w:lang w:val="en-CA"/>
        </w:rPr>
      </w:pPr>
      <w:r w:rsidRPr="00B47512">
        <w:rPr>
          <w:rFonts w:cs="Calibri"/>
          <w:sz w:val="24"/>
          <w:szCs w:val="24"/>
          <w:lang w:val="en-CA"/>
        </w:rPr>
        <w:t xml:space="preserve">DSP professional staff members </w:t>
      </w:r>
      <w:r w:rsidR="00B47512" w:rsidRPr="00B47512">
        <w:rPr>
          <w:rFonts w:cs="Calibri"/>
          <w:sz w:val="24"/>
          <w:szCs w:val="24"/>
          <w:lang w:val="en-CA"/>
        </w:rPr>
        <w:t xml:space="preserve">shall </w:t>
      </w:r>
      <w:r w:rsidRPr="00B47512">
        <w:rPr>
          <w:rFonts w:cs="Calibri"/>
          <w:sz w:val="24"/>
          <w:szCs w:val="24"/>
          <w:lang w:val="en-CA"/>
        </w:rPr>
        <w:t xml:space="preserve">hold an earned </w:t>
      </w:r>
      <w:r w:rsidR="00C20547" w:rsidRPr="00B47512">
        <w:rPr>
          <w:rFonts w:cs="Calibri"/>
          <w:sz w:val="24"/>
          <w:szCs w:val="24"/>
          <w:lang w:val="en-CA"/>
        </w:rPr>
        <w:t>under</w:t>
      </w:r>
      <w:r w:rsidRPr="00B47512">
        <w:rPr>
          <w:rFonts w:cs="Calibri"/>
          <w:sz w:val="24"/>
          <w:szCs w:val="24"/>
          <w:lang w:val="en-CA"/>
        </w:rPr>
        <w:t>graduate degree in a field relevant to the position they hold or must possess an appropriate combination of educational credentials and related work experience.</w:t>
      </w:r>
    </w:p>
    <w:p w14:paraId="51BEC899" w14:textId="77777777"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must have technical and support staff members adequate to accomplish its mission. Staff members must be technologically proficient and qualified to perform their job functions, be knowledgeable of ethical and legal uses of technology, and have access to training. The level of staffing and workloads must be adequate and appropriate for programs and service demands.</w:t>
      </w:r>
    </w:p>
    <w:p w14:paraId="09A016D0" w14:textId="7DE30FBA"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must provide emergency response training opportunities for staff to learn to respond to emergencies</w:t>
      </w:r>
      <w:r w:rsidR="00C20547" w:rsidRPr="008E256F">
        <w:rPr>
          <w:rFonts w:cs="Calibri"/>
          <w:sz w:val="24"/>
          <w:szCs w:val="24"/>
          <w:lang w:val="en-CA"/>
        </w:rPr>
        <w:t xml:space="preserve">, </w:t>
      </w:r>
      <w:r w:rsidR="007B56D3" w:rsidRPr="008E256F">
        <w:rPr>
          <w:rFonts w:cs="Calibri"/>
          <w:sz w:val="24"/>
          <w:szCs w:val="24"/>
          <w:lang w:val="en-CA"/>
        </w:rPr>
        <w:t xml:space="preserve">which </w:t>
      </w:r>
      <w:r w:rsidR="00C20547" w:rsidRPr="008E256F">
        <w:rPr>
          <w:rFonts w:cs="Calibri"/>
          <w:sz w:val="24"/>
          <w:szCs w:val="24"/>
          <w:lang w:val="en-CA"/>
        </w:rPr>
        <w:t>could</w:t>
      </w:r>
      <w:r w:rsidRPr="008E256F">
        <w:rPr>
          <w:rFonts w:cs="Calibri"/>
          <w:sz w:val="24"/>
          <w:szCs w:val="24"/>
          <w:lang w:val="en-CA"/>
        </w:rPr>
        <w:t xml:space="preserve"> include CPR training, Heimlich maneuver, and basic first aid.</w:t>
      </w:r>
    </w:p>
    <w:p w14:paraId="5D97D612" w14:textId="098F4C57"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DSP should provide all new staff members, including students, </w:t>
      </w:r>
      <w:r w:rsidR="00AE2B07" w:rsidRPr="008E256F">
        <w:rPr>
          <w:rFonts w:cs="Calibri"/>
          <w:sz w:val="24"/>
          <w:szCs w:val="24"/>
          <w:lang w:val="en-CA"/>
        </w:rPr>
        <w:t>with a formal</w:t>
      </w:r>
      <w:r w:rsidRPr="008E256F">
        <w:rPr>
          <w:rFonts w:cs="Calibri"/>
          <w:sz w:val="24"/>
          <w:szCs w:val="24"/>
          <w:lang w:val="en-CA"/>
        </w:rPr>
        <w:t xml:space="preserve"> orientation, including policies, procedures, rules, and benefits that apply to them.</w:t>
      </w:r>
    </w:p>
    <w:p w14:paraId="24FC4655" w14:textId="77777777"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should use a formal system for providing standardized and consistent job-specific training for staff members, including students.</w:t>
      </w:r>
    </w:p>
    <w:p w14:paraId="7D2303E4" w14:textId="77777777"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must institute hiring and promotion practices that are fair, inclusive, and non-discriminatory. DSP must employ a diverse staff to provide readily identifiable role models for students and to enrich the campus community.</w:t>
      </w:r>
    </w:p>
    <w:p w14:paraId="435939F0" w14:textId="5D770BDB" w:rsidR="00410BA4" w:rsidRPr="008E256F" w:rsidRDefault="00410BA4" w:rsidP="00814BEE">
      <w:pPr>
        <w:numPr>
          <w:ilvl w:val="0"/>
          <w:numId w:val="29"/>
        </w:numPr>
        <w:spacing w:after="0" w:line="240" w:lineRule="auto"/>
        <w:ind w:left="360"/>
        <w:jc w:val="both"/>
        <w:rPr>
          <w:rFonts w:cs="Calibri"/>
          <w:sz w:val="24"/>
          <w:szCs w:val="24"/>
          <w:lang w:val="en-CA"/>
        </w:rPr>
      </w:pPr>
      <w:r w:rsidRPr="00CC49F4">
        <w:rPr>
          <w:rFonts w:cs="Calibri"/>
          <w:sz w:val="24"/>
          <w:szCs w:val="24"/>
        </w:rPr>
        <w:t>SP &amp; DSP</w:t>
      </w:r>
      <w:r w:rsidRPr="00C47F79">
        <w:rPr>
          <w:rFonts w:cs="Calibri"/>
          <w:color w:val="FF0000"/>
          <w:sz w:val="24"/>
          <w:szCs w:val="24"/>
          <w:lang w:val="en-CA"/>
        </w:rPr>
        <w:t xml:space="preserve"> </w:t>
      </w:r>
      <w:r w:rsidRPr="008E256F">
        <w:rPr>
          <w:rFonts w:cs="Calibri"/>
          <w:sz w:val="24"/>
          <w:szCs w:val="24"/>
          <w:lang w:val="en-CA"/>
        </w:rPr>
        <w:t xml:space="preserve">must read, </w:t>
      </w:r>
      <w:r w:rsidR="008A09BC" w:rsidRPr="008E256F">
        <w:rPr>
          <w:rFonts w:cs="Calibri"/>
          <w:sz w:val="24"/>
          <w:szCs w:val="24"/>
          <w:lang w:val="en-CA"/>
        </w:rPr>
        <w:t>sign,</w:t>
      </w:r>
      <w:r w:rsidRPr="008E256F">
        <w:rPr>
          <w:rFonts w:cs="Calibri"/>
          <w:sz w:val="24"/>
          <w:szCs w:val="24"/>
          <w:lang w:val="en-CA"/>
        </w:rPr>
        <w:t xml:space="preserve"> and agree to </w:t>
      </w:r>
      <w:r w:rsidR="007A5F2B" w:rsidRPr="008E256F">
        <w:rPr>
          <w:rFonts w:cs="Calibri"/>
          <w:sz w:val="24"/>
          <w:szCs w:val="24"/>
          <w:lang w:val="en-CA"/>
        </w:rPr>
        <w:t>YSU</w:t>
      </w:r>
      <w:r w:rsidRPr="008E256F">
        <w:rPr>
          <w:rFonts w:cs="Calibri"/>
          <w:sz w:val="24"/>
          <w:szCs w:val="24"/>
          <w:lang w:val="en-CA"/>
        </w:rPr>
        <w:t xml:space="preserve"> policies regarding appropriate conduct, including but not limited to harassment, sexual misconduct, and working with minors. </w:t>
      </w:r>
    </w:p>
    <w:p w14:paraId="51108C9F" w14:textId="1F12BE65"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DSP must create and maintain position descriptions for all staff members and provide regular performance planning and appraisals; DSP needs to take into consideration feedback from </w:t>
      </w:r>
      <w:r w:rsidR="007A5F2B" w:rsidRPr="008E256F">
        <w:rPr>
          <w:rFonts w:cs="Calibri"/>
          <w:sz w:val="24"/>
          <w:szCs w:val="24"/>
          <w:lang w:val="en-CA"/>
        </w:rPr>
        <w:t>YSU</w:t>
      </w:r>
      <w:r w:rsidRPr="008E256F">
        <w:rPr>
          <w:rFonts w:cs="Calibri"/>
          <w:sz w:val="24"/>
          <w:szCs w:val="24"/>
          <w:lang w:val="en-CA"/>
        </w:rPr>
        <w:t xml:space="preserve">, especially </w:t>
      </w:r>
      <w:r w:rsidR="00BC0EE5" w:rsidRPr="008E256F">
        <w:rPr>
          <w:rFonts w:cs="Calibri"/>
          <w:sz w:val="24"/>
          <w:szCs w:val="24"/>
          <w:lang w:val="en-CA"/>
        </w:rPr>
        <w:t>regarding</w:t>
      </w:r>
      <w:r w:rsidRPr="008E256F">
        <w:rPr>
          <w:rFonts w:cs="Calibri"/>
          <w:sz w:val="24"/>
          <w:szCs w:val="24"/>
          <w:lang w:val="en-CA"/>
        </w:rPr>
        <w:t xml:space="preserve"> </w:t>
      </w:r>
      <w:r w:rsidR="00A31A62" w:rsidRPr="008E256F">
        <w:rPr>
          <w:rFonts w:cs="Calibri"/>
          <w:sz w:val="24"/>
          <w:szCs w:val="24"/>
          <w:lang w:val="en-CA"/>
        </w:rPr>
        <w:t>cu</w:t>
      </w:r>
      <w:r w:rsidRPr="008E256F">
        <w:rPr>
          <w:rFonts w:cs="Calibri"/>
          <w:sz w:val="24"/>
          <w:szCs w:val="24"/>
          <w:lang w:val="en-CA"/>
        </w:rPr>
        <w:t xml:space="preserve">stomer service and professionalism. </w:t>
      </w:r>
    </w:p>
    <w:p w14:paraId="02EF80D7" w14:textId="77777777"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management should practice positive approaches to staff management designed to increase productivity, minimize turnover, and contribute to a high level of morale.</w:t>
      </w:r>
    </w:p>
    <w:p w14:paraId="392E59C0" w14:textId="1516791C" w:rsidR="00410BA4" w:rsidRPr="008E256F" w:rsidRDefault="00410BA4" w:rsidP="00814BEE">
      <w:pPr>
        <w:numPr>
          <w:ilvl w:val="0"/>
          <w:numId w:val="29"/>
        </w:numPr>
        <w:spacing w:after="0" w:line="240" w:lineRule="auto"/>
        <w:ind w:left="360"/>
        <w:jc w:val="both"/>
        <w:rPr>
          <w:rFonts w:cs="Calibri"/>
          <w:sz w:val="24"/>
          <w:szCs w:val="24"/>
        </w:rPr>
      </w:pPr>
      <w:r w:rsidRPr="008E256F">
        <w:rPr>
          <w:rFonts w:cs="Calibri"/>
          <w:sz w:val="24"/>
          <w:szCs w:val="24"/>
          <w:lang w:val="en-CA"/>
        </w:rPr>
        <w:t>DSP must have a system for administering discipline on an objective and fair basis with a clear fo</w:t>
      </w:r>
      <w:r w:rsidR="00A31A62" w:rsidRPr="008E256F">
        <w:rPr>
          <w:rFonts w:cs="Calibri"/>
          <w:sz w:val="24"/>
          <w:szCs w:val="24"/>
          <w:lang w:val="en-CA"/>
        </w:rPr>
        <w:t>cu</w:t>
      </w:r>
      <w:r w:rsidRPr="008E256F">
        <w:rPr>
          <w:rFonts w:cs="Calibri"/>
          <w:sz w:val="24"/>
          <w:szCs w:val="24"/>
          <w:lang w:val="en-CA"/>
        </w:rPr>
        <w:t>s</w:t>
      </w:r>
      <w:r w:rsidRPr="008E256F">
        <w:rPr>
          <w:rFonts w:cs="Calibri"/>
          <w:sz w:val="24"/>
          <w:szCs w:val="24"/>
        </w:rPr>
        <w:t xml:space="preserve"> on human resource development; </w:t>
      </w:r>
      <w:r w:rsidR="00F76D24" w:rsidRPr="008E256F">
        <w:rPr>
          <w:rFonts w:cs="Calibri"/>
          <w:sz w:val="24"/>
          <w:szCs w:val="24"/>
        </w:rPr>
        <w:t>this system</w:t>
      </w:r>
      <w:r w:rsidRPr="008E256F">
        <w:rPr>
          <w:rFonts w:cs="Calibri"/>
          <w:sz w:val="24"/>
          <w:szCs w:val="24"/>
        </w:rPr>
        <w:t xml:space="preserve"> should be shared with </w:t>
      </w:r>
      <w:r w:rsidR="007A5F2B" w:rsidRPr="008E256F">
        <w:rPr>
          <w:rFonts w:cs="Calibri"/>
          <w:sz w:val="24"/>
          <w:szCs w:val="24"/>
        </w:rPr>
        <w:t>YSU</w:t>
      </w:r>
      <w:r w:rsidRPr="008E256F">
        <w:rPr>
          <w:rFonts w:cs="Calibri"/>
          <w:sz w:val="24"/>
          <w:szCs w:val="24"/>
        </w:rPr>
        <w:t xml:space="preserve">. </w:t>
      </w:r>
    </w:p>
    <w:p w14:paraId="4235E395" w14:textId="77777777" w:rsidR="00410BA4"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must comply with federal, state/provincial, and local laws and regulations and institutional and department policies regarding posting of information for staff members, including students, about their rights and responsibilities.</w:t>
      </w:r>
    </w:p>
    <w:p w14:paraId="2868AAE4" w14:textId="77777777" w:rsidR="008415D9" w:rsidRPr="008E256F" w:rsidRDefault="00410BA4" w:rsidP="00814BEE">
      <w:pPr>
        <w:numPr>
          <w:ilvl w:val="0"/>
          <w:numId w:val="29"/>
        </w:numPr>
        <w:spacing w:after="0" w:line="240" w:lineRule="auto"/>
        <w:ind w:left="360"/>
        <w:jc w:val="both"/>
        <w:rPr>
          <w:rFonts w:cs="Calibri"/>
          <w:sz w:val="24"/>
          <w:szCs w:val="24"/>
          <w:lang w:val="en-CA"/>
        </w:rPr>
      </w:pPr>
      <w:r w:rsidRPr="008E256F">
        <w:rPr>
          <w:rFonts w:cs="Calibri"/>
          <w:sz w:val="24"/>
          <w:szCs w:val="24"/>
          <w:lang w:val="en-CA"/>
        </w:rPr>
        <w:t>DSP should have orderly separation procedures that follow institutional policies for processing resignations and involu</w:t>
      </w:r>
      <w:r w:rsidR="008415D9" w:rsidRPr="008E256F">
        <w:rPr>
          <w:rFonts w:cs="Calibri"/>
          <w:sz w:val="24"/>
          <w:szCs w:val="24"/>
          <w:lang w:val="en-CA"/>
        </w:rPr>
        <w:t>ntary termination of employment.</w:t>
      </w:r>
    </w:p>
    <w:p w14:paraId="5270A58C" w14:textId="77777777" w:rsidR="00410BA4" w:rsidRPr="008E256F" w:rsidRDefault="00410BA4" w:rsidP="00814BEE">
      <w:pPr>
        <w:numPr>
          <w:ilvl w:val="0"/>
          <w:numId w:val="29"/>
        </w:numPr>
        <w:spacing w:after="0" w:line="240" w:lineRule="auto"/>
        <w:ind w:left="360"/>
        <w:jc w:val="both"/>
        <w:rPr>
          <w:rFonts w:cs="Calibri"/>
          <w:sz w:val="24"/>
          <w:szCs w:val="24"/>
        </w:rPr>
      </w:pPr>
      <w:r w:rsidRPr="008E256F">
        <w:rPr>
          <w:rFonts w:cs="Calibri"/>
          <w:sz w:val="24"/>
          <w:szCs w:val="24"/>
          <w:lang w:val="en-CA"/>
        </w:rPr>
        <w:t>DSP must have a system for regular staff evaluation and must provide access to continuing education and professional development opportunities, including in-service training programs</w:t>
      </w:r>
      <w:r w:rsidRPr="008E256F">
        <w:rPr>
          <w:rFonts w:cs="Calibri"/>
          <w:sz w:val="24"/>
          <w:szCs w:val="24"/>
        </w:rPr>
        <w:t xml:space="preserve"> and participation in professional conferences and workshops.</w:t>
      </w:r>
    </w:p>
    <w:p w14:paraId="468BD8F4" w14:textId="77777777" w:rsidR="008415D9" w:rsidRPr="008E256F" w:rsidRDefault="008415D9" w:rsidP="008415D9">
      <w:pPr>
        <w:pStyle w:val="Heading1"/>
        <w:rPr>
          <w:rFonts w:ascii="Calibri" w:hAnsi="Calibri" w:cs="Calibri"/>
          <w:b/>
          <w:color w:val="auto"/>
          <w:sz w:val="24"/>
          <w:szCs w:val="24"/>
        </w:rPr>
      </w:pPr>
      <w:bookmarkStart w:id="11" w:name="_Toc450040407"/>
      <w:bookmarkStart w:id="12" w:name="_Toc528924041"/>
      <w:r w:rsidRPr="008E256F">
        <w:rPr>
          <w:rFonts w:ascii="Calibri" w:hAnsi="Calibri" w:cs="Calibri"/>
          <w:b/>
          <w:color w:val="auto"/>
          <w:sz w:val="24"/>
          <w:szCs w:val="24"/>
        </w:rPr>
        <w:t>Financial Resources</w:t>
      </w:r>
      <w:bookmarkEnd w:id="11"/>
      <w:bookmarkEnd w:id="12"/>
    </w:p>
    <w:p w14:paraId="7E0EF475" w14:textId="500DEBC3" w:rsidR="008415D9" w:rsidRPr="008E256F" w:rsidRDefault="008415D9" w:rsidP="00A31A62">
      <w:pPr>
        <w:spacing w:after="0" w:line="240" w:lineRule="auto"/>
        <w:jc w:val="both"/>
        <w:rPr>
          <w:rFonts w:cs="Calibri"/>
          <w:sz w:val="24"/>
          <w:szCs w:val="24"/>
        </w:rPr>
      </w:pPr>
      <w:r w:rsidRPr="008E256F">
        <w:rPr>
          <w:rFonts w:cs="Calibri"/>
          <w:sz w:val="24"/>
          <w:szCs w:val="24"/>
        </w:rPr>
        <w:t xml:space="preserve">The </w:t>
      </w:r>
      <w:r w:rsidRPr="00CC49F4">
        <w:rPr>
          <w:rFonts w:cs="Calibri"/>
          <w:sz w:val="24"/>
          <w:szCs w:val="24"/>
        </w:rPr>
        <w:t>SP &amp; DSP</w:t>
      </w:r>
      <w:r w:rsidRPr="00B506C7">
        <w:rPr>
          <w:rFonts w:cs="Calibri"/>
          <w:color w:val="FF0000"/>
          <w:sz w:val="24"/>
          <w:szCs w:val="24"/>
        </w:rPr>
        <w:t xml:space="preserve"> </w:t>
      </w:r>
      <w:r w:rsidRPr="008E256F">
        <w:rPr>
          <w:rFonts w:cs="Calibri"/>
          <w:sz w:val="24"/>
          <w:szCs w:val="24"/>
        </w:rPr>
        <w:t xml:space="preserve">must have adequate funding to accomplish its mission and goals. Funding priorities must be determined within the context of the stated mission, goals, objectives, and comprehensive analysis of the needs </w:t>
      </w:r>
      <w:r w:rsidR="007B56D3" w:rsidRPr="008E256F">
        <w:rPr>
          <w:rFonts w:cs="Calibri"/>
          <w:sz w:val="24"/>
          <w:szCs w:val="24"/>
        </w:rPr>
        <w:t>of the DSP</w:t>
      </w:r>
      <w:r w:rsidRPr="008E256F">
        <w:rPr>
          <w:rFonts w:cs="Calibri"/>
          <w:sz w:val="24"/>
          <w:szCs w:val="24"/>
        </w:rPr>
        <w:t xml:space="preserve"> and the availability of internal and external resources.</w:t>
      </w:r>
    </w:p>
    <w:p w14:paraId="1EC53B52" w14:textId="77777777" w:rsidR="008415D9" w:rsidRPr="008E256F" w:rsidRDefault="008415D9" w:rsidP="00A31A62">
      <w:pPr>
        <w:spacing w:after="0" w:line="240" w:lineRule="auto"/>
        <w:jc w:val="both"/>
        <w:rPr>
          <w:rFonts w:cs="Calibri"/>
          <w:sz w:val="24"/>
          <w:szCs w:val="24"/>
        </w:rPr>
      </w:pPr>
    </w:p>
    <w:p w14:paraId="0F81745C" w14:textId="5E13118E" w:rsidR="008415D9" w:rsidRPr="008E256F" w:rsidRDefault="008415D9" w:rsidP="00A31A62">
      <w:pPr>
        <w:spacing w:after="0" w:line="240" w:lineRule="auto"/>
        <w:jc w:val="both"/>
        <w:rPr>
          <w:rFonts w:cs="Calibri"/>
          <w:sz w:val="24"/>
          <w:szCs w:val="24"/>
        </w:rPr>
      </w:pPr>
      <w:r w:rsidRPr="00CC49F4">
        <w:rPr>
          <w:rFonts w:cs="Calibri"/>
          <w:sz w:val="24"/>
          <w:szCs w:val="24"/>
        </w:rPr>
        <w:t>SP &amp; DSP</w:t>
      </w:r>
      <w:r w:rsidRPr="00B506C7">
        <w:rPr>
          <w:rFonts w:cs="Calibri"/>
          <w:color w:val="FF0000"/>
          <w:sz w:val="24"/>
          <w:szCs w:val="24"/>
        </w:rPr>
        <w:t xml:space="preserve"> </w:t>
      </w:r>
      <w:r w:rsidRPr="008E256F">
        <w:rPr>
          <w:rFonts w:cs="Calibri"/>
          <w:sz w:val="24"/>
          <w:szCs w:val="24"/>
        </w:rPr>
        <w:t>must demonstrate fiscal responsibility and cost effectiveness consisten</w:t>
      </w:r>
      <w:r w:rsidR="0063254A" w:rsidRPr="008E256F">
        <w:rPr>
          <w:rFonts w:cs="Calibri"/>
          <w:sz w:val="24"/>
          <w:szCs w:val="24"/>
        </w:rPr>
        <w:t xml:space="preserve">t with institutional protocols and </w:t>
      </w:r>
      <w:r w:rsidRPr="008E256F">
        <w:rPr>
          <w:rFonts w:cs="Calibri"/>
          <w:sz w:val="24"/>
          <w:szCs w:val="24"/>
        </w:rPr>
        <w:t>must have in place an effective system of financial accountability controls to ensure</w:t>
      </w:r>
      <w:r w:rsidR="0063254A" w:rsidRPr="008E256F">
        <w:rPr>
          <w:rFonts w:cs="Calibri"/>
          <w:sz w:val="24"/>
          <w:szCs w:val="24"/>
        </w:rPr>
        <w:t xml:space="preserve"> responsible fiscal management. </w:t>
      </w:r>
      <w:r w:rsidR="007A5F2B" w:rsidRPr="008E256F">
        <w:rPr>
          <w:rFonts w:cs="Calibri"/>
          <w:sz w:val="24"/>
          <w:szCs w:val="24"/>
        </w:rPr>
        <w:t>YSU</w:t>
      </w:r>
      <w:r w:rsidRPr="008E256F">
        <w:rPr>
          <w:rFonts w:cs="Calibri"/>
          <w:sz w:val="24"/>
          <w:szCs w:val="24"/>
        </w:rPr>
        <w:t xml:space="preserve"> recognize</w:t>
      </w:r>
      <w:r w:rsidR="00F4597B" w:rsidRPr="008E256F">
        <w:rPr>
          <w:rFonts w:cs="Calibri"/>
          <w:sz w:val="24"/>
          <w:szCs w:val="24"/>
        </w:rPr>
        <w:t>s</w:t>
      </w:r>
      <w:r w:rsidRPr="008E256F">
        <w:rPr>
          <w:rFonts w:cs="Calibri"/>
          <w:sz w:val="24"/>
          <w:szCs w:val="24"/>
        </w:rPr>
        <w:t xml:space="preserve"> that the food service provider has a reasonable expectation of making profit.</w:t>
      </w:r>
    </w:p>
    <w:p w14:paraId="7459B068" w14:textId="77777777" w:rsidR="008415D9" w:rsidRPr="008E256F" w:rsidRDefault="008415D9" w:rsidP="00A31A62">
      <w:pPr>
        <w:spacing w:after="0" w:line="240" w:lineRule="auto"/>
        <w:jc w:val="both"/>
        <w:rPr>
          <w:rFonts w:cs="Calibri"/>
          <w:sz w:val="24"/>
          <w:szCs w:val="24"/>
        </w:rPr>
      </w:pPr>
    </w:p>
    <w:p w14:paraId="2FD16E75" w14:textId="28784B8E" w:rsidR="008415D9" w:rsidRPr="008E256F" w:rsidRDefault="008415D9" w:rsidP="00A31A62">
      <w:pPr>
        <w:spacing w:after="0" w:line="240" w:lineRule="auto"/>
        <w:jc w:val="both"/>
        <w:rPr>
          <w:rFonts w:cs="Calibri"/>
          <w:sz w:val="24"/>
          <w:szCs w:val="24"/>
        </w:rPr>
      </w:pPr>
      <w:r w:rsidRPr="00CC49F4">
        <w:rPr>
          <w:rFonts w:cs="Calibri"/>
          <w:sz w:val="24"/>
          <w:szCs w:val="24"/>
        </w:rPr>
        <w:t>SP &amp; DSP</w:t>
      </w:r>
      <w:r w:rsidRPr="00B506C7">
        <w:rPr>
          <w:rFonts w:cs="Calibri"/>
          <w:color w:val="FF0000"/>
          <w:sz w:val="24"/>
          <w:szCs w:val="24"/>
        </w:rPr>
        <w:t xml:space="preserve"> </w:t>
      </w:r>
      <w:r w:rsidRPr="008E256F">
        <w:rPr>
          <w:rFonts w:cs="Calibri"/>
          <w:sz w:val="24"/>
          <w:szCs w:val="24"/>
        </w:rPr>
        <w:t>should prepare annual operating budgets to project income and expenses for the year for each component of the operation and break down the budget to ac</w:t>
      </w:r>
      <w:r w:rsidR="00604B99" w:rsidRPr="008E256F">
        <w:rPr>
          <w:rFonts w:cs="Calibri"/>
          <w:sz w:val="24"/>
          <w:szCs w:val="24"/>
        </w:rPr>
        <w:t>cu</w:t>
      </w:r>
      <w:r w:rsidRPr="008E256F">
        <w:rPr>
          <w:rFonts w:cs="Calibri"/>
          <w:sz w:val="24"/>
          <w:szCs w:val="24"/>
        </w:rPr>
        <w:t xml:space="preserve">rately forecast financial performance by accounting periods. DSP should strive to balance revenue and institutional expectations to provide necessary and desirable services. </w:t>
      </w:r>
      <w:r w:rsidR="007A5F2B" w:rsidRPr="008E256F">
        <w:rPr>
          <w:rFonts w:cs="Calibri"/>
          <w:sz w:val="24"/>
          <w:szCs w:val="24"/>
        </w:rPr>
        <w:t>YSU</w:t>
      </w:r>
      <w:r w:rsidRPr="008E256F">
        <w:rPr>
          <w:rFonts w:cs="Calibri"/>
          <w:sz w:val="24"/>
          <w:szCs w:val="24"/>
        </w:rPr>
        <w:t xml:space="preserve"> will review budget/expense, minimally, </w:t>
      </w:r>
      <w:r w:rsidR="00F76D24" w:rsidRPr="008E256F">
        <w:rPr>
          <w:rFonts w:cs="Calibri"/>
          <w:sz w:val="24"/>
          <w:szCs w:val="24"/>
        </w:rPr>
        <w:t>monthly</w:t>
      </w:r>
      <w:r w:rsidRPr="008E256F">
        <w:rPr>
          <w:rFonts w:cs="Calibri"/>
          <w:sz w:val="24"/>
          <w:szCs w:val="24"/>
        </w:rPr>
        <w:t xml:space="preserve">. </w:t>
      </w:r>
    </w:p>
    <w:p w14:paraId="10874EE8" w14:textId="77777777" w:rsidR="008415D9" w:rsidRPr="008E256F" w:rsidRDefault="008415D9" w:rsidP="00A31A62">
      <w:pPr>
        <w:spacing w:after="0" w:line="240" w:lineRule="auto"/>
        <w:jc w:val="both"/>
        <w:rPr>
          <w:rFonts w:cs="Calibri"/>
          <w:sz w:val="24"/>
          <w:szCs w:val="24"/>
        </w:rPr>
      </w:pPr>
    </w:p>
    <w:p w14:paraId="31EAC9F0" w14:textId="54924811" w:rsidR="00541D74" w:rsidRPr="008E256F" w:rsidRDefault="008415D9" w:rsidP="00A31A62">
      <w:pPr>
        <w:spacing w:after="0" w:line="240" w:lineRule="auto"/>
        <w:jc w:val="both"/>
        <w:rPr>
          <w:rFonts w:cs="Calibri"/>
          <w:sz w:val="24"/>
          <w:szCs w:val="24"/>
        </w:rPr>
      </w:pPr>
      <w:r w:rsidRPr="00CC49F4">
        <w:rPr>
          <w:rFonts w:cs="Calibri"/>
          <w:sz w:val="24"/>
          <w:szCs w:val="24"/>
        </w:rPr>
        <w:t>SP &amp; DSP</w:t>
      </w:r>
      <w:r w:rsidRPr="00B04733">
        <w:rPr>
          <w:rFonts w:cs="Calibri"/>
          <w:color w:val="FF0000"/>
          <w:sz w:val="24"/>
          <w:szCs w:val="24"/>
        </w:rPr>
        <w:t xml:space="preserve"> </w:t>
      </w:r>
      <w:r w:rsidRPr="008E256F">
        <w:rPr>
          <w:rFonts w:cs="Calibri"/>
          <w:sz w:val="24"/>
          <w:szCs w:val="24"/>
        </w:rPr>
        <w:t>must use an accounting system that ac</w:t>
      </w:r>
      <w:r w:rsidR="00604B99" w:rsidRPr="008E256F">
        <w:rPr>
          <w:rFonts w:cs="Calibri"/>
          <w:sz w:val="24"/>
          <w:szCs w:val="24"/>
        </w:rPr>
        <w:t>cu</w:t>
      </w:r>
      <w:r w:rsidRPr="008E256F">
        <w:rPr>
          <w:rFonts w:cs="Calibri"/>
          <w:sz w:val="24"/>
          <w:szCs w:val="24"/>
        </w:rPr>
        <w:t>rately accounts for all income and expenses, as approved by the institution, the department’s controller, and auditors, as applicable.</w:t>
      </w:r>
      <w:r w:rsidR="00541D74" w:rsidRPr="008E256F">
        <w:rPr>
          <w:rFonts w:cs="Calibri"/>
          <w:sz w:val="24"/>
          <w:szCs w:val="24"/>
        </w:rPr>
        <w:t xml:space="preserve"> </w:t>
      </w:r>
    </w:p>
    <w:p w14:paraId="1751C3BF" w14:textId="77777777" w:rsidR="00541D74" w:rsidRPr="008E256F" w:rsidRDefault="00541D74" w:rsidP="00A31A62">
      <w:pPr>
        <w:spacing w:after="0" w:line="240" w:lineRule="auto"/>
        <w:jc w:val="both"/>
        <w:rPr>
          <w:rFonts w:cs="Calibri"/>
          <w:sz w:val="24"/>
          <w:szCs w:val="24"/>
        </w:rPr>
      </w:pPr>
    </w:p>
    <w:p w14:paraId="36CF3BC5" w14:textId="460DF15E" w:rsidR="008415D9" w:rsidRPr="008E256F" w:rsidRDefault="00541D74" w:rsidP="00A31A62">
      <w:pPr>
        <w:spacing w:after="0" w:line="240" w:lineRule="auto"/>
        <w:jc w:val="both"/>
        <w:rPr>
          <w:rFonts w:cs="Calibri"/>
          <w:sz w:val="24"/>
          <w:szCs w:val="24"/>
        </w:rPr>
      </w:pPr>
      <w:r w:rsidRPr="008E256F">
        <w:rPr>
          <w:rFonts w:cs="Calibri"/>
          <w:sz w:val="24"/>
          <w:szCs w:val="24"/>
        </w:rPr>
        <w:t xml:space="preserve">SP must provide copies of all vendor and </w:t>
      </w:r>
      <w:r w:rsidRPr="00CC49F4">
        <w:rPr>
          <w:rFonts w:cs="Calibri"/>
          <w:sz w:val="24"/>
          <w:szCs w:val="24"/>
        </w:rPr>
        <w:t>subcontractor</w:t>
      </w:r>
      <w:r w:rsidRPr="00920097">
        <w:rPr>
          <w:rFonts w:cs="Calibri"/>
          <w:color w:val="FF0000"/>
          <w:sz w:val="24"/>
          <w:szCs w:val="24"/>
        </w:rPr>
        <w:t xml:space="preserve"> </w:t>
      </w:r>
      <w:r w:rsidRPr="008E256F">
        <w:rPr>
          <w:rFonts w:cs="Calibri"/>
          <w:sz w:val="24"/>
          <w:szCs w:val="24"/>
        </w:rPr>
        <w:t>contract</w:t>
      </w:r>
      <w:r w:rsidR="007B56D3" w:rsidRPr="008E256F">
        <w:rPr>
          <w:rFonts w:cs="Calibri"/>
          <w:sz w:val="24"/>
          <w:szCs w:val="24"/>
        </w:rPr>
        <w:t>s</w:t>
      </w:r>
      <w:r w:rsidRPr="008E256F">
        <w:rPr>
          <w:rFonts w:cs="Calibri"/>
          <w:sz w:val="24"/>
          <w:szCs w:val="24"/>
        </w:rPr>
        <w:t xml:space="preserve"> to </w:t>
      </w:r>
      <w:r w:rsidR="007A5F2B" w:rsidRPr="008E256F">
        <w:rPr>
          <w:rFonts w:cs="Calibri"/>
          <w:sz w:val="24"/>
          <w:szCs w:val="24"/>
        </w:rPr>
        <w:t>YSU</w:t>
      </w:r>
      <w:r w:rsidRPr="008E256F">
        <w:rPr>
          <w:rFonts w:cs="Calibri"/>
          <w:sz w:val="24"/>
          <w:szCs w:val="24"/>
        </w:rPr>
        <w:t xml:space="preserve"> as needed. </w:t>
      </w:r>
    </w:p>
    <w:p w14:paraId="4734D60C" w14:textId="0E0A27B9" w:rsidR="008415D9" w:rsidRPr="008E256F" w:rsidRDefault="00BC0EE5" w:rsidP="008415D9">
      <w:pPr>
        <w:pStyle w:val="Heading1"/>
        <w:rPr>
          <w:rFonts w:ascii="Calibri" w:hAnsi="Calibri" w:cs="Calibri"/>
          <w:b/>
          <w:color w:val="auto"/>
          <w:sz w:val="24"/>
          <w:szCs w:val="24"/>
        </w:rPr>
      </w:pPr>
      <w:bookmarkStart w:id="13" w:name="_Toc528924042"/>
      <w:bookmarkStart w:id="14" w:name="OLE_LINK5"/>
      <w:bookmarkStart w:id="15" w:name="OLE_LINK6"/>
      <w:r w:rsidRPr="008E256F">
        <w:rPr>
          <w:rFonts w:ascii="Calibri" w:hAnsi="Calibri" w:cs="Calibri"/>
          <w:b/>
          <w:color w:val="auto"/>
          <w:sz w:val="24"/>
          <w:szCs w:val="24"/>
        </w:rPr>
        <w:t>Procurement</w:t>
      </w:r>
      <w:bookmarkEnd w:id="13"/>
      <w:r w:rsidR="008415D9" w:rsidRPr="008E256F">
        <w:rPr>
          <w:rFonts w:ascii="Calibri" w:hAnsi="Calibri" w:cs="Calibri"/>
          <w:b/>
          <w:color w:val="auto"/>
          <w:sz w:val="24"/>
          <w:szCs w:val="24"/>
        </w:rPr>
        <w:t xml:space="preserve">  </w:t>
      </w:r>
    </w:p>
    <w:bookmarkEnd w:id="14"/>
    <w:bookmarkEnd w:id="15"/>
    <w:p w14:paraId="51047043" w14:textId="07E377D1" w:rsidR="008415D9" w:rsidRPr="008E256F" w:rsidRDefault="008415D9" w:rsidP="008415D9">
      <w:pPr>
        <w:tabs>
          <w:tab w:val="left" w:pos="0"/>
          <w:tab w:val="left" w:pos="360"/>
        </w:tabs>
        <w:spacing w:after="0" w:line="240" w:lineRule="auto"/>
        <w:jc w:val="both"/>
        <w:rPr>
          <w:rFonts w:cs="Calibri"/>
          <w:sz w:val="24"/>
          <w:szCs w:val="24"/>
        </w:rPr>
      </w:pPr>
      <w:r w:rsidRPr="008E256F">
        <w:rPr>
          <w:rFonts w:cs="Calibri"/>
          <w:sz w:val="24"/>
          <w:szCs w:val="24"/>
        </w:rPr>
        <w:t>The SP shall pro</w:t>
      </w:r>
      <w:r w:rsidR="00604B99" w:rsidRPr="008E256F">
        <w:rPr>
          <w:rFonts w:cs="Calibri"/>
          <w:sz w:val="24"/>
          <w:szCs w:val="24"/>
        </w:rPr>
        <w:t>cu</w:t>
      </w:r>
      <w:r w:rsidRPr="008E256F">
        <w:rPr>
          <w:rFonts w:cs="Calibri"/>
          <w:sz w:val="24"/>
          <w:szCs w:val="24"/>
        </w:rPr>
        <w:t xml:space="preserve">re and pay for all food, </w:t>
      </w:r>
      <w:r w:rsidR="008A09BC" w:rsidRPr="008E256F">
        <w:rPr>
          <w:rFonts w:cs="Calibri"/>
          <w:sz w:val="24"/>
          <w:szCs w:val="24"/>
        </w:rPr>
        <w:t>beverage,</w:t>
      </w:r>
      <w:r w:rsidRPr="008E256F">
        <w:rPr>
          <w:rFonts w:cs="Calibri"/>
          <w:sz w:val="24"/>
          <w:szCs w:val="24"/>
        </w:rPr>
        <w:t xml:space="preserve"> and non-consumable supplies.  </w:t>
      </w:r>
      <w:r w:rsidR="00AE2B07" w:rsidRPr="008E256F">
        <w:rPr>
          <w:rFonts w:cs="Calibri"/>
          <w:sz w:val="24"/>
          <w:szCs w:val="24"/>
        </w:rPr>
        <w:t>During</w:t>
      </w:r>
      <w:r w:rsidRPr="008E256F">
        <w:rPr>
          <w:rFonts w:cs="Calibri"/>
          <w:sz w:val="24"/>
          <w:szCs w:val="24"/>
        </w:rPr>
        <w:t xml:space="preserve"> such pro</w:t>
      </w:r>
      <w:r w:rsidR="00604B99" w:rsidRPr="008E256F">
        <w:rPr>
          <w:rFonts w:cs="Calibri"/>
          <w:sz w:val="24"/>
          <w:szCs w:val="24"/>
        </w:rPr>
        <w:t>cu</w:t>
      </w:r>
      <w:r w:rsidRPr="008E256F">
        <w:rPr>
          <w:rFonts w:cs="Calibri"/>
          <w:sz w:val="24"/>
          <w:szCs w:val="24"/>
        </w:rPr>
        <w:t xml:space="preserve">rement, </w:t>
      </w:r>
      <w:r w:rsidR="008A09BC" w:rsidRPr="008E256F">
        <w:rPr>
          <w:rFonts w:cs="Calibri"/>
          <w:sz w:val="24"/>
          <w:szCs w:val="24"/>
        </w:rPr>
        <w:t>SP</w:t>
      </w:r>
      <w:r w:rsidRPr="008E256F">
        <w:rPr>
          <w:rFonts w:cs="Calibri"/>
          <w:sz w:val="24"/>
          <w:szCs w:val="24"/>
        </w:rPr>
        <w:t xml:space="preserve"> shall take advantage of all trade discounts and credits against the purchase price of the food, </w:t>
      </w:r>
      <w:r w:rsidR="007B2E91" w:rsidRPr="008E256F">
        <w:rPr>
          <w:rFonts w:cs="Calibri"/>
          <w:sz w:val="24"/>
          <w:szCs w:val="24"/>
        </w:rPr>
        <w:t>beverages,</w:t>
      </w:r>
      <w:r w:rsidRPr="008E256F">
        <w:rPr>
          <w:rFonts w:cs="Calibri"/>
          <w:sz w:val="24"/>
          <w:szCs w:val="24"/>
        </w:rPr>
        <w:t xml:space="preserve"> and supplies.</w:t>
      </w:r>
    </w:p>
    <w:p w14:paraId="0492FF2F" w14:textId="77777777" w:rsidR="00B205D8" w:rsidRPr="008E256F" w:rsidRDefault="00B205D8" w:rsidP="008415D9">
      <w:pPr>
        <w:tabs>
          <w:tab w:val="left" w:pos="0"/>
          <w:tab w:val="left" w:pos="360"/>
        </w:tabs>
        <w:spacing w:after="0" w:line="240" w:lineRule="auto"/>
        <w:jc w:val="both"/>
        <w:rPr>
          <w:rFonts w:cs="Calibri"/>
          <w:sz w:val="24"/>
          <w:szCs w:val="24"/>
        </w:rPr>
      </w:pPr>
    </w:p>
    <w:p w14:paraId="4B967850" w14:textId="32FD6A19" w:rsidR="008415D9" w:rsidRPr="008E256F" w:rsidRDefault="008415D9" w:rsidP="008415D9">
      <w:pPr>
        <w:tabs>
          <w:tab w:val="left" w:pos="0"/>
          <w:tab w:val="left" w:pos="360"/>
        </w:tabs>
        <w:spacing w:after="0" w:line="240" w:lineRule="auto"/>
        <w:jc w:val="both"/>
        <w:rPr>
          <w:rFonts w:cs="Calibri"/>
          <w:sz w:val="24"/>
          <w:szCs w:val="24"/>
        </w:rPr>
      </w:pPr>
      <w:r w:rsidRPr="008E256F">
        <w:rPr>
          <w:rFonts w:cs="Calibri"/>
          <w:sz w:val="24"/>
          <w:szCs w:val="24"/>
        </w:rPr>
        <w:t xml:space="preserve">Consideration should be given to local suppliers (within 150 miles) and minority and woman-owned suppliers wherever practical.  On an annual basis, the SP must provide to </w:t>
      </w:r>
      <w:r w:rsidR="007A5F2B" w:rsidRPr="008E256F">
        <w:rPr>
          <w:rFonts w:cs="Calibri"/>
          <w:sz w:val="24"/>
          <w:szCs w:val="24"/>
        </w:rPr>
        <w:t>YSU</w:t>
      </w:r>
      <w:r w:rsidRPr="008E256F">
        <w:rPr>
          <w:rFonts w:cs="Calibri"/>
          <w:sz w:val="24"/>
          <w:szCs w:val="24"/>
        </w:rPr>
        <w:t xml:space="preserve"> a list of all minority and woman-owned suppliers and dollar amounts spent with those suppliers.</w:t>
      </w:r>
    </w:p>
    <w:p w14:paraId="21FE7408" w14:textId="39B622A9" w:rsidR="00B205D8" w:rsidRPr="008E256F" w:rsidRDefault="00B205D8" w:rsidP="008415D9">
      <w:pPr>
        <w:tabs>
          <w:tab w:val="left" w:pos="0"/>
          <w:tab w:val="left" w:pos="360"/>
        </w:tabs>
        <w:spacing w:after="0" w:line="240" w:lineRule="auto"/>
        <w:jc w:val="both"/>
        <w:rPr>
          <w:rFonts w:cs="Calibri"/>
          <w:sz w:val="24"/>
          <w:szCs w:val="24"/>
        </w:rPr>
      </w:pPr>
    </w:p>
    <w:p w14:paraId="6692793D" w14:textId="789211A8" w:rsidR="008415D9" w:rsidRDefault="007A5F2B" w:rsidP="008415D9">
      <w:pPr>
        <w:tabs>
          <w:tab w:val="left" w:pos="0"/>
          <w:tab w:val="left" w:pos="360"/>
        </w:tabs>
        <w:spacing w:after="0" w:line="240" w:lineRule="auto"/>
        <w:jc w:val="both"/>
        <w:rPr>
          <w:rFonts w:cs="Calibri"/>
          <w:sz w:val="24"/>
          <w:szCs w:val="24"/>
        </w:rPr>
      </w:pPr>
      <w:r w:rsidRPr="008E256F">
        <w:rPr>
          <w:rFonts w:cs="Calibri"/>
          <w:sz w:val="24"/>
          <w:szCs w:val="24"/>
        </w:rPr>
        <w:t>YSU</w:t>
      </w:r>
      <w:r w:rsidR="00B205D8" w:rsidRPr="008E256F">
        <w:rPr>
          <w:rFonts w:cs="Calibri"/>
          <w:sz w:val="24"/>
          <w:szCs w:val="24"/>
        </w:rPr>
        <w:t xml:space="preserve"> </w:t>
      </w:r>
      <w:r w:rsidR="00604B99" w:rsidRPr="008E256F">
        <w:rPr>
          <w:rFonts w:cs="Calibri"/>
          <w:sz w:val="24"/>
          <w:szCs w:val="24"/>
        </w:rPr>
        <w:t>cu</w:t>
      </w:r>
      <w:r w:rsidR="00B205D8" w:rsidRPr="008E256F">
        <w:rPr>
          <w:rFonts w:cs="Calibri"/>
          <w:sz w:val="24"/>
          <w:szCs w:val="24"/>
        </w:rPr>
        <w:t xml:space="preserve">rrently has a beverage pouring rights agreement with Pepsi. </w:t>
      </w:r>
      <w:r w:rsidRPr="008E256F">
        <w:rPr>
          <w:rFonts w:cs="Calibri"/>
          <w:sz w:val="24"/>
          <w:szCs w:val="24"/>
        </w:rPr>
        <w:t>YSU</w:t>
      </w:r>
      <w:r w:rsidR="00B205D8" w:rsidRPr="008E256F">
        <w:rPr>
          <w:rFonts w:cs="Calibri"/>
          <w:sz w:val="24"/>
          <w:szCs w:val="24"/>
        </w:rPr>
        <w:t xml:space="preserve"> requires SP to honor all terms and conditions of this </w:t>
      </w:r>
      <w:r w:rsidR="00AE2B07" w:rsidRPr="008E256F">
        <w:rPr>
          <w:rFonts w:cs="Calibri"/>
          <w:sz w:val="24"/>
          <w:szCs w:val="24"/>
        </w:rPr>
        <w:t>agreement.</w:t>
      </w:r>
    </w:p>
    <w:p w14:paraId="3FEE2B3E" w14:textId="77777777" w:rsidR="00814BEE" w:rsidRPr="008E256F" w:rsidRDefault="00814BEE" w:rsidP="008415D9">
      <w:pPr>
        <w:tabs>
          <w:tab w:val="left" w:pos="0"/>
          <w:tab w:val="left" w:pos="360"/>
        </w:tabs>
        <w:spacing w:after="0" w:line="240" w:lineRule="auto"/>
        <w:jc w:val="both"/>
        <w:rPr>
          <w:rFonts w:cs="Calibri"/>
          <w:sz w:val="24"/>
          <w:szCs w:val="24"/>
        </w:rPr>
      </w:pPr>
    </w:p>
    <w:p w14:paraId="2DFC4028" w14:textId="77777777" w:rsidR="00FB302F" w:rsidRPr="008E256F" w:rsidRDefault="00FB302F" w:rsidP="0079443A">
      <w:pPr>
        <w:pStyle w:val="Heading1"/>
        <w:rPr>
          <w:rFonts w:ascii="Calibri" w:hAnsi="Calibri" w:cs="Calibri"/>
          <w:b/>
          <w:color w:val="auto"/>
          <w:sz w:val="24"/>
          <w:szCs w:val="24"/>
        </w:rPr>
      </w:pPr>
      <w:bookmarkStart w:id="16" w:name="_Toc450040409"/>
      <w:bookmarkStart w:id="17" w:name="_Toc528924043"/>
      <w:r w:rsidRPr="008E256F">
        <w:rPr>
          <w:rFonts w:ascii="Calibri" w:hAnsi="Calibri" w:cs="Calibri"/>
          <w:b/>
          <w:color w:val="auto"/>
          <w:sz w:val="24"/>
          <w:szCs w:val="24"/>
        </w:rPr>
        <w:t>Health &amp; Wellness Program</w:t>
      </w:r>
      <w:bookmarkEnd w:id="16"/>
      <w:bookmarkEnd w:id="17"/>
    </w:p>
    <w:p w14:paraId="41361A18" w14:textId="095734B9" w:rsidR="00FB302F" w:rsidRPr="008E256F" w:rsidRDefault="007A5F2B" w:rsidP="00FB302F">
      <w:pPr>
        <w:spacing w:after="0" w:line="240" w:lineRule="auto"/>
        <w:jc w:val="both"/>
        <w:rPr>
          <w:rFonts w:cs="Calibri"/>
          <w:sz w:val="24"/>
          <w:szCs w:val="24"/>
        </w:rPr>
      </w:pPr>
      <w:r w:rsidRPr="008E256F">
        <w:rPr>
          <w:rFonts w:cs="Calibri"/>
          <w:sz w:val="24"/>
          <w:szCs w:val="24"/>
        </w:rPr>
        <w:t>YSU</w:t>
      </w:r>
      <w:r w:rsidR="00FB302F" w:rsidRPr="008E256F">
        <w:rPr>
          <w:rFonts w:cs="Calibri"/>
          <w:sz w:val="24"/>
          <w:szCs w:val="24"/>
        </w:rPr>
        <w:t xml:space="preserve"> requires the SP to implement a health and wellness program at all dining location</w:t>
      </w:r>
      <w:r w:rsidR="00604B99" w:rsidRPr="008E256F">
        <w:rPr>
          <w:rFonts w:cs="Calibri"/>
          <w:sz w:val="24"/>
          <w:szCs w:val="24"/>
        </w:rPr>
        <w:t>s.</w:t>
      </w:r>
    </w:p>
    <w:p w14:paraId="5393E335" w14:textId="77777777" w:rsidR="00FB302F" w:rsidRPr="008E256F" w:rsidRDefault="00FB302F" w:rsidP="00FB302F">
      <w:pPr>
        <w:spacing w:after="0" w:line="240" w:lineRule="auto"/>
        <w:ind w:left="720"/>
        <w:jc w:val="both"/>
        <w:rPr>
          <w:rFonts w:cs="Calibri"/>
          <w:sz w:val="24"/>
          <w:szCs w:val="24"/>
        </w:rPr>
      </w:pPr>
    </w:p>
    <w:p w14:paraId="6B8055F2" w14:textId="7DDF228B" w:rsidR="00FB302F" w:rsidRPr="008E256F" w:rsidRDefault="00FB302F" w:rsidP="00FB302F">
      <w:pPr>
        <w:tabs>
          <w:tab w:val="num" w:pos="1440"/>
        </w:tabs>
        <w:spacing w:after="0" w:line="240" w:lineRule="auto"/>
        <w:jc w:val="both"/>
        <w:rPr>
          <w:rFonts w:cs="Calibri"/>
          <w:sz w:val="24"/>
          <w:szCs w:val="24"/>
        </w:rPr>
      </w:pPr>
      <w:r w:rsidRPr="008E256F">
        <w:rPr>
          <w:rFonts w:cs="Calibri"/>
          <w:sz w:val="24"/>
          <w:szCs w:val="24"/>
        </w:rPr>
        <w:t>Nutritional information must be made available to patr</w:t>
      </w:r>
      <w:r w:rsidR="0079443A" w:rsidRPr="008E256F">
        <w:rPr>
          <w:rFonts w:cs="Calibri"/>
          <w:sz w:val="24"/>
          <w:szCs w:val="24"/>
        </w:rPr>
        <w:t>ons for all standard menu items and a</w:t>
      </w:r>
      <w:r w:rsidRPr="008E256F">
        <w:rPr>
          <w:rFonts w:cs="Calibri"/>
          <w:sz w:val="24"/>
          <w:szCs w:val="24"/>
        </w:rPr>
        <w:t>ll items meeting the approved health and wellness program guidelines must be clearly marked on menu, station signage and/or labels.</w:t>
      </w:r>
      <w:r w:rsidR="000F58D7" w:rsidRPr="008E256F">
        <w:rPr>
          <w:rFonts w:cs="Calibri"/>
          <w:sz w:val="24"/>
          <w:szCs w:val="24"/>
        </w:rPr>
        <w:t xml:space="preserve"> </w:t>
      </w:r>
      <w:r w:rsidR="007A5F2B" w:rsidRPr="008E256F">
        <w:rPr>
          <w:rFonts w:cs="Calibri"/>
          <w:sz w:val="24"/>
          <w:szCs w:val="24"/>
        </w:rPr>
        <w:t>YSU</w:t>
      </w:r>
      <w:r w:rsidR="000F58D7" w:rsidRPr="008E256F">
        <w:rPr>
          <w:rFonts w:cs="Calibri"/>
          <w:sz w:val="24"/>
          <w:szCs w:val="24"/>
        </w:rPr>
        <w:t xml:space="preserve"> encourages </w:t>
      </w:r>
      <w:r w:rsidR="000F58D7" w:rsidRPr="00CC49F4">
        <w:rPr>
          <w:rFonts w:cs="Calibri"/>
          <w:sz w:val="24"/>
          <w:szCs w:val="24"/>
        </w:rPr>
        <w:t>the SP &amp; DSP t</w:t>
      </w:r>
      <w:r w:rsidR="000F58D7" w:rsidRPr="008E256F">
        <w:rPr>
          <w:rFonts w:cs="Calibri"/>
          <w:sz w:val="24"/>
          <w:szCs w:val="24"/>
        </w:rPr>
        <w:t xml:space="preserve">o provide </w:t>
      </w:r>
      <w:r w:rsidR="007C6E45" w:rsidRPr="008E256F">
        <w:rPr>
          <w:rFonts w:cs="Calibri"/>
          <w:sz w:val="24"/>
          <w:szCs w:val="24"/>
        </w:rPr>
        <w:t xml:space="preserve">a </w:t>
      </w:r>
      <w:r w:rsidR="000F58D7" w:rsidRPr="008E256F">
        <w:rPr>
          <w:rFonts w:cs="Calibri"/>
          <w:sz w:val="24"/>
          <w:szCs w:val="24"/>
        </w:rPr>
        <w:t xml:space="preserve">nutritional analysis system compatible with MyPlate, MyFitnessPal, and like system to work in tandem with individual health and wellness goals. </w:t>
      </w:r>
    </w:p>
    <w:p w14:paraId="356E221F" w14:textId="77777777" w:rsidR="00FB302F" w:rsidRPr="008E256F" w:rsidRDefault="00FB302F" w:rsidP="00FB302F">
      <w:pPr>
        <w:tabs>
          <w:tab w:val="num" w:pos="1440"/>
        </w:tabs>
        <w:spacing w:after="0" w:line="240" w:lineRule="auto"/>
        <w:jc w:val="both"/>
        <w:rPr>
          <w:rFonts w:cs="Calibri"/>
          <w:sz w:val="24"/>
          <w:szCs w:val="24"/>
        </w:rPr>
      </w:pPr>
    </w:p>
    <w:p w14:paraId="7CF1E94A" w14:textId="2E00FC08" w:rsidR="008C0162" w:rsidRPr="008E256F" w:rsidRDefault="00FB302F" w:rsidP="00FB302F">
      <w:pPr>
        <w:tabs>
          <w:tab w:val="num" w:pos="1440"/>
        </w:tabs>
        <w:spacing w:after="0" w:line="240" w:lineRule="auto"/>
        <w:jc w:val="both"/>
        <w:rPr>
          <w:rFonts w:cs="Calibri"/>
          <w:sz w:val="24"/>
          <w:szCs w:val="24"/>
        </w:rPr>
      </w:pPr>
      <w:r w:rsidRPr="008E256F">
        <w:rPr>
          <w:rFonts w:cs="Calibri"/>
          <w:sz w:val="24"/>
          <w:szCs w:val="24"/>
        </w:rPr>
        <w:t>SP shall provide health and wellness resources, including a licensed nutritionist or registered dieti</w:t>
      </w:r>
      <w:r w:rsidR="00AE2B07" w:rsidRPr="008E256F">
        <w:rPr>
          <w:rFonts w:cs="Calibri"/>
          <w:sz w:val="24"/>
          <w:szCs w:val="24"/>
        </w:rPr>
        <w:t>t</w:t>
      </w:r>
      <w:r w:rsidRPr="008E256F">
        <w:rPr>
          <w:rFonts w:cs="Calibri"/>
          <w:sz w:val="24"/>
          <w:szCs w:val="24"/>
        </w:rPr>
        <w:t>ian</w:t>
      </w:r>
      <w:r w:rsidR="000F58D7" w:rsidRPr="008E256F">
        <w:rPr>
          <w:rFonts w:cs="Calibri"/>
          <w:sz w:val="24"/>
          <w:szCs w:val="24"/>
        </w:rPr>
        <w:t xml:space="preserve"> to work in tandem with </w:t>
      </w:r>
      <w:r w:rsidR="007A5F2B" w:rsidRPr="008E256F">
        <w:rPr>
          <w:rFonts w:cs="Calibri"/>
          <w:sz w:val="24"/>
          <w:szCs w:val="24"/>
        </w:rPr>
        <w:t>YSU</w:t>
      </w:r>
      <w:r w:rsidR="000F58D7" w:rsidRPr="008E256F">
        <w:rPr>
          <w:rFonts w:cs="Calibri"/>
          <w:sz w:val="24"/>
          <w:szCs w:val="24"/>
        </w:rPr>
        <w:t xml:space="preserve"> </w:t>
      </w:r>
      <w:r w:rsidRPr="008E256F">
        <w:rPr>
          <w:rFonts w:cs="Calibri"/>
          <w:sz w:val="24"/>
          <w:szCs w:val="24"/>
        </w:rPr>
        <w:t xml:space="preserve">to assist </w:t>
      </w:r>
      <w:r w:rsidR="007A5F2B" w:rsidRPr="008E256F">
        <w:rPr>
          <w:rFonts w:cs="Calibri"/>
          <w:sz w:val="24"/>
          <w:szCs w:val="24"/>
        </w:rPr>
        <w:t>YSU</w:t>
      </w:r>
      <w:r w:rsidRPr="008E256F">
        <w:rPr>
          <w:rFonts w:cs="Calibri"/>
          <w:sz w:val="24"/>
          <w:szCs w:val="24"/>
        </w:rPr>
        <w:t xml:space="preserve"> in addressing the needs of the student population regarding nutritionally balanced menu, healthy eating education programs and preparation of special diets for</w:t>
      </w:r>
      <w:r w:rsidR="0063254A" w:rsidRPr="008E256F">
        <w:rPr>
          <w:rFonts w:cs="Calibri"/>
          <w:sz w:val="24"/>
          <w:szCs w:val="24"/>
        </w:rPr>
        <w:t xml:space="preserve"> students requesting assistance. </w:t>
      </w:r>
    </w:p>
    <w:p w14:paraId="271B2BAD" w14:textId="77777777" w:rsidR="00FB302F" w:rsidRPr="008E256F" w:rsidRDefault="00FB302F" w:rsidP="00FB302F">
      <w:pPr>
        <w:tabs>
          <w:tab w:val="num" w:pos="1440"/>
        </w:tabs>
        <w:spacing w:after="0" w:line="240" w:lineRule="auto"/>
        <w:jc w:val="both"/>
        <w:rPr>
          <w:rFonts w:cs="Calibri"/>
          <w:sz w:val="24"/>
          <w:szCs w:val="24"/>
        </w:rPr>
      </w:pPr>
    </w:p>
    <w:p w14:paraId="586746F7" w14:textId="389E8A29" w:rsidR="00FB302F" w:rsidRPr="008E256F" w:rsidRDefault="00AE2B07" w:rsidP="0079443A">
      <w:pPr>
        <w:tabs>
          <w:tab w:val="num" w:pos="1440"/>
        </w:tabs>
        <w:spacing w:after="0" w:line="240" w:lineRule="auto"/>
        <w:jc w:val="both"/>
        <w:rPr>
          <w:rFonts w:cs="Calibri"/>
          <w:sz w:val="24"/>
          <w:szCs w:val="24"/>
        </w:rPr>
      </w:pPr>
      <w:r w:rsidRPr="008E256F">
        <w:rPr>
          <w:rFonts w:cs="Calibri"/>
          <w:sz w:val="24"/>
          <w:szCs w:val="24"/>
        </w:rPr>
        <w:t xml:space="preserve">A </w:t>
      </w:r>
      <w:r w:rsidR="0051687E">
        <w:rPr>
          <w:rFonts w:cs="Calibri"/>
          <w:sz w:val="24"/>
          <w:szCs w:val="24"/>
        </w:rPr>
        <w:t>l</w:t>
      </w:r>
      <w:r w:rsidRPr="008E256F">
        <w:rPr>
          <w:rFonts w:cs="Calibri"/>
          <w:sz w:val="24"/>
          <w:szCs w:val="24"/>
        </w:rPr>
        <w:t>icensed</w:t>
      </w:r>
      <w:r w:rsidR="00FB302F" w:rsidRPr="008E256F">
        <w:rPr>
          <w:rFonts w:cs="Calibri"/>
          <w:sz w:val="24"/>
          <w:szCs w:val="24"/>
        </w:rPr>
        <w:t xml:space="preserve"> </w:t>
      </w:r>
      <w:r w:rsidR="0051687E">
        <w:rPr>
          <w:rFonts w:cs="Calibri"/>
          <w:sz w:val="24"/>
          <w:szCs w:val="24"/>
        </w:rPr>
        <w:t>n</w:t>
      </w:r>
      <w:r w:rsidR="00FB302F" w:rsidRPr="008E256F">
        <w:rPr>
          <w:rFonts w:cs="Calibri"/>
          <w:sz w:val="24"/>
          <w:szCs w:val="24"/>
        </w:rPr>
        <w:t xml:space="preserve">utritionist or </w:t>
      </w:r>
      <w:r w:rsidR="0051687E">
        <w:rPr>
          <w:rFonts w:cs="Calibri"/>
          <w:sz w:val="24"/>
          <w:szCs w:val="24"/>
        </w:rPr>
        <w:t>r</w:t>
      </w:r>
      <w:r w:rsidR="00FB302F" w:rsidRPr="008E256F">
        <w:rPr>
          <w:rFonts w:cs="Calibri"/>
          <w:sz w:val="24"/>
          <w:szCs w:val="24"/>
        </w:rPr>
        <w:t xml:space="preserve">egistered </w:t>
      </w:r>
      <w:r w:rsidR="0051687E">
        <w:rPr>
          <w:rFonts w:cs="Calibri"/>
          <w:sz w:val="24"/>
          <w:szCs w:val="24"/>
        </w:rPr>
        <w:t>d</w:t>
      </w:r>
      <w:r w:rsidR="00FB302F" w:rsidRPr="008E256F">
        <w:rPr>
          <w:rFonts w:cs="Calibri"/>
          <w:sz w:val="24"/>
          <w:szCs w:val="24"/>
        </w:rPr>
        <w:t>ieti</w:t>
      </w:r>
      <w:r w:rsidRPr="008E256F">
        <w:rPr>
          <w:rFonts w:cs="Calibri"/>
          <w:sz w:val="24"/>
          <w:szCs w:val="24"/>
        </w:rPr>
        <w:t>t</w:t>
      </w:r>
      <w:r w:rsidR="00FB302F" w:rsidRPr="008E256F">
        <w:rPr>
          <w:rFonts w:cs="Calibri"/>
          <w:sz w:val="24"/>
          <w:szCs w:val="24"/>
        </w:rPr>
        <w:t>ian should be on</w:t>
      </w:r>
      <w:r w:rsidR="000F23A8">
        <w:rPr>
          <w:rFonts w:cs="Calibri"/>
          <w:sz w:val="24"/>
          <w:szCs w:val="24"/>
        </w:rPr>
        <w:t>-</w:t>
      </w:r>
      <w:r w:rsidR="00FB302F" w:rsidRPr="008E256F">
        <w:rPr>
          <w:rFonts w:cs="Calibri"/>
          <w:sz w:val="24"/>
          <w:szCs w:val="24"/>
        </w:rPr>
        <w:t>site weekly</w:t>
      </w:r>
      <w:r w:rsidR="00E47053" w:rsidRPr="008E256F">
        <w:rPr>
          <w:rFonts w:cs="Calibri"/>
          <w:sz w:val="24"/>
          <w:szCs w:val="24"/>
        </w:rPr>
        <w:t xml:space="preserve"> </w:t>
      </w:r>
      <w:r w:rsidR="00FB302F" w:rsidRPr="008E256F">
        <w:rPr>
          <w:rFonts w:cs="Calibri"/>
          <w:sz w:val="24"/>
          <w:szCs w:val="24"/>
        </w:rPr>
        <w:t>for the duration of a lunch or dinner meal period, to assist students with their questions and promote healthy food facts and information</w:t>
      </w:r>
      <w:r w:rsidR="0079443A" w:rsidRPr="008E256F">
        <w:rPr>
          <w:rFonts w:cs="Calibri"/>
          <w:sz w:val="24"/>
          <w:szCs w:val="24"/>
        </w:rPr>
        <w:t xml:space="preserve">.  </w:t>
      </w:r>
      <w:r w:rsidR="00733246">
        <w:rPr>
          <w:rFonts w:cs="Calibri"/>
          <w:sz w:val="24"/>
          <w:szCs w:val="24"/>
        </w:rPr>
        <w:t xml:space="preserve">This resource shall be </w:t>
      </w:r>
      <w:r w:rsidR="00DB3F11">
        <w:rPr>
          <w:rFonts w:cs="Calibri"/>
          <w:sz w:val="24"/>
          <w:szCs w:val="24"/>
        </w:rPr>
        <w:t xml:space="preserve">onsite and </w:t>
      </w:r>
      <w:r w:rsidR="00733246">
        <w:rPr>
          <w:rFonts w:cs="Calibri"/>
          <w:sz w:val="24"/>
          <w:szCs w:val="24"/>
        </w:rPr>
        <w:t xml:space="preserve">available during the first week of each </w:t>
      </w:r>
      <w:r w:rsidR="00DB3F11">
        <w:rPr>
          <w:rFonts w:cs="Calibri"/>
          <w:sz w:val="24"/>
          <w:szCs w:val="24"/>
        </w:rPr>
        <w:t>semester</w:t>
      </w:r>
      <w:r w:rsidR="00725C77">
        <w:rPr>
          <w:rFonts w:cs="Calibri"/>
          <w:sz w:val="24"/>
          <w:szCs w:val="24"/>
        </w:rPr>
        <w:t xml:space="preserve"> to </w:t>
      </w:r>
      <w:r w:rsidR="008720E1">
        <w:rPr>
          <w:rFonts w:cs="Calibri"/>
          <w:sz w:val="24"/>
          <w:szCs w:val="24"/>
        </w:rPr>
        <w:t xml:space="preserve">support </w:t>
      </w:r>
      <w:r w:rsidR="007269AB">
        <w:rPr>
          <w:rFonts w:cs="Calibri"/>
          <w:sz w:val="24"/>
          <w:szCs w:val="24"/>
        </w:rPr>
        <w:t xml:space="preserve">student education and for </w:t>
      </w:r>
      <w:r w:rsidR="008720E1">
        <w:rPr>
          <w:rFonts w:cs="Calibri"/>
          <w:sz w:val="24"/>
          <w:szCs w:val="24"/>
        </w:rPr>
        <w:t xml:space="preserve">addressing </w:t>
      </w:r>
      <w:r w:rsidR="007269AB">
        <w:rPr>
          <w:rFonts w:cs="Calibri"/>
          <w:sz w:val="24"/>
          <w:szCs w:val="24"/>
        </w:rPr>
        <w:t>special meal</w:t>
      </w:r>
      <w:r w:rsidR="008720E1">
        <w:rPr>
          <w:rFonts w:cs="Calibri"/>
          <w:sz w:val="24"/>
          <w:szCs w:val="24"/>
        </w:rPr>
        <w:t xml:space="preserve"> requirements.</w:t>
      </w:r>
    </w:p>
    <w:p w14:paraId="0D1A57A3" w14:textId="77777777" w:rsidR="00FB302F" w:rsidRPr="008E256F" w:rsidRDefault="0079443A" w:rsidP="0079443A">
      <w:pPr>
        <w:pStyle w:val="Heading1"/>
        <w:rPr>
          <w:rFonts w:ascii="Calibri" w:hAnsi="Calibri" w:cs="Calibri"/>
          <w:b/>
          <w:color w:val="auto"/>
          <w:sz w:val="24"/>
          <w:szCs w:val="24"/>
        </w:rPr>
      </w:pPr>
      <w:bookmarkStart w:id="18" w:name="_Toc450040410"/>
      <w:bookmarkStart w:id="19" w:name="_Toc528924044"/>
      <w:r w:rsidRPr="008E256F">
        <w:rPr>
          <w:rFonts w:ascii="Calibri" w:hAnsi="Calibri" w:cs="Calibri"/>
          <w:b/>
          <w:color w:val="auto"/>
          <w:sz w:val="24"/>
          <w:szCs w:val="24"/>
        </w:rPr>
        <w:t>M</w:t>
      </w:r>
      <w:r w:rsidR="00FB302F" w:rsidRPr="008E256F">
        <w:rPr>
          <w:rFonts w:ascii="Calibri" w:hAnsi="Calibri" w:cs="Calibri"/>
          <w:b/>
          <w:color w:val="auto"/>
          <w:sz w:val="24"/>
          <w:szCs w:val="24"/>
        </w:rPr>
        <w:t>inimum Food Specifications</w:t>
      </w:r>
      <w:bookmarkEnd w:id="18"/>
      <w:bookmarkEnd w:id="19"/>
      <w:r w:rsidR="00FB302F" w:rsidRPr="008E256F">
        <w:rPr>
          <w:rFonts w:ascii="Calibri" w:hAnsi="Calibri" w:cs="Calibri"/>
          <w:b/>
          <w:color w:val="auto"/>
          <w:sz w:val="24"/>
          <w:szCs w:val="24"/>
        </w:rPr>
        <w:t xml:space="preserve"> </w:t>
      </w:r>
    </w:p>
    <w:p w14:paraId="46A0BCE4" w14:textId="47083B8D" w:rsidR="00FB302F" w:rsidRPr="008E256F" w:rsidRDefault="00FB302F" w:rsidP="004B450F">
      <w:pPr>
        <w:tabs>
          <w:tab w:val="left" w:pos="0"/>
          <w:tab w:val="left" w:pos="360"/>
        </w:tabs>
        <w:spacing w:after="0" w:line="240" w:lineRule="auto"/>
        <w:jc w:val="both"/>
        <w:rPr>
          <w:rFonts w:cs="Calibri"/>
          <w:sz w:val="24"/>
          <w:szCs w:val="24"/>
        </w:rPr>
      </w:pPr>
      <w:r w:rsidRPr="008E256F">
        <w:rPr>
          <w:rFonts w:cs="Calibri"/>
          <w:sz w:val="24"/>
          <w:szCs w:val="24"/>
        </w:rPr>
        <w:t>All food and supplies purchased shall be in conformance with the specified minimum United States Standards for Grades.  In the absence of grade labeling, the SP shall</w:t>
      </w:r>
      <w:r w:rsidR="00C36D88" w:rsidRPr="008E256F">
        <w:rPr>
          <w:rFonts w:cs="Calibri"/>
          <w:sz w:val="24"/>
          <w:szCs w:val="24"/>
        </w:rPr>
        <w:t>,</w:t>
      </w:r>
      <w:r w:rsidRPr="008E256F">
        <w:rPr>
          <w:rFonts w:cs="Calibri"/>
          <w:sz w:val="24"/>
          <w:szCs w:val="24"/>
        </w:rPr>
        <w:t xml:space="preserve"> upon request</w:t>
      </w:r>
      <w:r w:rsidR="00C36D88" w:rsidRPr="008E256F">
        <w:rPr>
          <w:rFonts w:cs="Calibri"/>
          <w:sz w:val="24"/>
          <w:szCs w:val="24"/>
        </w:rPr>
        <w:t>,</w:t>
      </w:r>
      <w:r w:rsidRPr="008E256F">
        <w:rPr>
          <w:rFonts w:cs="Calibri"/>
          <w:sz w:val="24"/>
          <w:szCs w:val="24"/>
        </w:rPr>
        <w:t xml:space="preserve"> provide </w:t>
      </w:r>
      <w:r w:rsidR="007A5F2B" w:rsidRPr="008E256F">
        <w:rPr>
          <w:rFonts w:cs="Calibri"/>
          <w:sz w:val="24"/>
          <w:szCs w:val="24"/>
        </w:rPr>
        <w:t>YSU</w:t>
      </w:r>
      <w:r w:rsidRPr="008E256F">
        <w:rPr>
          <w:rFonts w:cs="Calibri"/>
          <w:sz w:val="24"/>
          <w:szCs w:val="24"/>
        </w:rPr>
        <w:t xml:space="preserve"> with packers’ labeling codes or industry accepted grade equivalent standard to verify the following minimum grades specified are being provided:</w:t>
      </w:r>
    </w:p>
    <w:p w14:paraId="1F7B44E8" w14:textId="77777777" w:rsidR="00FB302F" w:rsidRPr="008E256F" w:rsidRDefault="00FB302F" w:rsidP="004B450F">
      <w:pPr>
        <w:pStyle w:val="ListParagraph"/>
        <w:spacing w:after="0" w:line="240" w:lineRule="auto"/>
        <w:rPr>
          <w:rFonts w:cs="Calibri"/>
          <w:sz w:val="24"/>
          <w:szCs w:val="24"/>
        </w:rPr>
      </w:pPr>
    </w:p>
    <w:p w14:paraId="570F3619" w14:textId="1ECD055E" w:rsidR="00FB302F" w:rsidRPr="008E256F" w:rsidRDefault="00FB302F" w:rsidP="00EB4A10">
      <w:pPr>
        <w:numPr>
          <w:ilvl w:val="0"/>
          <w:numId w:val="29"/>
        </w:numPr>
        <w:spacing w:after="0" w:line="240" w:lineRule="auto"/>
        <w:ind w:left="360"/>
        <w:jc w:val="both"/>
        <w:rPr>
          <w:rFonts w:cs="Calibri"/>
          <w:sz w:val="24"/>
          <w:szCs w:val="24"/>
          <w:lang w:val="en-CA"/>
        </w:rPr>
      </w:pPr>
      <w:bookmarkStart w:id="20" w:name="_Toc450040411"/>
      <w:r w:rsidRPr="008E256F">
        <w:rPr>
          <w:rFonts w:cs="Calibri"/>
          <w:sz w:val="24"/>
          <w:szCs w:val="24"/>
          <w:lang w:val="en-CA"/>
        </w:rPr>
        <w:t>Beef and Veal, USDA Choice</w:t>
      </w:r>
      <w:bookmarkEnd w:id="20"/>
    </w:p>
    <w:p w14:paraId="7D9B314C" w14:textId="35273CE9"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Pure ground beef – USDA choice or better, not to exceed 15%-22% </w:t>
      </w:r>
      <w:r w:rsidR="00AE2B07" w:rsidRPr="008E256F">
        <w:rPr>
          <w:rFonts w:cs="Calibri"/>
          <w:sz w:val="24"/>
          <w:szCs w:val="24"/>
          <w:lang w:val="en-CA"/>
        </w:rPr>
        <w:t>fat.</w:t>
      </w:r>
    </w:p>
    <w:p w14:paraId="45BF371B"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Ground beef patties may contain a maximum fat content of the finished raw patty of 18% to 22%. All menu items prefabricated, produced by others, or processed by the contractor containing soy protein derivatives or poultry analogues shall be approved by the college prior to service. All patties for cash ala carte areas shall be 100% beef.</w:t>
      </w:r>
    </w:p>
    <w:p w14:paraId="53B1E272"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Pork and Lamb, USDA #1</w:t>
      </w:r>
    </w:p>
    <w:p w14:paraId="6A490EDF" w14:textId="77777777" w:rsidR="00FB302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Poultry, USDA Grade “A”</w:t>
      </w:r>
    </w:p>
    <w:p w14:paraId="4D7A92F7" w14:textId="763D9468" w:rsidR="005C0DFA" w:rsidRPr="008E256F" w:rsidRDefault="00C46944" w:rsidP="00EB4A10">
      <w:pPr>
        <w:numPr>
          <w:ilvl w:val="0"/>
          <w:numId w:val="29"/>
        </w:numPr>
        <w:spacing w:after="0" w:line="240" w:lineRule="auto"/>
        <w:ind w:left="360"/>
        <w:jc w:val="both"/>
        <w:rPr>
          <w:rFonts w:cs="Calibri"/>
          <w:sz w:val="24"/>
          <w:szCs w:val="24"/>
          <w:lang w:val="en-CA"/>
        </w:rPr>
      </w:pPr>
      <w:r>
        <w:rPr>
          <w:rFonts w:cs="Calibri"/>
          <w:sz w:val="24"/>
          <w:szCs w:val="24"/>
          <w:lang w:val="en-CA"/>
        </w:rPr>
        <w:t>Halal Chicken</w:t>
      </w:r>
      <w:r w:rsidR="005C0DFA">
        <w:rPr>
          <w:rFonts w:cs="Calibri"/>
          <w:sz w:val="24"/>
          <w:szCs w:val="24"/>
          <w:lang w:val="en-CA"/>
        </w:rPr>
        <w:t xml:space="preserve">, </w:t>
      </w:r>
      <w:r w:rsidR="00B859B2">
        <w:rPr>
          <w:rFonts w:cs="Calibri"/>
          <w:sz w:val="24"/>
          <w:szCs w:val="24"/>
          <w:lang w:val="en-CA"/>
        </w:rPr>
        <w:t xml:space="preserve">in accordance with </w:t>
      </w:r>
      <w:r w:rsidR="00816E51">
        <w:rPr>
          <w:rFonts w:cs="Calibri"/>
          <w:sz w:val="24"/>
          <w:szCs w:val="24"/>
          <w:lang w:val="en-CA"/>
        </w:rPr>
        <w:t xml:space="preserve">Halal Food Authority </w:t>
      </w:r>
      <w:r w:rsidR="00B859B2">
        <w:rPr>
          <w:rFonts w:cs="Calibri"/>
          <w:sz w:val="24"/>
          <w:szCs w:val="24"/>
          <w:lang w:val="en-CA"/>
        </w:rPr>
        <w:t>specifications</w:t>
      </w:r>
    </w:p>
    <w:p w14:paraId="0FCC6A97" w14:textId="1FCC2174"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Meat </w:t>
      </w:r>
      <w:r w:rsidR="00604B99" w:rsidRPr="008E256F">
        <w:rPr>
          <w:rFonts w:cs="Calibri"/>
          <w:sz w:val="24"/>
          <w:szCs w:val="24"/>
          <w:lang w:val="en-CA"/>
        </w:rPr>
        <w:t>cu</w:t>
      </w:r>
      <w:r w:rsidRPr="008E256F">
        <w:rPr>
          <w:rFonts w:cs="Calibri"/>
          <w:sz w:val="24"/>
          <w:szCs w:val="24"/>
          <w:lang w:val="en-CA"/>
        </w:rPr>
        <w:t>ts, in accordance with USDA I.M.P. specifications</w:t>
      </w:r>
    </w:p>
    <w:p w14:paraId="3021D3B6"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Eggs and Dairy Products, USDA Grade “A”</w:t>
      </w:r>
    </w:p>
    <w:p w14:paraId="1CC3B114"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Seafood, US Grade A, certified</w:t>
      </w:r>
    </w:p>
    <w:p w14:paraId="1A6D1C71"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Frozen Foods, USDA Grade “A” Fancy</w:t>
      </w:r>
    </w:p>
    <w:p w14:paraId="66E8DC29"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Fresh Produce, USDA #1 Quality</w:t>
      </w:r>
    </w:p>
    <w:p w14:paraId="0E530B2E"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Canned Goods, USDA Grade “A” Fancy</w:t>
      </w:r>
    </w:p>
    <w:p w14:paraId="22E0A7F9" w14:textId="7DCF0A34"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Cheeses, natural, </w:t>
      </w:r>
      <w:r w:rsidR="00AE2B07" w:rsidRPr="008E256F">
        <w:rPr>
          <w:rFonts w:cs="Calibri"/>
          <w:sz w:val="24"/>
          <w:szCs w:val="24"/>
          <w:lang w:val="en-CA"/>
        </w:rPr>
        <w:t>low-fat</w:t>
      </w:r>
      <w:r w:rsidRPr="008E256F">
        <w:rPr>
          <w:rFonts w:cs="Calibri"/>
          <w:sz w:val="24"/>
          <w:szCs w:val="24"/>
          <w:lang w:val="en-CA"/>
        </w:rPr>
        <w:t xml:space="preserve"> products</w:t>
      </w:r>
    </w:p>
    <w:p w14:paraId="1F98C125" w14:textId="77777777" w:rsidR="00FB302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Dairy, USDA Grade “A”</w:t>
      </w:r>
    </w:p>
    <w:p w14:paraId="68840C39" w14:textId="77777777" w:rsidR="00A125E2" w:rsidRPr="008E256F" w:rsidRDefault="00A125E2" w:rsidP="00A125E2">
      <w:pPr>
        <w:spacing w:after="0" w:line="240" w:lineRule="auto"/>
        <w:jc w:val="both"/>
        <w:rPr>
          <w:rFonts w:cs="Calibri"/>
          <w:sz w:val="24"/>
          <w:szCs w:val="24"/>
          <w:lang w:val="en-CA"/>
        </w:rPr>
      </w:pPr>
    </w:p>
    <w:p w14:paraId="42365912" w14:textId="348DBBBB" w:rsidR="00FB302F" w:rsidRPr="008E256F" w:rsidRDefault="00FB302F" w:rsidP="00EB4A10">
      <w:pPr>
        <w:numPr>
          <w:ilvl w:val="0"/>
          <w:numId w:val="29"/>
        </w:numPr>
        <w:spacing w:after="0" w:line="240" w:lineRule="auto"/>
        <w:ind w:left="360"/>
        <w:jc w:val="both"/>
        <w:rPr>
          <w:rFonts w:cs="Calibri"/>
          <w:sz w:val="24"/>
          <w:szCs w:val="24"/>
        </w:rPr>
      </w:pPr>
      <w:r w:rsidRPr="008E256F">
        <w:rPr>
          <w:rFonts w:cs="Calibri"/>
          <w:sz w:val="24"/>
          <w:szCs w:val="24"/>
          <w:lang w:val="en-CA"/>
        </w:rPr>
        <w:t>Butter must be available at all serving line location</w:t>
      </w:r>
      <w:r w:rsidRPr="00CC49F4">
        <w:rPr>
          <w:rFonts w:cs="Calibri"/>
          <w:sz w:val="24"/>
          <w:szCs w:val="24"/>
          <w:lang w:val="en-CA"/>
        </w:rPr>
        <w:t>s. Margarine may be offered as an alternative selection to butter provided it is clearly marked. For</w:t>
      </w:r>
      <w:r w:rsidRPr="008E256F">
        <w:rPr>
          <w:rFonts w:cs="Calibri"/>
          <w:sz w:val="24"/>
          <w:szCs w:val="24"/>
          <w:lang w:val="en-CA"/>
        </w:rPr>
        <w:t xml:space="preserve"> all catering/conference </w:t>
      </w:r>
      <w:r w:rsidR="00AE2B07" w:rsidRPr="008E256F">
        <w:rPr>
          <w:rFonts w:cs="Calibri"/>
          <w:sz w:val="24"/>
          <w:szCs w:val="24"/>
          <w:lang w:val="en-CA"/>
        </w:rPr>
        <w:t>services</w:t>
      </w:r>
      <w:r w:rsidRPr="008E256F">
        <w:rPr>
          <w:rFonts w:cs="Calibri"/>
          <w:sz w:val="24"/>
          <w:szCs w:val="24"/>
          <w:lang w:val="en-CA"/>
        </w:rPr>
        <w:t xml:space="preserve"> the use of non-dairy substitutes for dairy products, in whole or part, is prohibited except as approved</w:t>
      </w:r>
      <w:r w:rsidRPr="008E256F">
        <w:rPr>
          <w:rFonts w:cs="Calibri"/>
          <w:sz w:val="24"/>
          <w:szCs w:val="24"/>
        </w:rPr>
        <w:t xml:space="preserve"> by the institution on an event-by-event basis.</w:t>
      </w:r>
    </w:p>
    <w:p w14:paraId="3A03DCF5" w14:textId="77777777" w:rsidR="00FB302F" w:rsidRPr="008E256F" w:rsidRDefault="00FB302F" w:rsidP="00EB4A10">
      <w:pPr>
        <w:numPr>
          <w:ilvl w:val="0"/>
          <w:numId w:val="29"/>
        </w:numPr>
        <w:spacing w:after="0" w:line="240" w:lineRule="auto"/>
        <w:ind w:left="360"/>
        <w:jc w:val="both"/>
        <w:rPr>
          <w:rFonts w:cs="Calibri"/>
          <w:sz w:val="24"/>
          <w:szCs w:val="24"/>
        </w:rPr>
      </w:pPr>
      <w:r w:rsidRPr="008E256F">
        <w:rPr>
          <w:rFonts w:cs="Calibri"/>
          <w:sz w:val="24"/>
          <w:szCs w:val="24"/>
        </w:rPr>
        <w:t>Tropical oils may not be used by the contractor for cooking purposes.</w:t>
      </w:r>
    </w:p>
    <w:p w14:paraId="41407F8A" w14:textId="77777777" w:rsidR="00FB302F" w:rsidRPr="008E256F" w:rsidRDefault="00FB302F" w:rsidP="004B450F">
      <w:pPr>
        <w:spacing w:after="0" w:line="240" w:lineRule="auto"/>
        <w:jc w:val="both"/>
        <w:rPr>
          <w:rFonts w:cs="Calibri"/>
          <w:sz w:val="24"/>
          <w:szCs w:val="24"/>
        </w:rPr>
      </w:pPr>
    </w:p>
    <w:p w14:paraId="6269B77C" w14:textId="77777777" w:rsidR="00FB302F" w:rsidRPr="008E256F" w:rsidRDefault="00FB302F" w:rsidP="004B450F">
      <w:pPr>
        <w:tabs>
          <w:tab w:val="num" w:pos="1080"/>
        </w:tabs>
        <w:spacing w:after="0" w:line="240" w:lineRule="auto"/>
        <w:jc w:val="both"/>
        <w:rPr>
          <w:rFonts w:cs="Calibri"/>
          <w:sz w:val="24"/>
          <w:szCs w:val="24"/>
        </w:rPr>
      </w:pPr>
      <w:r w:rsidRPr="008E256F">
        <w:rPr>
          <w:rFonts w:cs="Calibri"/>
          <w:sz w:val="24"/>
          <w:szCs w:val="24"/>
        </w:rPr>
        <w:t>These grades are intended as minimum standards only and the SP is encouraged to exceed these minimums whenever possible. All other food products not included in the above categories shall be comparable quality.</w:t>
      </w:r>
    </w:p>
    <w:p w14:paraId="0CB0EE89" w14:textId="77777777" w:rsidR="00FB302F" w:rsidRPr="008E256F" w:rsidRDefault="00FB302F" w:rsidP="000A50B3">
      <w:pPr>
        <w:spacing w:after="0" w:line="240" w:lineRule="auto"/>
        <w:jc w:val="both"/>
        <w:rPr>
          <w:rFonts w:cs="Calibri"/>
          <w:sz w:val="24"/>
          <w:szCs w:val="24"/>
        </w:rPr>
      </w:pPr>
    </w:p>
    <w:p w14:paraId="7ABBB31D" w14:textId="61D0E0E9" w:rsidR="00FB302F" w:rsidRPr="008E256F" w:rsidRDefault="007A5F2B" w:rsidP="00604B99">
      <w:pPr>
        <w:spacing w:after="0" w:line="240" w:lineRule="auto"/>
        <w:jc w:val="both"/>
        <w:rPr>
          <w:rFonts w:cs="Calibri"/>
          <w:sz w:val="24"/>
          <w:szCs w:val="24"/>
        </w:rPr>
      </w:pPr>
      <w:r w:rsidRPr="008E256F">
        <w:rPr>
          <w:rFonts w:cs="Calibri"/>
          <w:sz w:val="24"/>
          <w:szCs w:val="24"/>
        </w:rPr>
        <w:t>YSU</w:t>
      </w:r>
      <w:r w:rsidR="00FB302F" w:rsidRPr="008E256F">
        <w:rPr>
          <w:rFonts w:cs="Calibri"/>
          <w:sz w:val="24"/>
          <w:szCs w:val="24"/>
        </w:rPr>
        <w:t xml:space="preserve"> shall regularly</w:t>
      </w:r>
      <w:r w:rsidR="0079443A" w:rsidRPr="008E256F">
        <w:rPr>
          <w:rFonts w:cs="Calibri"/>
          <w:sz w:val="24"/>
          <w:szCs w:val="24"/>
        </w:rPr>
        <w:t>, or as deemed necessary,</w:t>
      </w:r>
      <w:r w:rsidR="00FB302F" w:rsidRPr="008E256F">
        <w:rPr>
          <w:rFonts w:cs="Calibri"/>
          <w:sz w:val="24"/>
          <w:szCs w:val="24"/>
        </w:rPr>
        <w:t xml:space="preserve"> inspect the SP’s inventory of food and supplies to determine that purchase standards are maintained</w:t>
      </w:r>
      <w:r w:rsidR="00C36D88" w:rsidRPr="008E256F">
        <w:rPr>
          <w:rFonts w:cs="Calibri"/>
          <w:sz w:val="24"/>
          <w:szCs w:val="24"/>
        </w:rPr>
        <w:t xml:space="preserve"> and may</w:t>
      </w:r>
      <w:r w:rsidR="00FB302F" w:rsidRPr="008E256F">
        <w:rPr>
          <w:rFonts w:cs="Calibri"/>
          <w:sz w:val="24"/>
          <w:szCs w:val="24"/>
        </w:rPr>
        <w:t xml:space="preserve"> request do</w:t>
      </w:r>
      <w:r w:rsidR="00604B99" w:rsidRPr="008E256F">
        <w:rPr>
          <w:rFonts w:cs="Calibri"/>
          <w:sz w:val="24"/>
          <w:szCs w:val="24"/>
        </w:rPr>
        <w:t>cu</w:t>
      </w:r>
      <w:r w:rsidR="00FB302F" w:rsidRPr="008E256F">
        <w:rPr>
          <w:rFonts w:cs="Calibri"/>
          <w:sz w:val="24"/>
          <w:szCs w:val="24"/>
        </w:rPr>
        <w:t>mentation of the process</w:t>
      </w:r>
      <w:r w:rsidR="00C36D88" w:rsidRPr="008E256F">
        <w:rPr>
          <w:rFonts w:cs="Calibri"/>
          <w:sz w:val="24"/>
          <w:szCs w:val="24"/>
        </w:rPr>
        <w:t xml:space="preserve"> for meeting purchase standards</w:t>
      </w:r>
      <w:r w:rsidR="00FB302F" w:rsidRPr="008E256F">
        <w:rPr>
          <w:rFonts w:cs="Calibri"/>
          <w:sz w:val="24"/>
          <w:szCs w:val="24"/>
        </w:rPr>
        <w:t>.</w:t>
      </w:r>
    </w:p>
    <w:p w14:paraId="0DD36C54" w14:textId="77777777" w:rsidR="000A50B3" w:rsidRPr="008E256F" w:rsidRDefault="000A50B3" w:rsidP="00604B99">
      <w:pPr>
        <w:spacing w:after="0" w:line="240" w:lineRule="auto"/>
        <w:jc w:val="both"/>
        <w:rPr>
          <w:rFonts w:cs="Calibri"/>
          <w:sz w:val="24"/>
          <w:szCs w:val="24"/>
        </w:rPr>
      </w:pPr>
    </w:p>
    <w:p w14:paraId="02EF91AF" w14:textId="77777777" w:rsidR="00FB302F" w:rsidRPr="008E256F" w:rsidRDefault="00FB302F" w:rsidP="00604B99">
      <w:pPr>
        <w:spacing w:after="0" w:line="240" w:lineRule="auto"/>
        <w:jc w:val="both"/>
        <w:rPr>
          <w:rFonts w:cs="Calibri"/>
          <w:sz w:val="24"/>
          <w:szCs w:val="24"/>
        </w:rPr>
      </w:pPr>
      <w:bookmarkStart w:id="21" w:name="_Toc323840749"/>
      <w:r w:rsidRPr="008E256F">
        <w:rPr>
          <w:rFonts w:cs="Calibri"/>
          <w:bCs/>
          <w:sz w:val="24"/>
          <w:szCs w:val="24"/>
        </w:rPr>
        <w:t xml:space="preserve">SP, at their own expense, shall require their purchasing agent(s) to review all vendor, purveyor and supplier operations to ensure compliance with all local, state and federal regulations; as well as accepted industry safety and sanitation standards including </w:t>
      </w:r>
      <w:hyperlink r:id="rId13" w:history="1">
        <w:r w:rsidRPr="008E256F">
          <w:rPr>
            <w:rStyle w:val="Hyperlink"/>
            <w:rFonts w:cs="Calibri"/>
            <w:color w:val="auto"/>
            <w:sz w:val="24"/>
            <w:szCs w:val="24"/>
            <w:u w:val="none"/>
          </w:rPr>
          <w:t>Hazard Analysis &amp; Critical Control Points (HACCP)</w:t>
        </w:r>
      </w:hyperlink>
      <w:r w:rsidRPr="008E256F">
        <w:rPr>
          <w:rFonts w:cs="Calibri"/>
          <w:sz w:val="24"/>
          <w:szCs w:val="24"/>
        </w:rPr>
        <w:t xml:space="preserve"> and S</w:t>
      </w:r>
      <w:r w:rsidRPr="008E256F">
        <w:rPr>
          <w:rFonts w:cs="Calibri"/>
          <w:bCs/>
          <w:sz w:val="24"/>
          <w:szCs w:val="24"/>
        </w:rPr>
        <w:t>ervSafe®.</w:t>
      </w:r>
      <w:bookmarkEnd w:id="21"/>
    </w:p>
    <w:p w14:paraId="3BB49EC5" w14:textId="77777777" w:rsidR="00FB302F" w:rsidRPr="008E256F" w:rsidRDefault="00FB302F" w:rsidP="0079443A">
      <w:pPr>
        <w:pStyle w:val="Heading1"/>
        <w:rPr>
          <w:rFonts w:ascii="Calibri" w:hAnsi="Calibri" w:cs="Calibri"/>
          <w:b/>
          <w:color w:val="auto"/>
          <w:sz w:val="24"/>
          <w:szCs w:val="24"/>
        </w:rPr>
      </w:pPr>
      <w:bookmarkStart w:id="22" w:name="_Toc502908680"/>
      <w:bookmarkStart w:id="23" w:name="_Toc504632428"/>
      <w:bookmarkStart w:id="24" w:name="_Toc505680893"/>
      <w:bookmarkStart w:id="25" w:name="_Toc450040412"/>
      <w:bookmarkStart w:id="26" w:name="_Toc528924045"/>
      <w:r w:rsidRPr="008E256F">
        <w:rPr>
          <w:rFonts w:ascii="Calibri" w:hAnsi="Calibri" w:cs="Calibri"/>
          <w:b/>
          <w:color w:val="auto"/>
          <w:sz w:val="24"/>
          <w:szCs w:val="24"/>
        </w:rPr>
        <w:t>Product Recalls and Alerts</w:t>
      </w:r>
      <w:bookmarkEnd w:id="22"/>
      <w:bookmarkEnd w:id="23"/>
      <w:bookmarkEnd w:id="24"/>
      <w:bookmarkEnd w:id="25"/>
      <w:bookmarkEnd w:id="26"/>
      <w:r w:rsidRPr="008E256F">
        <w:rPr>
          <w:rFonts w:ascii="Calibri" w:hAnsi="Calibri" w:cs="Calibri"/>
          <w:b/>
          <w:color w:val="auto"/>
          <w:sz w:val="24"/>
          <w:szCs w:val="24"/>
        </w:rPr>
        <w:t xml:space="preserve"> </w:t>
      </w:r>
      <w:bookmarkStart w:id="27" w:name="_Toc408466149"/>
    </w:p>
    <w:p w14:paraId="1B3BCE40" w14:textId="7EC7550F" w:rsidR="00FB302F" w:rsidRPr="008E256F" w:rsidRDefault="00FB302F" w:rsidP="00604B99">
      <w:pPr>
        <w:spacing w:after="0" w:line="240" w:lineRule="auto"/>
        <w:jc w:val="both"/>
        <w:rPr>
          <w:rFonts w:cs="Calibri"/>
          <w:sz w:val="24"/>
          <w:szCs w:val="24"/>
        </w:rPr>
      </w:pPr>
      <w:bookmarkStart w:id="28" w:name="_Toc323840750"/>
      <w:r w:rsidRPr="008E256F">
        <w:rPr>
          <w:rFonts w:cs="Calibri"/>
          <w:sz w:val="24"/>
          <w:szCs w:val="24"/>
        </w:rPr>
        <w:t xml:space="preserve">Within twenty-four (24) hours of a product recall or alert </w:t>
      </w:r>
      <w:r w:rsidR="00AE2B07" w:rsidRPr="008E256F">
        <w:rPr>
          <w:rFonts w:cs="Calibri"/>
          <w:sz w:val="24"/>
          <w:szCs w:val="24"/>
        </w:rPr>
        <w:t>issued</w:t>
      </w:r>
      <w:r w:rsidRPr="008E256F">
        <w:rPr>
          <w:rFonts w:cs="Calibri"/>
          <w:sz w:val="24"/>
          <w:szCs w:val="24"/>
        </w:rPr>
        <w:t xml:space="preserve"> by the USDA, FDA, local health department or other government agen</w:t>
      </w:r>
      <w:r w:rsidRPr="00CC49F4">
        <w:rPr>
          <w:rFonts w:cs="Calibri"/>
          <w:sz w:val="24"/>
          <w:szCs w:val="24"/>
        </w:rPr>
        <w:t>cy</w:t>
      </w:r>
      <w:r w:rsidR="00CC49F4" w:rsidRPr="00CC49F4">
        <w:rPr>
          <w:rFonts w:cs="Calibri"/>
          <w:sz w:val="24"/>
          <w:szCs w:val="24"/>
        </w:rPr>
        <w:t>,</w:t>
      </w:r>
      <w:r w:rsidRPr="00CC49F4">
        <w:rPr>
          <w:rFonts w:cs="Calibri"/>
          <w:sz w:val="24"/>
          <w:szCs w:val="24"/>
        </w:rPr>
        <w:t xml:space="preserve"> S</w:t>
      </w:r>
      <w:r w:rsidRPr="008E256F">
        <w:rPr>
          <w:rFonts w:cs="Calibri"/>
          <w:sz w:val="24"/>
          <w:szCs w:val="24"/>
        </w:rPr>
        <w:t xml:space="preserve">P must inform </w:t>
      </w:r>
      <w:r w:rsidR="007A5F2B" w:rsidRPr="008E256F">
        <w:rPr>
          <w:rFonts w:cs="Calibri"/>
          <w:sz w:val="24"/>
          <w:szCs w:val="24"/>
        </w:rPr>
        <w:t>YSU</w:t>
      </w:r>
      <w:r w:rsidRPr="008E256F">
        <w:rPr>
          <w:rFonts w:cs="Calibri"/>
          <w:sz w:val="24"/>
          <w:szCs w:val="24"/>
        </w:rPr>
        <w:t xml:space="preserve"> if the food services operations may be impacted. Furthermore, SP must provide in writing the specifics relevant to this recall/alert for distribution to </w:t>
      </w:r>
      <w:r w:rsidR="007A5F2B" w:rsidRPr="008E256F">
        <w:rPr>
          <w:rFonts w:cs="Calibri"/>
          <w:sz w:val="24"/>
          <w:szCs w:val="24"/>
        </w:rPr>
        <w:t>YSU</w:t>
      </w:r>
      <w:r w:rsidRPr="008E256F">
        <w:rPr>
          <w:rFonts w:cs="Calibri"/>
          <w:sz w:val="24"/>
          <w:szCs w:val="24"/>
        </w:rPr>
        <w:t xml:space="preserve">. SP will be required to contact their suppliers and verify that no product included in the recall/alert was and/or could be distributed to </w:t>
      </w:r>
      <w:r w:rsidR="007A5F2B" w:rsidRPr="008E256F">
        <w:rPr>
          <w:rFonts w:cs="Calibri"/>
          <w:sz w:val="24"/>
          <w:szCs w:val="24"/>
        </w:rPr>
        <w:t>YSU</w:t>
      </w:r>
      <w:r w:rsidRPr="008E256F">
        <w:rPr>
          <w:rFonts w:cs="Calibri"/>
          <w:sz w:val="24"/>
          <w:szCs w:val="24"/>
        </w:rPr>
        <w:t xml:space="preserve">. If the possibility exists that some of the </w:t>
      </w:r>
      <w:r w:rsidR="00AE2B07" w:rsidRPr="008E256F">
        <w:rPr>
          <w:rFonts w:cs="Calibri"/>
          <w:sz w:val="24"/>
          <w:szCs w:val="24"/>
        </w:rPr>
        <w:t>products</w:t>
      </w:r>
      <w:r w:rsidRPr="008E256F">
        <w:rPr>
          <w:rFonts w:cs="Calibri"/>
          <w:sz w:val="24"/>
          <w:szCs w:val="24"/>
        </w:rPr>
        <w:t xml:space="preserve"> involved in the recall/alert could be in the </w:t>
      </w:r>
      <w:r w:rsidR="00AE2B07" w:rsidRPr="008E256F">
        <w:rPr>
          <w:rFonts w:cs="Calibri"/>
          <w:sz w:val="24"/>
          <w:szCs w:val="24"/>
        </w:rPr>
        <w:t>on-premises</w:t>
      </w:r>
      <w:r w:rsidRPr="008E256F">
        <w:rPr>
          <w:rFonts w:cs="Calibri"/>
          <w:sz w:val="24"/>
          <w:szCs w:val="24"/>
        </w:rPr>
        <w:t xml:space="preserve"> inventory, then the SP will conduct a product audit at all </w:t>
      </w:r>
      <w:r w:rsidR="007A5F2B" w:rsidRPr="008E256F">
        <w:rPr>
          <w:rFonts w:cs="Calibri"/>
          <w:sz w:val="24"/>
          <w:szCs w:val="24"/>
        </w:rPr>
        <w:t>YSU</w:t>
      </w:r>
      <w:r w:rsidRPr="008E256F">
        <w:rPr>
          <w:rFonts w:cs="Calibri"/>
          <w:sz w:val="24"/>
          <w:szCs w:val="24"/>
        </w:rPr>
        <w:t xml:space="preserve"> food service operations. If any product is found on premise the S</w:t>
      </w:r>
      <w:r w:rsidRPr="00CC49F4">
        <w:rPr>
          <w:rFonts w:cs="Calibri"/>
          <w:sz w:val="24"/>
          <w:szCs w:val="24"/>
        </w:rPr>
        <w:t>P will</w:t>
      </w:r>
      <w:r w:rsidR="00CC49F4" w:rsidRPr="00CC49F4">
        <w:rPr>
          <w:rFonts w:cs="Calibri"/>
          <w:sz w:val="24"/>
          <w:szCs w:val="24"/>
        </w:rPr>
        <w:t xml:space="preserve">: </w:t>
      </w:r>
      <w:r w:rsidRPr="00CC49F4">
        <w:rPr>
          <w:rFonts w:cs="Calibri"/>
          <w:sz w:val="24"/>
          <w:szCs w:val="24"/>
        </w:rPr>
        <w:t xml:space="preserve">1) inform </w:t>
      </w:r>
      <w:r w:rsidR="007A5F2B" w:rsidRPr="00CC49F4">
        <w:rPr>
          <w:rFonts w:cs="Calibri"/>
          <w:sz w:val="24"/>
          <w:szCs w:val="24"/>
        </w:rPr>
        <w:t>YSU</w:t>
      </w:r>
      <w:r w:rsidRPr="00CC49F4">
        <w:rPr>
          <w:rFonts w:cs="Calibri"/>
          <w:sz w:val="24"/>
          <w:szCs w:val="24"/>
        </w:rPr>
        <w:t xml:space="preserve"> of this finding in writing, 2) provide a detailed listing of all affected produ</w:t>
      </w:r>
      <w:r w:rsidRPr="008E256F">
        <w:rPr>
          <w:rFonts w:cs="Calibri"/>
          <w:sz w:val="24"/>
          <w:szCs w:val="24"/>
        </w:rPr>
        <w:t>cts with associated costs a</w:t>
      </w:r>
      <w:r w:rsidRPr="00CC49F4">
        <w:rPr>
          <w:rFonts w:cs="Calibri"/>
          <w:sz w:val="24"/>
          <w:szCs w:val="24"/>
        </w:rPr>
        <w:t>nd quantities</w:t>
      </w:r>
      <w:r w:rsidR="00CC49F4" w:rsidRPr="00CC49F4">
        <w:rPr>
          <w:rFonts w:cs="Calibri"/>
          <w:sz w:val="24"/>
          <w:szCs w:val="24"/>
        </w:rPr>
        <w:t>,</w:t>
      </w:r>
      <w:r w:rsidRPr="00CC49F4">
        <w:rPr>
          <w:rFonts w:cs="Calibri"/>
          <w:sz w:val="24"/>
          <w:szCs w:val="24"/>
        </w:rPr>
        <w:t xml:space="preserve"> a</w:t>
      </w:r>
      <w:r w:rsidRPr="008E256F">
        <w:rPr>
          <w:rFonts w:cs="Calibri"/>
          <w:sz w:val="24"/>
          <w:szCs w:val="24"/>
        </w:rPr>
        <w:t xml:space="preserve">nd 3) comply with the directives </w:t>
      </w:r>
      <w:r w:rsidR="00AE2B07" w:rsidRPr="008E256F">
        <w:rPr>
          <w:rFonts w:cs="Calibri"/>
          <w:sz w:val="24"/>
          <w:szCs w:val="24"/>
        </w:rPr>
        <w:t>issued</w:t>
      </w:r>
      <w:r w:rsidRPr="008E256F">
        <w:rPr>
          <w:rFonts w:cs="Calibri"/>
          <w:sz w:val="24"/>
          <w:szCs w:val="24"/>
        </w:rPr>
        <w:t xml:space="preserve"> for removal, return and/or destruction of the product detailed in the recall/alert.</w:t>
      </w:r>
      <w:bookmarkEnd w:id="28"/>
      <w:r w:rsidRPr="008E256F">
        <w:rPr>
          <w:rFonts w:cs="Calibri"/>
          <w:sz w:val="24"/>
          <w:szCs w:val="24"/>
        </w:rPr>
        <w:t xml:space="preserve">  </w:t>
      </w:r>
      <w:bookmarkEnd w:id="27"/>
    </w:p>
    <w:p w14:paraId="60644032" w14:textId="77777777" w:rsidR="00FB302F" w:rsidRPr="008E256F" w:rsidRDefault="00D9263C" w:rsidP="00F31A3E">
      <w:pPr>
        <w:pStyle w:val="Heading1"/>
        <w:rPr>
          <w:rFonts w:ascii="Calibri" w:hAnsi="Calibri" w:cs="Calibri"/>
          <w:b/>
          <w:color w:val="auto"/>
          <w:sz w:val="24"/>
          <w:szCs w:val="24"/>
        </w:rPr>
      </w:pPr>
      <w:bookmarkStart w:id="29" w:name="_Toc450040413"/>
      <w:bookmarkStart w:id="30" w:name="_Toc528924046"/>
      <w:r w:rsidRPr="008E256F">
        <w:rPr>
          <w:rFonts w:ascii="Calibri" w:hAnsi="Calibri" w:cs="Calibri"/>
          <w:b/>
          <w:color w:val="auto"/>
          <w:sz w:val="24"/>
          <w:szCs w:val="24"/>
        </w:rPr>
        <w:t xml:space="preserve">Card Access System, </w:t>
      </w:r>
      <w:r w:rsidR="00FB302F" w:rsidRPr="008E256F">
        <w:rPr>
          <w:rFonts w:ascii="Calibri" w:hAnsi="Calibri" w:cs="Calibri"/>
          <w:b/>
          <w:color w:val="auto"/>
          <w:sz w:val="24"/>
          <w:szCs w:val="24"/>
        </w:rPr>
        <w:t>Cashless</w:t>
      </w:r>
      <w:r w:rsidRPr="008E256F">
        <w:rPr>
          <w:rFonts w:ascii="Calibri" w:hAnsi="Calibri" w:cs="Calibri"/>
          <w:b/>
          <w:color w:val="auto"/>
          <w:sz w:val="24"/>
          <w:szCs w:val="24"/>
        </w:rPr>
        <w:t>, and Contactless</w:t>
      </w:r>
      <w:r w:rsidR="00FB302F" w:rsidRPr="008E256F">
        <w:rPr>
          <w:rFonts w:ascii="Calibri" w:hAnsi="Calibri" w:cs="Calibri"/>
          <w:b/>
          <w:color w:val="auto"/>
          <w:sz w:val="24"/>
          <w:szCs w:val="24"/>
        </w:rPr>
        <w:t xml:space="preserve"> Payment Options</w:t>
      </w:r>
      <w:bookmarkEnd w:id="29"/>
      <w:bookmarkEnd w:id="30"/>
    </w:p>
    <w:p w14:paraId="00FF9AEE" w14:textId="0002410F" w:rsidR="00FB302F" w:rsidRPr="008E256F" w:rsidRDefault="00FB302F" w:rsidP="00FB302F">
      <w:pPr>
        <w:spacing w:after="0" w:line="240" w:lineRule="auto"/>
        <w:jc w:val="both"/>
        <w:rPr>
          <w:rFonts w:cs="Calibri"/>
          <w:bCs/>
          <w:sz w:val="24"/>
          <w:szCs w:val="24"/>
        </w:rPr>
      </w:pPr>
      <w:r w:rsidRPr="008E256F">
        <w:rPr>
          <w:rFonts w:cs="Calibri"/>
          <w:bCs/>
          <w:sz w:val="24"/>
          <w:szCs w:val="24"/>
        </w:rPr>
        <w:t>The SP provides</w:t>
      </w:r>
      <w:r w:rsidR="00D9263C" w:rsidRPr="008E256F">
        <w:rPr>
          <w:rFonts w:cs="Calibri"/>
          <w:bCs/>
          <w:sz w:val="24"/>
          <w:szCs w:val="24"/>
        </w:rPr>
        <w:t xml:space="preserve"> </w:t>
      </w:r>
      <w:r w:rsidR="007A5F2B" w:rsidRPr="008E256F">
        <w:rPr>
          <w:rFonts w:cs="Calibri"/>
          <w:bCs/>
          <w:sz w:val="24"/>
          <w:szCs w:val="24"/>
        </w:rPr>
        <w:t>YSU</w:t>
      </w:r>
      <w:r w:rsidR="00D9263C" w:rsidRPr="008E256F">
        <w:rPr>
          <w:rFonts w:cs="Calibri"/>
          <w:bCs/>
          <w:sz w:val="24"/>
          <w:szCs w:val="24"/>
        </w:rPr>
        <w:t xml:space="preserve"> </w:t>
      </w:r>
      <w:r w:rsidR="00604B99" w:rsidRPr="008E256F">
        <w:rPr>
          <w:rFonts w:cs="Calibri"/>
          <w:bCs/>
          <w:sz w:val="24"/>
          <w:szCs w:val="24"/>
        </w:rPr>
        <w:t>cu</w:t>
      </w:r>
      <w:r w:rsidR="00D9263C" w:rsidRPr="008E256F">
        <w:rPr>
          <w:rFonts w:cs="Calibri"/>
          <w:bCs/>
          <w:sz w:val="24"/>
          <w:szCs w:val="24"/>
        </w:rPr>
        <w:t xml:space="preserve">stomers with </w:t>
      </w:r>
      <w:r w:rsidRPr="008E256F">
        <w:rPr>
          <w:rFonts w:cs="Calibri"/>
          <w:bCs/>
          <w:sz w:val="24"/>
          <w:szCs w:val="24"/>
        </w:rPr>
        <w:t xml:space="preserve">specified card access and point of sale (POS) system for all food service locations.  </w:t>
      </w:r>
      <w:r w:rsidR="007A5F2B" w:rsidRPr="008E256F">
        <w:rPr>
          <w:rFonts w:cs="Calibri"/>
          <w:bCs/>
          <w:sz w:val="24"/>
          <w:szCs w:val="24"/>
        </w:rPr>
        <w:t>YSU</w:t>
      </w:r>
      <w:r w:rsidRPr="008E256F">
        <w:rPr>
          <w:rFonts w:cs="Calibri"/>
          <w:bCs/>
          <w:sz w:val="24"/>
          <w:szCs w:val="24"/>
        </w:rPr>
        <w:t xml:space="preserve"> shall maintain ownership of the system and all related licenses.  </w:t>
      </w:r>
    </w:p>
    <w:p w14:paraId="68E74AFD" w14:textId="77777777" w:rsidR="00FB302F" w:rsidRPr="008E256F" w:rsidRDefault="00FB302F" w:rsidP="00FB302F">
      <w:pPr>
        <w:spacing w:after="0" w:line="240" w:lineRule="auto"/>
        <w:jc w:val="both"/>
        <w:rPr>
          <w:rFonts w:cs="Calibri"/>
          <w:sz w:val="24"/>
          <w:szCs w:val="24"/>
        </w:rPr>
      </w:pPr>
    </w:p>
    <w:p w14:paraId="0C34C466" w14:textId="7777777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SP shall pay the actual costs for annual maintenance and upgrades to the card access and POS system as a direct operating expense. </w:t>
      </w:r>
    </w:p>
    <w:p w14:paraId="5F5F3EFD" w14:textId="53019057" w:rsidR="00FB302F" w:rsidRPr="008E256F" w:rsidRDefault="00FB302F"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SP shall pay for all system hardwa</w:t>
      </w:r>
      <w:r w:rsidRPr="00CC49F4">
        <w:rPr>
          <w:rFonts w:cs="Calibri"/>
          <w:sz w:val="24"/>
          <w:szCs w:val="24"/>
          <w:lang w:val="en-CA"/>
        </w:rPr>
        <w:t>re, software</w:t>
      </w:r>
      <w:r w:rsidR="00CC49F4" w:rsidRPr="00CC49F4">
        <w:rPr>
          <w:rFonts w:cs="Calibri"/>
          <w:sz w:val="24"/>
          <w:szCs w:val="24"/>
          <w:lang w:val="en-CA"/>
        </w:rPr>
        <w:t>,</w:t>
      </w:r>
      <w:r w:rsidRPr="00CC49F4">
        <w:rPr>
          <w:rFonts w:cs="Calibri"/>
          <w:sz w:val="24"/>
          <w:szCs w:val="24"/>
          <w:lang w:val="en-CA"/>
        </w:rPr>
        <w:t xml:space="preserve"> </w:t>
      </w:r>
      <w:r w:rsidRPr="008E256F">
        <w:rPr>
          <w:rFonts w:cs="Calibri"/>
          <w:sz w:val="24"/>
          <w:szCs w:val="24"/>
          <w:lang w:val="en-CA"/>
        </w:rPr>
        <w:t xml:space="preserve">and installation related expenses for system implementation at new food service locations operated by the </w:t>
      </w:r>
      <w:r w:rsidRPr="00CC49F4">
        <w:rPr>
          <w:rFonts w:cs="Calibri"/>
          <w:sz w:val="24"/>
          <w:szCs w:val="24"/>
          <w:lang w:val="en-CA"/>
        </w:rPr>
        <w:t>SP. Su</w:t>
      </w:r>
      <w:r w:rsidRPr="008E256F">
        <w:rPr>
          <w:rFonts w:cs="Calibri"/>
          <w:sz w:val="24"/>
          <w:szCs w:val="24"/>
          <w:lang w:val="en-CA"/>
        </w:rPr>
        <w:t>ch expenses shall be defined as Investments and be subject to language mutually agreed in the contract.</w:t>
      </w:r>
    </w:p>
    <w:p w14:paraId="64006A1E" w14:textId="4D006E73" w:rsidR="00F72C18" w:rsidRPr="008E256F" w:rsidRDefault="00F72C18"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SP shall provide online capabilities of adding </w:t>
      </w:r>
      <w:r w:rsidR="00954805" w:rsidRPr="008E256F">
        <w:rPr>
          <w:rFonts w:cs="Calibri"/>
          <w:sz w:val="24"/>
          <w:szCs w:val="24"/>
          <w:lang w:val="en-CA"/>
        </w:rPr>
        <w:t>funds</w:t>
      </w:r>
      <w:r w:rsidRPr="008E256F">
        <w:rPr>
          <w:rFonts w:cs="Calibri"/>
          <w:sz w:val="24"/>
          <w:szCs w:val="24"/>
          <w:lang w:val="en-CA"/>
        </w:rPr>
        <w:t xml:space="preserve"> for students, parents, and employees. </w:t>
      </w:r>
    </w:p>
    <w:p w14:paraId="7EF3E48D" w14:textId="7E0B49D8" w:rsidR="00FB302F" w:rsidRPr="008E256F" w:rsidRDefault="0000402C" w:rsidP="00EB4A10">
      <w:pPr>
        <w:numPr>
          <w:ilvl w:val="0"/>
          <w:numId w:val="29"/>
        </w:numPr>
        <w:spacing w:after="0" w:line="240" w:lineRule="auto"/>
        <w:ind w:left="360"/>
        <w:jc w:val="both"/>
        <w:rPr>
          <w:rFonts w:cs="Calibri"/>
          <w:sz w:val="24"/>
          <w:szCs w:val="24"/>
        </w:rPr>
      </w:pPr>
      <w:r w:rsidRPr="008E256F">
        <w:rPr>
          <w:rFonts w:cs="Calibri"/>
          <w:sz w:val="24"/>
          <w:szCs w:val="24"/>
          <w:lang w:val="en-CA"/>
        </w:rPr>
        <w:t>Cash, c</w:t>
      </w:r>
      <w:r w:rsidR="00FB302F" w:rsidRPr="008E256F">
        <w:rPr>
          <w:rFonts w:cs="Calibri"/>
          <w:sz w:val="24"/>
          <w:szCs w:val="24"/>
          <w:lang w:val="en-CA"/>
        </w:rPr>
        <w:t>redit/debit card</w:t>
      </w:r>
      <w:r w:rsidRPr="008E256F">
        <w:rPr>
          <w:rFonts w:cs="Calibri"/>
          <w:sz w:val="24"/>
          <w:szCs w:val="24"/>
          <w:lang w:val="en-CA"/>
        </w:rPr>
        <w:t>, contactl</w:t>
      </w:r>
      <w:r w:rsidRPr="00CC49F4">
        <w:rPr>
          <w:rFonts w:cs="Calibri"/>
          <w:sz w:val="24"/>
          <w:szCs w:val="24"/>
          <w:lang w:val="en-CA"/>
        </w:rPr>
        <w:t>ess payment</w:t>
      </w:r>
      <w:r w:rsidR="00CC49F4" w:rsidRPr="00CC49F4">
        <w:rPr>
          <w:rFonts w:cs="Calibri"/>
          <w:sz w:val="24"/>
          <w:szCs w:val="24"/>
          <w:lang w:val="en-CA"/>
        </w:rPr>
        <w:t>,</w:t>
      </w:r>
      <w:r w:rsidR="00FB302F" w:rsidRPr="00CC49F4">
        <w:rPr>
          <w:rFonts w:cs="Calibri"/>
          <w:sz w:val="24"/>
          <w:szCs w:val="24"/>
          <w:lang w:val="en-CA"/>
        </w:rPr>
        <w:t xml:space="preserve"> a</w:t>
      </w:r>
      <w:r w:rsidR="00FB302F" w:rsidRPr="008E256F">
        <w:rPr>
          <w:rFonts w:cs="Calibri"/>
          <w:sz w:val="24"/>
          <w:szCs w:val="24"/>
          <w:lang w:val="en-CA"/>
        </w:rPr>
        <w:t xml:space="preserve">nd </w:t>
      </w:r>
      <w:r w:rsidR="00954805" w:rsidRPr="008E256F">
        <w:rPr>
          <w:rFonts w:cs="Calibri"/>
          <w:sz w:val="24"/>
          <w:szCs w:val="24"/>
          <w:lang w:val="en-CA"/>
        </w:rPr>
        <w:t>other funds</w:t>
      </w:r>
      <w:r w:rsidR="00FB302F" w:rsidRPr="008E256F">
        <w:rPr>
          <w:rFonts w:cs="Calibri"/>
          <w:sz w:val="24"/>
          <w:szCs w:val="24"/>
          <w:lang w:val="en-CA"/>
        </w:rPr>
        <w:t xml:space="preserve"> (if offered) must be accepted as payment options at all POS or transactional terminals including resident dining halls</w:t>
      </w:r>
      <w:r w:rsidR="00A62361" w:rsidRPr="008E256F">
        <w:rPr>
          <w:rFonts w:cs="Calibri"/>
          <w:sz w:val="24"/>
          <w:szCs w:val="24"/>
          <w:lang w:val="en-CA"/>
        </w:rPr>
        <w:t xml:space="preserve"> and </w:t>
      </w:r>
      <w:r w:rsidR="00FB302F" w:rsidRPr="008E256F">
        <w:rPr>
          <w:rFonts w:cs="Calibri"/>
          <w:sz w:val="24"/>
          <w:szCs w:val="24"/>
          <w:lang w:val="en-CA"/>
        </w:rPr>
        <w:t>retail outlets</w:t>
      </w:r>
      <w:r w:rsidR="00FB302F" w:rsidRPr="008E256F">
        <w:rPr>
          <w:rFonts w:cs="Calibri"/>
          <w:sz w:val="24"/>
          <w:szCs w:val="24"/>
        </w:rPr>
        <w:t>.</w:t>
      </w:r>
    </w:p>
    <w:p w14:paraId="6D93E563" w14:textId="77777777" w:rsidR="00FB302F" w:rsidRPr="008E256F" w:rsidRDefault="00FB302F" w:rsidP="00F31A3E">
      <w:pPr>
        <w:pStyle w:val="Heading1"/>
        <w:rPr>
          <w:rFonts w:ascii="Calibri" w:hAnsi="Calibri" w:cs="Calibri"/>
          <w:b/>
          <w:color w:val="auto"/>
          <w:sz w:val="24"/>
          <w:szCs w:val="24"/>
        </w:rPr>
      </w:pPr>
      <w:bookmarkStart w:id="31" w:name="OLE_LINK19"/>
      <w:bookmarkStart w:id="32" w:name="OLE_LINK20"/>
      <w:bookmarkStart w:id="33" w:name="_Toc450040414"/>
      <w:bookmarkStart w:id="34" w:name="_Toc528924047"/>
      <w:r w:rsidRPr="008E256F">
        <w:rPr>
          <w:rFonts w:ascii="Calibri" w:hAnsi="Calibri" w:cs="Calibri"/>
          <w:b/>
          <w:color w:val="auto"/>
          <w:sz w:val="24"/>
          <w:szCs w:val="24"/>
        </w:rPr>
        <w:t>Marketing</w:t>
      </w:r>
      <w:bookmarkEnd w:id="31"/>
      <w:bookmarkEnd w:id="32"/>
      <w:bookmarkEnd w:id="33"/>
      <w:bookmarkEnd w:id="34"/>
    </w:p>
    <w:p w14:paraId="5DD40405" w14:textId="4423DEC8" w:rsidR="00FB302F" w:rsidRPr="008E256F" w:rsidRDefault="00AE2B07" w:rsidP="00FB302F">
      <w:pPr>
        <w:autoSpaceDE w:val="0"/>
        <w:autoSpaceDN w:val="0"/>
        <w:adjustRightInd w:val="0"/>
        <w:spacing w:after="0" w:line="240" w:lineRule="auto"/>
        <w:jc w:val="both"/>
        <w:rPr>
          <w:rFonts w:cs="Calibri"/>
          <w:sz w:val="24"/>
          <w:szCs w:val="24"/>
        </w:rPr>
      </w:pPr>
      <w:r w:rsidRPr="008E256F">
        <w:rPr>
          <w:rFonts w:cs="Calibri"/>
          <w:sz w:val="24"/>
          <w:szCs w:val="24"/>
        </w:rPr>
        <w:t>The marketing</w:t>
      </w:r>
      <w:r w:rsidR="00FB302F" w:rsidRPr="008E256F">
        <w:rPr>
          <w:rFonts w:cs="Calibri"/>
          <w:sz w:val="24"/>
          <w:szCs w:val="24"/>
        </w:rPr>
        <w:t xml:space="preserve"> of board plans and </w:t>
      </w:r>
      <w:r w:rsidR="00640AFC">
        <w:rPr>
          <w:rFonts w:cs="Calibri"/>
          <w:sz w:val="24"/>
          <w:szCs w:val="24"/>
        </w:rPr>
        <w:t xml:space="preserve">all </w:t>
      </w:r>
      <w:r w:rsidR="007D675E">
        <w:rPr>
          <w:rFonts w:cs="Calibri"/>
          <w:sz w:val="24"/>
          <w:szCs w:val="24"/>
        </w:rPr>
        <w:t xml:space="preserve">campus </w:t>
      </w:r>
      <w:r w:rsidR="00FB302F" w:rsidRPr="008E256F">
        <w:rPr>
          <w:rFonts w:cs="Calibri"/>
          <w:sz w:val="24"/>
          <w:szCs w:val="24"/>
        </w:rPr>
        <w:t xml:space="preserve">food service activities is the responsibility of the SP. Successful </w:t>
      </w:r>
      <w:r w:rsidR="0078242C">
        <w:rPr>
          <w:rFonts w:cs="Calibri"/>
          <w:sz w:val="24"/>
          <w:szCs w:val="24"/>
        </w:rPr>
        <w:t xml:space="preserve">centralized </w:t>
      </w:r>
      <w:r w:rsidR="00FB302F" w:rsidRPr="008E256F">
        <w:rPr>
          <w:rFonts w:cs="Calibri"/>
          <w:sz w:val="24"/>
          <w:szCs w:val="24"/>
        </w:rPr>
        <w:t>marketing</w:t>
      </w:r>
      <w:r w:rsidR="0078242C">
        <w:rPr>
          <w:rFonts w:cs="Calibri"/>
          <w:sz w:val="24"/>
          <w:szCs w:val="24"/>
        </w:rPr>
        <w:t xml:space="preserve"> approach</w:t>
      </w:r>
      <w:r w:rsidR="00FB302F" w:rsidRPr="008E256F">
        <w:rPr>
          <w:rFonts w:cs="Calibri"/>
          <w:sz w:val="24"/>
          <w:szCs w:val="24"/>
        </w:rPr>
        <w:t xml:space="preserve"> will </w:t>
      </w:r>
      <w:r w:rsidRPr="008E256F">
        <w:rPr>
          <w:rFonts w:cs="Calibri"/>
          <w:sz w:val="24"/>
          <w:szCs w:val="24"/>
        </w:rPr>
        <w:t>ensure</w:t>
      </w:r>
      <w:r w:rsidR="00FB302F" w:rsidRPr="008E256F">
        <w:rPr>
          <w:rFonts w:cs="Calibri"/>
          <w:sz w:val="24"/>
          <w:szCs w:val="24"/>
        </w:rPr>
        <w:t xml:space="preserve"> maximum revenues to both parties. The SP</w:t>
      </w:r>
      <w:r w:rsidR="0000402C" w:rsidRPr="008E256F">
        <w:rPr>
          <w:rFonts w:cs="Calibri"/>
          <w:sz w:val="24"/>
          <w:szCs w:val="24"/>
        </w:rPr>
        <w:t xml:space="preserve"> and DSP</w:t>
      </w:r>
      <w:r w:rsidR="00FB302F" w:rsidRPr="008E256F">
        <w:rPr>
          <w:rFonts w:cs="Calibri"/>
          <w:sz w:val="24"/>
          <w:szCs w:val="24"/>
        </w:rPr>
        <w:t xml:space="preserve"> will be responsible for the design, development and cost of the marketing programs and all other materials describing and marketing food services, catering, concessions, retail sales and branded food items. </w:t>
      </w:r>
      <w:r w:rsidR="007A5F2B" w:rsidRPr="008E256F">
        <w:rPr>
          <w:rFonts w:cs="Calibri"/>
          <w:sz w:val="24"/>
          <w:szCs w:val="24"/>
        </w:rPr>
        <w:t>YSU</w:t>
      </w:r>
      <w:r w:rsidR="00D9263C" w:rsidRPr="008E256F">
        <w:rPr>
          <w:rFonts w:cs="Calibri"/>
          <w:sz w:val="24"/>
          <w:szCs w:val="24"/>
        </w:rPr>
        <w:t xml:space="preserve"> will have final </w:t>
      </w:r>
      <w:r w:rsidRPr="008E256F">
        <w:rPr>
          <w:rFonts w:cs="Calibri"/>
          <w:sz w:val="24"/>
          <w:szCs w:val="24"/>
        </w:rPr>
        <w:t>approval for</w:t>
      </w:r>
      <w:r w:rsidR="00D9263C" w:rsidRPr="008E256F">
        <w:rPr>
          <w:rFonts w:cs="Calibri"/>
          <w:sz w:val="24"/>
          <w:szCs w:val="24"/>
        </w:rPr>
        <w:t xml:space="preserve"> over</w:t>
      </w:r>
      <w:r w:rsidR="00FB302F" w:rsidRPr="008E256F">
        <w:rPr>
          <w:rFonts w:cs="Calibri"/>
          <w:sz w:val="24"/>
          <w:szCs w:val="24"/>
        </w:rPr>
        <w:t>all marketing materials.</w:t>
      </w:r>
    </w:p>
    <w:p w14:paraId="29AB13CD" w14:textId="77777777" w:rsidR="00FB302F" w:rsidRPr="008E256F" w:rsidRDefault="00FB302F" w:rsidP="00FB302F">
      <w:pPr>
        <w:autoSpaceDE w:val="0"/>
        <w:autoSpaceDN w:val="0"/>
        <w:adjustRightInd w:val="0"/>
        <w:spacing w:after="0" w:line="240" w:lineRule="auto"/>
        <w:jc w:val="both"/>
        <w:rPr>
          <w:rFonts w:cs="Calibri"/>
          <w:sz w:val="24"/>
          <w:szCs w:val="24"/>
        </w:rPr>
      </w:pPr>
    </w:p>
    <w:p w14:paraId="23236D1A" w14:textId="787BAD77" w:rsidR="00FB302F" w:rsidRPr="008E256F" w:rsidRDefault="00FB302F" w:rsidP="00FB302F">
      <w:pPr>
        <w:autoSpaceDE w:val="0"/>
        <w:autoSpaceDN w:val="0"/>
        <w:adjustRightInd w:val="0"/>
        <w:spacing w:after="0" w:line="240" w:lineRule="auto"/>
        <w:jc w:val="both"/>
        <w:rPr>
          <w:rFonts w:cs="Calibri"/>
          <w:sz w:val="24"/>
          <w:szCs w:val="24"/>
        </w:rPr>
      </w:pPr>
      <w:r w:rsidRPr="008E256F">
        <w:rPr>
          <w:rFonts w:cs="Calibri"/>
          <w:sz w:val="24"/>
          <w:szCs w:val="24"/>
        </w:rPr>
        <w:t>The SP</w:t>
      </w:r>
      <w:r w:rsidR="000014CC" w:rsidRPr="008E256F">
        <w:rPr>
          <w:rFonts w:cs="Calibri"/>
          <w:sz w:val="24"/>
          <w:szCs w:val="24"/>
        </w:rPr>
        <w:t xml:space="preserve"> and DSP</w:t>
      </w:r>
      <w:r w:rsidRPr="008E256F">
        <w:rPr>
          <w:rFonts w:cs="Calibri"/>
          <w:sz w:val="24"/>
          <w:szCs w:val="24"/>
        </w:rPr>
        <w:t xml:space="preserve"> will develop and publish, consistent with </w:t>
      </w:r>
      <w:r w:rsidR="007A5F2B" w:rsidRPr="008E256F">
        <w:rPr>
          <w:rFonts w:cs="Calibri"/>
          <w:sz w:val="24"/>
          <w:szCs w:val="24"/>
        </w:rPr>
        <w:t>YSU</w:t>
      </w:r>
      <w:r w:rsidRPr="008E256F">
        <w:rPr>
          <w:rFonts w:cs="Calibri"/>
          <w:sz w:val="24"/>
          <w:szCs w:val="24"/>
        </w:rPr>
        <w:t>'</w:t>
      </w:r>
      <w:r w:rsidR="00F72C18" w:rsidRPr="008E256F">
        <w:rPr>
          <w:rFonts w:cs="Calibri"/>
          <w:sz w:val="24"/>
          <w:szCs w:val="24"/>
        </w:rPr>
        <w:t>s</w:t>
      </w:r>
      <w:r w:rsidRPr="008E256F">
        <w:rPr>
          <w:rFonts w:cs="Calibri"/>
          <w:sz w:val="24"/>
          <w:szCs w:val="24"/>
        </w:rPr>
        <w:t xml:space="preserve"> schedule, a student information brochure for distribution to all students.  In addition, the SP will develop and publish, consistent with </w:t>
      </w:r>
      <w:r w:rsidR="007A5F2B" w:rsidRPr="008E256F">
        <w:rPr>
          <w:rFonts w:cs="Calibri"/>
          <w:sz w:val="24"/>
          <w:szCs w:val="24"/>
        </w:rPr>
        <w:t>YSU</w:t>
      </w:r>
      <w:r w:rsidR="00F72C18" w:rsidRPr="008E256F">
        <w:rPr>
          <w:rFonts w:cs="Calibri"/>
          <w:sz w:val="24"/>
          <w:szCs w:val="24"/>
        </w:rPr>
        <w:t>’s</w:t>
      </w:r>
      <w:r w:rsidRPr="008E256F">
        <w:rPr>
          <w:rFonts w:cs="Calibri"/>
          <w:sz w:val="24"/>
          <w:szCs w:val="24"/>
        </w:rPr>
        <w:t xml:space="preserve"> schedule, a fa</w:t>
      </w:r>
      <w:r w:rsidR="009F5871" w:rsidRPr="008E256F">
        <w:rPr>
          <w:rFonts w:cs="Calibri"/>
          <w:sz w:val="24"/>
          <w:szCs w:val="24"/>
        </w:rPr>
        <w:t>cu</w:t>
      </w:r>
      <w:r w:rsidRPr="008E256F">
        <w:rPr>
          <w:rFonts w:cs="Calibri"/>
          <w:sz w:val="24"/>
          <w:szCs w:val="24"/>
        </w:rPr>
        <w:t xml:space="preserve">lty and staff brochure </w:t>
      </w:r>
      <w:r w:rsidR="000014CC" w:rsidRPr="008E256F">
        <w:rPr>
          <w:rFonts w:cs="Calibri"/>
          <w:sz w:val="24"/>
          <w:szCs w:val="24"/>
        </w:rPr>
        <w:t xml:space="preserve">or other relevant marking materials for distribution to the campus community. </w:t>
      </w:r>
    </w:p>
    <w:p w14:paraId="211D38D1" w14:textId="77777777" w:rsidR="00FB302F" w:rsidRPr="008E256F" w:rsidRDefault="00FB302F" w:rsidP="00FB302F">
      <w:pPr>
        <w:autoSpaceDE w:val="0"/>
        <w:autoSpaceDN w:val="0"/>
        <w:adjustRightInd w:val="0"/>
        <w:spacing w:after="0" w:line="240" w:lineRule="auto"/>
        <w:ind w:left="720"/>
        <w:jc w:val="both"/>
        <w:rPr>
          <w:rFonts w:cs="Calibri"/>
          <w:sz w:val="24"/>
          <w:szCs w:val="24"/>
        </w:rPr>
      </w:pPr>
    </w:p>
    <w:p w14:paraId="79197081" w14:textId="77777777" w:rsidR="00FB302F" w:rsidRDefault="00FB302F" w:rsidP="00FB302F">
      <w:pPr>
        <w:autoSpaceDE w:val="0"/>
        <w:autoSpaceDN w:val="0"/>
        <w:adjustRightInd w:val="0"/>
        <w:spacing w:after="0" w:line="240" w:lineRule="auto"/>
        <w:jc w:val="both"/>
        <w:rPr>
          <w:rFonts w:cs="Calibri"/>
          <w:sz w:val="24"/>
          <w:szCs w:val="24"/>
        </w:rPr>
      </w:pPr>
      <w:r w:rsidRPr="008E256F">
        <w:rPr>
          <w:rFonts w:cs="Calibri"/>
          <w:sz w:val="24"/>
          <w:szCs w:val="24"/>
        </w:rPr>
        <w:t>The SP</w:t>
      </w:r>
      <w:r w:rsidR="000014CC" w:rsidRPr="008E256F">
        <w:rPr>
          <w:rFonts w:cs="Calibri"/>
          <w:sz w:val="24"/>
          <w:szCs w:val="24"/>
        </w:rPr>
        <w:t xml:space="preserve"> and DSP</w:t>
      </w:r>
      <w:r w:rsidRPr="008E256F">
        <w:rPr>
          <w:rFonts w:cs="Calibri"/>
          <w:sz w:val="24"/>
          <w:szCs w:val="24"/>
        </w:rPr>
        <w:t xml:space="preserve"> must maintain an up-to-date website; and design and publish for distribution a monthly food services calendar identifying special events, premium </w:t>
      </w:r>
      <w:r w:rsidR="000014CC" w:rsidRPr="008E256F">
        <w:rPr>
          <w:rFonts w:cs="Calibri"/>
          <w:sz w:val="24"/>
          <w:szCs w:val="24"/>
        </w:rPr>
        <w:t>entree nights and food specials.</w:t>
      </w:r>
    </w:p>
    <w:p w14:paraId="5907D451" w14:textId="77777777" w:rsidR="00AD712E" w:rsidRDefault="00AD712E" w:rsidP="00FB302F">
      <w:pPr>
        <w:autoSpaceDE w:val="0"/>
        <w:autoSpaceDN w:val="0"/>
        <w:adjustRightInd w:val="0"/>
        <w:spacing w:after="0" w:line="240" w:lineRule="auto"/>
        <w:jc w:val="both"/>
        <w:rPr>
          <w:rFonts w:cs="Calibri"/>
          <w:sz w:val="24"/>
          <w:szCs w:val="24"/>
        </w:rPr>
      </w:pPr>
    </w:p>
    <w:p w14:paraId="045D49F7" w14:textId="79E6C8C3" w:rsidR="0057072D" w:rsidRPr="002632F8" w:rsidRDefault="0057072D" w:rsidP="002632F8">
      <w:pPr>
        <w:jc w:val="both"/>
        <w:rPr>
          <w:sz w:val="24"/>
          <w:szCs w:val="24"/>
        </w:rPr>
      </w:pPr>
      <w:r w:rsidRPr="002632F8">
        <w:rPr>
          <w:sz w:val="24"/>
          <w:szCs w:val="24"/>
        </w:rPr>
        <w:t xml:space="preserve">The SP and DSP is expected to lead monthly meetings with the Food Service Committee including but not limited to scheduling meetings with students and campus stakeholders, setting agendas, and gathering data and promotions to share with the committee. This committee will consist of campus stakeholders to include not limited to members from SGA, Athletics, Academic, Housing and Residence Life, Commuters, </w:t>
      </w:r>
      <w:r w:rsidR="00426847" w:rsidRPr="002632F8">
        <w:rPr>
          <w:sz w:val="24"/>
          <w:szCs w:val="24"/>
        </w:rPr>
        <w:t>Faculty,</w:t>
      </w:r>
      <w:r w:rsidRPr="002632F8">
        <w:rPr>
          <w:sz w:val="24"/>
          <w:szCs w:val="24"/>
        </w:rPr>
        <w:t xml:space="preserve"> an</w:t>
      </w:r>
      <w:r w:rsidRPr="00CC49F4">
        <w:rPr>
          <w:sz w:val="24"/>
          <w:szCs w:val="24"/>
        </w:rPr>
        <w:t xml:space="preserve">d </w:t>
      </w:r>
      <w:r w:rsidR="00CC49F4" w:rsidRPr="00CC49F4">
        <w:rPr>
          <w:sz w:val="24"/>
          <w:szCs w:val="24"/>
        </w:rPr>
        <w:t>S</w:t>
      </w:r>
      <w:r w:rsidRPr="00CC49F4">
        <w:rPr>
          <w:sz w:val="24"/>
          <w:szCs w:val="24"/>
        </w:rPr>
        <w:t>taff</w:t>
      </w:r>
      <w:r w:rsidRPr="002632F8">
        <w:rPr>
          <w:sz w:val="24"/>
          <w:szCs w:val="24"/>
        </w:rPr>
        <w:t xml:space="preserve">. The committee is advisory and aims to gather feedback addressing the campus community's needs. They have no authority to affect change. </w:t>
      </w:r>
    </w:p>
    <w:p w14:paraId="5FFE091C" w14:textId="77777777" w:rsidR="000014CC" w:rsidRPr="008E256F" w:rsidRDefault="000014CC" w:rsidP="00FB302F">
      <w:pPr>
        <w:autoSpaceDE w:val="0"/>
        <w:autoSpaceDN w:val="0"/>
        <w:adjustRightInd w:val="0"/>
        <w:spacing w:after="0" w:line="240" w:lineRule="auto"/>
        <w:jc w:val="both"/>
        <w:rPr>
          <w:rFonts w:cs="Calibri"/>
          <w:sz w:val="24"/>
          <w:szCs w:val="24"/>
        </w:rPr>
      </w:pPr>
    </w:p>
    <w:p w14:paraId="2FB067F1" w14:textId="4D31A18C" w:rsidR="000014CC" w:rsidRPr="008E256F" w:rsidRDefault="000014CC" w:rsidP="00FB302F">
      <w:pPr>
        <w:autoSpaceDE w:val="0"/>
        <w:autoSpaceDN w:val="0"/>
        <w:adjustRightInd w:val="0"/>
        <w:spacing w:after="0" w:line="240" w:lineRule="auto"/>
        <w:jc w:val="both"/>
        <w:rPr>
          <w:rFonts w:cs="Calibri"/>
          <w:sz w:val="24"/>
          <w:szCs w:val="24"/>
        </w:rPr>
      </w:pPr>
      <w:r w:rsidRPr="008E256F">
        <w:rPr>
          <w:rFonts w:cs="Calibri"/>
          <w:sz w:val="24"/>
          <w:szCs w:val="24"/>
        </w:rPr>
        <w:t xml:space="preserve">The SP and DSP </w:t>
      </w:r>
      <w:r w:rsidR="00B83178" w:rsidRPr="008E256F">
        <w:rPr>
          <w:rFonts w:cs="Calibri"/>
          <w:sz w:val="24"/>
          <w:szCs w:val="24"/>
        </w:rPr>
        <w:t xml:space="preserve">will utilize technology effectively and efficiently in </w:t>
      </w:r>
      <w:r w:rsidR="00AE2B07" w:rsidRPr="008E256F">
        <w:rPr>
          <w:rFonts w:cs="Calibri"/>
          <w:sz w:val="24"/>
          <w:szCs w:val="24"/>
        </w:rPr>
        <w:t>accordance</w:t>
      </w:r>
      <w:r w:rsidR="00B83178" w:rsidRPr="008E256F">
        <w:rPr>
          <w:rFonts w:cs="Calibri"/>
          <w:sz w:val="24"/>
          <w:szCs w:val="24"/>
        </w:rPr>
        <w:t xml:space="preserve"> with the areas of importance to </w:t>
      </w:r>
      <w:r w:rsidR="007A5F2B" w:rsidRPr="008E256F">
        <w:rPr>
          <w:rFonts w:cs="Calibri"/>
          <w:sz w:val="24"/>
          <w:szCs w:val="24"/>
        </w:rPr>
        <w:t>YSU</w:t>
      </w:r>
      <w:r w:rsidR="00B83178" w:rsidRPr="008E256F">
        <w:rPr>
          <w:rFonts w:cs="Calibri"/>
          <w:sz w:val="24"/>
          <w:szCs w:val="24"/>
        </w:rPr>
        <w:t xml:space="preserve"> listed in the Facilities, Technology, and Equipment section. </w:t>
      </w:r>
    </w:p>
    <w:p w14:paraId="1D904A31" w14:textId="77777777" w:rsidR="008415D9" w:rsidRPr="008E256F" w:rsidRDefault="008415D9" w:rsidP="008415D9">
      <w:pPr>
        <w:pStyle w:val="Heading1"/>
        <w:rPr>
          <w:rFonts w:ascii="Calibri" w:hAnsi="Calibri" w:cs="Calibri"/>
          <w:b/>
          <w:color w:val="auto"/>
          <w:sz w:val="24"/>
          <w:szCs w:val="24"/>
        </w:rPr>
      </w:pPr>
      <w:bookmarkStart w:id="35" w:name="_Toc450040415"/>
      <w:bookmarkStart w:id="36" w:name="_Toc528924048"/>
      <w:r w:rsidRPr="008E256F">
        <w:rPr>
          <w:rFonts w:ascii="Calibri" w:hAnsi="Calibri" w:cs="Calibri"/>
          <w:b/>
          <w:color w:val="auto"/>
          <w:sz w:val="24"/>
          <w:szCs w:val="24"/>
        </w:rPr>
        <w:t>Facilities, Technology, and Equipment</w:t>
      </w:r>
      <w:bookmarkEnd w:id="35"/>
      <w:bookmarkEnd w:id="36"/>
    </w:p>
    <w:p w14:paraId="437AF1C6" w14:textId="166A51A0" w:rsidR="008415D9" w:rsidRPr="008E256F" w:rsidRDefault="008D6EC3" w:rsidP="005278F2">
      <w:pPr>
        <w:spacing w:after="0" w:line="240" w:lineRule="auto"/>
        <w:jc w:val="both"/>
        <w:rPr>
          <w:rFonts w:cs="Calibri"/>
          <w:sz w:val="24"/>
          <w:szCs w:val="24"/>
        </w:rPr>
      </w:pPr>
      <w:r w:rsidRPr="00CC49F4">
        <w:rPr>
          <w:rFonts w:cs="Calibri"/>
          <w:sz w:val="24"/>
          <w:szCs w:val="24"/>
        </w:rPr>
        <w:t xml:space="preserve">SP &amp; </w:t>
      </w:r>
      <w:r w:rsidR="00B240BA" w:rsidRPr="00CC49F4">
        <w:rPr>
          <w:rFonts w:cs="Calibri"/>
          <w:sz w:val="24"/>
          <w:szCs w:val="24"/>
        </w:rPr>
        <w:t>DSP</w:t>
      </w:r>
      <w:r w:rsidRPr="00CC49F4">
        <w:rPr>
          <w:rFonts w:cs="Calibri"/>
          <w:sz w:val="24"/>
          <w:szCs w:val="24"/>
        </w:rPr>
        <w:t xml:space="preserve"> </w:t>
      </w:r>
      <w:r w:rsidRPr="008E256F">
        <w:rPr>
          <w:rFonts w:cs="Calibri"/>
          <w:sz w:val="24"/>
          <w:szCs w:val="24"/>
        </w:rPr>
        <w:t xml:space="preserve">must have adequate, suitably located facilities, adequate technology, and equipment to support its mission and goals efficiently and effectively. Facilities, technology, and equipment must be evaluated regularly and </w:t>
      </w:r>
      <w:r w:rsidR="00AE2B07" w:rsidRPr="008E256F">
        <w:rPr>
          <w:rFonts w:cs="Calibri"/>
          <w:sz w:val="24"/>
          <w:szCs w:val="24"/>
        </w:rPr>
        <w:t>follow</w:t>
      </w:r>
      <w:r w:rsidRPr="008E256F">
        <w:rPr>
          <w:rFonts w:cs="Calibri"/>
          <w:sz w:val="24"/>
          <w:szCs w:val="24"/>
        </w:rPr>
        <w:t xml:space="preserve"> relevant federal, state/provincial, and local requirements to </w:t>
      </w:r>
      <w:r w:rsidR="004D7DA3" w:rsidRPr="008E256F">
        <w:rPr>
          <w:rFonts w:cs="Calibri"/>
          <w:sz w:val="24"/>
          <w:szCs w:val="24"/>
        </w:rPr>
        <w:t>provide</w:t>
      </w:r>
      <w:r w:rsidRPr="008E256F">
        <w:rPr>
          <w:rFonts w:cs="Calibri"/>
          <w:sz w:val="24"/>
          <w:szCs w:val="24"/>
        </w:rPr>
        <w:t xml:space="preserve"> access, health, safety, and se</w:t>
      </w:r>
      <w:r w:rsidR="009F5871" w:rsidRPr="008E256F">
        <w:rPr>
          <w:rFonts w:cs="Calibri"/>
          <w:sz w:val="24"/>
          <w:szCs w:val="24"/>
        </w:rPr>
        <w:t>cu</w:t>
      </w:r>
      <w:r w:rsidRPr="008E256F">
        <w:rPr>
          <w:rFonts w:cs="Calibri"/>
          <w:sz w:val="24"/>
          <w:szCs w:val="24"/>
        </w:rPr>
        <w:t>rity.</w:t>
      </w:r>
    </w:p>
    <w:p w14:paraId="5E9A06B4" w14:textId="77777777" w:rsidR="00B240BA" w:rsidRPr="008E256F" w:rsidRDefault="00B240BA" w:rsidP="005278F2">
      <w:pPr>
        <w:spacing w:after="0" w:line="240" w:lineRule="auto"/>
        <w:jc w:val="both"/>
        <w:rPr>
          <w:rFonts w:cs="Calibri"/>
          <w:sz w:val="24"/>
          <w:szCs w:val="24"/>
        </w:rPr>
      </w:pPr>
    </w:p>
    <w:p w14:paraId="5600160F" w14:textId="77777777" w:rsidR="00B240BA" w:rsidRDefault="00B240BA" w:rsidP="005278F2">
      <w:pPr>
        <w:spacing w:after="0" w:line="240" w:lineRule="auto"/>
        <w:jc w:val="both"/>
        <w:rPr>
          <w:rFonts w:cs="Calibri"/>
          <w:sz w:val="24"/>
          <w:szCs w:val="24"/>
        </w:rPr>
      </w:pPr>
      <w:r w:rsidRPr="008E256F">
        <w:rPr>
          <w:rFonts w:cs="Calibri"/>
          <w:sz w:val="24"/>
          <w:szCs w:val="24"/>
        </w:rPr>
        <w:t>DSP should strive to maintain facilities, technology, and equipment at optimal levels and facilities managed by DSP must be in full compliance with applicable federal, state/provincial, and local building codes, as well as institutional policies.  </w:t>
      </w:r>
    </w:p>
    <w:p w14:paraId="28306EC9" w14:textId="77777777" w:rsidR="002632F8" w:rsidRPr="008E256F" w:rsidRDefault="002632F8" w:rsidP="005278F2">
      <w:pPr>
        <w:spacing w:after="0" w:line="240" w:lineRule="auto"/>
        <w:jc w:val="both"/>
        <w:rPr>
          <w:rFonts w:cs="Calibri"/>
          <w:sz w:val="24"/>
          <w:szCs w:val="24"/>
        </w:rPr>
      </w:pPr>
    </w:p>
    <w:p w14:paraId="5C5B2227" w14:textId="77777777" w:rsidR="00B240BA" w:rsidRPr="008E256F" w:rsidRDefault="00B240BA" w:rsidP="005278F2">
      <w:pPr>
        <w:spacing w:after="0" w:line="240" w:lineRule="auto"/>
        <w:jc w:val="both"/>
        <w:rPr>
          <w:rFonts w:cs="Calibri"/>
          <w:sz w:val="24"/>
          <w:szCs w:val="24"/>
        </w:rPr>
      </w:pPr>
    </w:p>
    <w:p w14:paraId="2F3A10CE" w14:textId="3F46F426" w:rsidR="00B240BA" w:rsidRPr="008E256F" w:rsidRDefault="00B240BA" w:rsidP="005278F2">
      <w:pPr>
        <w:spacing w:after="0" w:line="240" w:lineRule="auto"/>
        <w:jc w:val="both"/>
        <w:rPr>
          <w:rFonts w:cs="Calibri"/>
          <w:sz w:val="24"/>
          <w:szCs w:val="24"/>
        </w:rPr>
      </w:pPr>
      <w:r w:rsidRPr="008E256F">
        <w:rPr>
          <w:rFonts w:cs="Calibri"/>
          <w:sz w:val="24"/>
          <w:szCs w:val="24"/>
        </w:rPr>
        <w:t>DSP should share dining facility spaces for a limited number of pre-authorized campus programs and special events, such as study halls and social events. Regular use of the facilities outside of special, pre-authorized campus programs must be limited to paying guest</w:t>
      </w:r>
      <w:r w:rsidR="00F72C18" w:rsidRPr="008E256F">
        <w:rPr>
          <w:rFonts w:cs="Calibri"/>
          <w:sz w:val="24"/>
          <w:szCs w:val="24"/>
        </w:rPr>
        <w:t>s</w:t>
      </w:r>
      <w:r w:rsidRPr="008E256F">
        <w:rPr>
          <w:rFonts w:cs="Calibri"/>
          <w:sz w:val="24"/>
          <w:szCs w:val="24"/>
        </w:rPr>
        <w:t xml:space="preserve"> only and regularly enforced to maintain compliance with a no loitering policy and to optimized both average revenue per seat and </w:t>
      </w:r>
      <w:r w:rsidR="009F5871" w:rsidRPr="008E256F">
        <w:rPr>
          <w:rFonts w:cs="Calibri"/>
          <w:sz w:val="24"/>
          <w:szCs w:val="24"/>
        </w:rPr>
        <w:t>cu</w:t>
      </w:r>
      <w:r w:rsidRPr="008E256F">
        <w:rPr>
          <w:rFonts w:cs="Calibri"/>
          <w:sz w:val="24"/>
          <w:szCs w:val="24"/>
        </w:rPr>
        <w:t xml:space="preserve">stomer satisfaction. </w:t>
      </w:r>
    </w:p>
    <w:p w14:paraId="61A3721F" w14:textId="77777777" w:rsidR="00B240BA" w:rsidRPr="008E256F" w:rsidRDefault="00B240BA" w:rsidP="005278F2">
      <w:pPr>
        <w:spacing w:after="0" w:line="240" w:lineRule="auto"/>
        <w:jc w:val="both"/>
        <w:rPr>
          <w:rFonts w:cs="Calibri"/>
          <w:sz w:val="24"/>
          <w:szCs w:val="24"/>
        </w:rPr>
      </w:pPr>
    </w:p>
    <w:p w14:paraId="565DED72" w14:textId="24B20D0F" w:rsidR="00B240BA" w:rsidRPr="008E256F" w:rsidRDefault="00B240BA" w:rsidP="005278F2">
      <w:pPr>
        <w:spacing w:after="0" w:line="240" w:lineRule="auto"/>
        <w:jc w:val="both"/>
        <w:rPr>
          <w:rFonts w:cs="Calibri"/>
          <w:sz w:val="24"/>
          <w:szCs w:val="24"/>
        </w:rPr>
      </w:pPr>
      <w:r w:rsidRPr="00A47EFE">
        <w:rPr>
          <w:rFonts w:cs="Calibri"/>
          <w:sz w:val="24"/>
          <w:szCs w:val="24"/>
        </w:rPr>
        <w:t xml:space="preserve">DSP should have a </w:t>
      </w:r>
      <w:r w:rsidR="007A5F2B" w:rsidRPr="00A47EFE">
        <w:rPr>
          <w:rFonts w:cs="Calibri"/>
          <w:sz w:val="24"/>
          <w:szCs w:val="24"/>
        </w:rPr>
        <w:t>YSU</w:t>
      </w:r>
      <w:r w:rsidRPr="00A47EFE">
        <w:rPr>
          <w:rFonts w:cs="Calibri"/>
          <w:sz w:val="24"/>
          <w:szCs w:val="24"/>
        </w:rPr>
        <w:t xml:space="preserve"> improvement budget that supports the long-term strategic plan</w:t>
      </w:r>
      <w:r w:rsidR="004663A6" w:rsidRPr="00A47EFE">
        <w:rPr>
          <w:rFonts w:cs="Calibri"/>
          <w:sz w:val="24"/>
          <w:szCs w:val="24"/>
        </w:rPr>
        <w:t xml:space="preserve"> for each five (5) year</w:t>
      </w:r>
      <w:r w:rsidR="00C9718D" w:rsidRPr="00A47EFE">
        <w:rPr>
          <w:rFonts w:cs="Calibri"/>
          <w:sz w:val="24"/>
          <w:szCs w:val="24"/>
        </w:rPr>
        <w:t>s of the initial contract term</w:t>
      </w:r>
      <w:r w:rsidRPr="00A47EFE">
        <w:rPr>
          <w:rFonts w:cs="Calibri"/>
          <w:sz w:val="24"/>
          <w:szCs w:val="24"/>
        </w:rPr>
        <w:t>.</w:t>
      </w:r>
    </w:p>
    <w:p w14:paraId="6C6B149D" w14:textId="77777777" w:rsidR="00B240BA" w:rsidRPr="008E256F" w:rsidRDefault="00B240BA" w:rsidP="005278F2">
      <w:pPr>
        <w:spacing w:after="0" w:line="240" w:lineRule="auto"/>
        <w:jc w:val="both"/>
        <w:rPr>
          <w:rFonts w:cs="Calibri"/>
          <w:sz w:val="24"/>
          <w:szCs w:val="24"/>
        </w:rPr>
      </w:pPr>
    </w:p>
    <w:p w14:paraId="6302C1F2" w14:textId="3206B8B7" w:rsidR="00B240BA" w:rsidRPr="008E256F" w:rsidRDefault="00B240BA" w:rsidP="005278F2">
      <w:pPr>
        <w:spacing w:after="0" w:line="240" w:lineRule="auto"/>
        <w:jc w:val="both"/>
        <w:rPr>
          <w:rFonts w:cs="Calibri"/>
          <w:sz w:val="24"/>
          <w:szCs w:val="24"/>
        </w:rPr>
      </w:pPr>
      <w:r w:rsidRPr="008E256F">
        <w:rPr>
          <w:rFonts w:cs="Calibri"/>
          <w:sz w:val="24"/>
          <w:szCs w:val="24"/>
        </w:rPr>
        <w:t xml:space="preserve">DSP must comply with all applicable federal, state/provincial, and local statutes, regulations, and codes when undertaking </w:t>
      </w:r>
      <w:r w:rsidR="007A5F2B" w:rsidRPr="008E256F">
        <w:rPr>
          <w:rFonts w:cs="Calibri"/>
          <w:sz w:val="24"/>
          <w:szCs w:val="24"/>
        </w:rPr>
        <w:t>YSU</w:t>
      </w:r>
      <w:r w:rsidRPr="008E256F">
        <w:rPr>
          <w:rFonts w:cs="Calibri"/>
          <w:sz w:val="24"/>
          <w:szCs w:val="24"/>
        </w:rPr>
        <w:t xml:space="preserve"> improvements, including new construction, renovations, and equipment installation.</w:t>
      </w:r>
    </w:p>
    <w:p w14:paraId="7BD744F1" w14:textId="77777777" w:rsidR="00B240BA" w:rsidRPr="008E256F" w:rsidRDefault="00B240BA" w:rsidP="005278F2">
      <w:pPr>
        <w:spacing w:after="0" w:line="240" w:lineRule="auto"/>
        <w:jc w:val="both"/>
        <w:rPr>
          <w:rFonts w:cs="Calibri"/>
          <w:sz w:val="24"/>
          <w:szCs w:val="24"/>
        </w:rPr>
      </w:pPr>
    </w:p>
    <w:p w14:paraId="28996CB1" w14:textId="375D9AA1" w:rsidR="00B240BA" w:rsidRDefault="00B240BA" w:rsidP="005278F2">
      <w:pPr>
        <w:spacing w:after="0" w:line="240" w:lineRule="auto"/>
        <w:jc w:val="both"/>
        <w:rPr>
          <w:rFonts w:cs="Calibri"/>
          <w:sz w:val="24"/>
          <w:szCs w:val="24"/>
        </w:rPr>
      </w:pPr>
      <w:r w:rsidRPr="008E256F">
        <w:rPr>
          <w:rFonts w:cs="Calibri"/>
          <w:sz w:val="24"/>
          <w:szCs w:val="24"/>
        </w:rPr>
        <w:t xml:space="preserve">DSP should use </w:t>
      </w:r>
      <w:r w:rsidR="009F5871" w:rsidRPr="008E256F">
        <w:rPr>
          <w:rFonts w:cs="Calibri"/>
          <w:sz w:val="24"/>
          <w:szCs w:val="24"/>
        </w:rPr>
        <w:t>cu</w:t>
      </w:r>
      <w:r w:rsidRPr="008E256F">
        <w:rPr>
          <w:rFonts w:cs="Calibri"/>
          <w:sz w:val="24"/>
          <w:szCs w:val="24"/>
        </w:rPr>
        <w:t xml:space="preserve">rrent sources of information in planning for </w:t>
      </w:r>
      <w:r w:rsidR="007A5F2B" w:rsidRPr="008E256F">
        <w:rPr>
          <w:rFonts w:cs="Calibri"/>
          <w:sz w:val="24"/>
          <w:szCs w:val="24"/>
        </w:rPr>
        <w:t>YSU</w:t>
      </w:r>
      <w:r w:rsidRPr="008E256F">
        <w:rPr>
          <w:rFonts w:cs="Calibri"/>
          <w:sz w:val="24"/>
          <w:szCs w:val="24"/>
        </w:rPr>
        <w:t xml:space="preserve"> equipment purchases, installation, and implementation to support the mission of the department within applicable federal, state/provincial, and local codes and regulations.</w:t>
      </w:r>
    </w:p>
    <w:p w14:paraId="49C4F14A" w14:textId="77777777" w:rsidR="004E17EF" w:rsidRPr="008E256F" w:rsidRDefault="004E17EF" w:rsidP="005278F2">
      <w:pPr>
        <w:spacing w:after="0" w:line="240" w:lineRule="auto"/>
        <w:jc w:val="both"/>
        <w:rPr>
          <w:rFonts w:cs="Calibri"/>
          <w:sz w:val="24"/>
          <w:szCs w:val="24"/>
        </w:rPr>
      </w:pPr>
    </w:p>
    <w:p w14:paraId="20EB84B1" w14:textId="0C071316" w:rsidR="00883436" w:rsidRPr="008E256F" w:rsidRDefault="00B240BA" w:rsidP="005278F2">
      <w:pPr>
        <w:spacing w:after="0" w:line="240" w:lineRule="auto"/>
        <w:jc w:val="both"/>
        <w:rPr>
          <w:rFonts w:cs="Calibri"/>
          <w:sz w:val="24"/>
          <w:szCs w:val="24"/>
        </w:rPr>
      </w:pPr>
      <w:r w:rsidRPr="008E256F">
        <w:rPr>
          <w:rFonts w:cs="Calibri"/>
          <w:sz w:val="24"/>
          <w:szCs w:val="24"/>
        </w:rPr>
        <w:t xml:space="preserve">DSP should use an objective process for evaluating </w:t>
      </w:r>
      <w:r w:rsidR="00AE2B07" w:rsidRPr="008E256F">
        <w:rPr>
          <w:rFonts w:cs="Calibri"/>
          <w:sz w:val="24"/>
          <w:szCs w:val="24"/>
        </w:rPr>
        <w:t>technological</w:t>
      </w:r>
      <w:r w:rsidRPr="008E256F">
        <w:rPr>
          <w:rFonts w:cs="Calibri"/>
          <w:sz w:val="24"/>
          <w:szCs w:val="24"/>
        </w:rPr>
        <w:t xml:space="preserve"> needs and staying </w:t>
      </w:r>
      <w:r w:rsidR="009F5871" w:rsidRPr="008E256F">
        <w:rPr>
          <w:rFonts w:cs="Calibri"/>
          <w:sz w:val="24"/>
          <w:szCs w:val="24"/>
        </w:rPr>
        <w:t>cu</w:t>
      </w:r>
      <w:r w:rsidRPr="008E256F">
        <w:rPr>
          <w:rFonts w:cs="Calibri"/>
          <w:sz w:val="24"/>
          <w:szCs w:val="24"/>
        </w:rPr>
        <w:t>rrent with appropriate new inf</w:t>
      </w:r>
      <w:r w:rsidR="004D3FF9" w:rsidRPr="008E256F">
        <w:rPr>
          <w:rFonts w:cs="Calibri"/>
          <w:sz w:val="24"/>
          <w:szCs w:val="24"/>
        </w:rPr>
        <w:t xml:space="preserve">ormation technologies. </w:t>
      </w:r>
      <w:r w:rsidR="00883436" w:rsidRPr="008E256F">
        <w:rPr>
          <w:rFonts w:cs="Calibri"/>
          <w:sz w:val="24"/>
          <w:szCs w:val="24"/>
        </w:rPr>
        <w:t xml:space="preserve">DSP should make appropriate selections of technology systems, including hardware and software, to meet </w:t>
      </w:r>
      <w:r w:rsidR="00AE2B07" w:rsidRPr="008E256F">
        <w:rPr>
          <w:rFonts w:cs="Calibri"/>
          <w:sz w:val="24"/>
          <w:szCs w:val="24"/>
        </w:rPr>
        <w:t>clearly defined</w:t>
      </w:r>
      <w:r w:rsidR="00883436" w:rsidRPr="008E256F">
        <w:rPr>
          <w:rFonts w:cs="Calibri"/>
          <w:sz w:val="24"/>
          <w:szCs w:val="24"/>
        </w:rPr>
        <w:t xml:space="preserve"> needs within budgetary limitations and should use a system for maintaining electronic and other computerized equipment and software to minimize down-time.</w:t>
      </w:r>
    </w:p>
    <w:p w14:paraId="064E2B3C" w14:textId="77777777" w:rsidR="00883436" w:rsidRPr="008E256F" w:rsidRDefault="00883436" w:rsidP="00883436">
      <w:pPr>
        <w:spacing w:after="0" w:line="240" w:lineRule="auto"/>
        <w:rPr>
          <w:rFonts w:cs="Calibri"/>
          <w:sz w:val="24"/>
          <w:szCs w:val="24"/>
        </w:rPr>
      </w:pPr>
    </w:p>
    <w:p w14:paraId="7FDD415C" w14:textId="533AFE65" w:rsidR="00883436" w:rsidRPr="008E256F" w:rsidRDefault="004D3FF9" w:rsidP="00B240BA">
      <w:pPr>
        <w:spacing w:after="0" w:line="240" w:lineRule="auto"/>
        <w:rPr>
          <w:rFonts w:cs="Calibri"/>
          <w:sz w:val="24"/>
          <w:szCs w:val="24"/>
        </w:rPr>
      </w:pPr>
      <w:r w:rsidRPr="008E256F">
        <w:rPr>
          <w:rFonts w:cs="Calibri"/>
          <w:sz w:val="24"/>
          <w:szCs w:val="24"/>
        </w:rPr>
        <w:t xml:space="preserve">Areas of importance to </w:t>
      </w:r>
      <w:r w:rsidR="007A5F2B" w:rsidRPr="008E256F">
        <w:rPr>
          <w:rFonts w:cs="Calibri"/>
          <w:sz w:val="24"/>
          <w:szCs w:val="24"/>
        </w:rPr>
        <w:t>YSU</w:t>
      </w:r>
      <w:r w:rsidRPr="008E256F">
        <w:rPr>
          <w:rFonts w:cs="Calibri"/>
          <w:sz w:val="24"/>
          <w:szCs w:val="24"/>
        </w:rPr>
        <w:t xml:space="preserve"> </w:t>
      </w:r>
      <w:r w:rsidR="00B240BA" w:rsidRPr="008E256F">
        <w:rPr>
          <w:rFonts w:cs="Calibri"/>
          <w:sz w:val="24"/>
          <w:szCs w:val="24"/>
        </w:rPr>
        <w:t>include</w:t>
      </w:r>
      <w:r w:rsidR="00883436" w:rsidRPr="008E256F">
        <w:rPr>
          <w:rFonts w:cs="Calibri"/>
          <w:sz w:val="24"/>
          <w:szCs w:val="24"/>
        </w:rPr>
        <w:t>:</w:t>
      </w:r>
    </w:p>
    <w:p w14:paraId="662158D6" w14:textId="71B87A1C"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O</w:t>
      </w:r>
      <w:r w:rsidR="004D3FF9" w:rsidRPr="008E256F">
        <w:rPr>
          <w:rFonts w:cs="Calibri"/>
          <w:sz w:val="24"/>
          <w:szCs w:val="24"/>
          <w:lang w:val="en-CA"/>
        </w:rPr>
        <w:t xml:space="preserve">nline </w:t>
      </w:r>
      <w:r w:rsidR="00B240BA" w:rsidRPr="008E256F">
        <w:rPr>
          <w:rFonts w:cs="Calibri"/>
          <w:sz w:val="24"/>
          <w:szCs w:val="24"/>
          <w:lang w:val="en-CA"/>
        </w:rPr>
        <w:t xml:space="preserve">menu </w:t>
      </w:r>
      <w:r w:rsidR="004D3FF9" w:rsidRPr="008E256F">
        <w:rPr>
          <w:rFonts w:cs="Calibri"/>
          <w:sz w:val="24"/>
          <w:szCs w:val="24"/>
          <w:lang w:val="en-CA"/>
        </w:rPr>
        <w:t>and smart app compatible with android and iOS</w:t>
      </w:r>
      <w:r w:rsidR="00AE2B07" w:rsidRPr="008E256F">
        <w:rPr>
          <w:rFonts w:cs="Calibri"/>
          <w:sz w:val="24"/>
          <w:szCs w:val="24"/>
          <w:lang w:val="en-CA"/>
        </w:rPr>
        <w:t>.</w:t>
      </w:r>
    </w:p>
    <w:p w14:paraId="2859F1AB" w14:textId="7B3DDBD5"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I</w:t>
      </w:r>
      <w:r w:rsidR="00B240BA" w:rsidRPr="008E256F">
        <w:rPr>
          <w:rFonts w:cs="Calibri"/>
          <w:sz w:val="24"/>
          <w:szCs w:val="24"/>
          <w:lang w:val="en-CA"/>
        </w:rPr>
        <w:t>nventory management</w:t>
      </w:r>
      <w:r w:rsidR="00883436" w:rsidRPr="008E256F">
        <w:rPr>
          <w:rFonts w:cs="Calibri"/>
          <w:sz w:val="24"/>
          <w:szCs w:val="24"/>
          <w:lang w:val="en-CA"/>
        </w:rPr>
        <w:t xml:space="preserve"> software with asset tracking</w:t>
      </w:r>
      <w:r w:rsidR="00AE2B07" w:rsidRPr="008E256F">
        <w:rPr>
          <w:rFonts w:cs="Calibri"/>
          <w:sz w:val="24"/>
          <w:szCs w:val="24"/>
          <w:lang w:val="en-CA"/>
        </w:rPr>
        <w:t>.</w:t>
      </w:r>
    </w:p>
    <w:p w14:paraId="1D99047D" w14:textId="25B0D954"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N</w:t>
      </w:r>
      <w:r w:rsidR="00B240BA" w:rsidRPr="008E256F">
        <w:rPr>
          <w:rFonts w:cs="Calibri"/>
          <w:sz w:val="24"/>
          <w:szCs w:val="24"/>
          <w:lang w:val="en-CA"/>
        </w:rPr>
        <w:t>utritional analysis</w:t>
      </w:r>
      <w:r w:rsidR="004D3FF9" w:rsidRPr="008E256F">
        <w:rPr>
          <w:rFonts w:cs="Calibri"/>
          <w:sz w:val="24"/>
          <w:szCs w:val="24"/>
          <w:lang w:val="en-CA"/>
        </w:rPr>
        <w:t xml:space="preserve"> system compatible with MyPlate</w:t>
      </w:r>
      <w:r w:rsidR="000F58D7" w:rsidRPr="008E256F">
        <w:rPr>
          <w:rFonts w:cs="Calibri"/>
          <w:sz w:val="24"/>
          <w:szCs w:val="24"/>
          <w:lang w:val="en-CA"/>
        </w:rPr>
        <w:t>, MyFitnessPal, and</w:t>
      </w:r>
      <w:r w:rsidR="00883436" w:rsidRPr="008E256F">
        <w:rPr>
          <w:rFonts w:cs="Calibri"/>
          <w:sz w:val="24"/>
          <w:szCs w:val="24"/>
          <w:lang w:val="en-CA"/>
        </w:rPr>
        <w:t xml:space="preserve"> like</w:t>
      </w:r>
      <w:r w:rsidR="000F58D7" w:rsidRPr="00CC49F4">
        <w:rPr>
          <w:rFonts w:cs="Calibri"/>
          <w:sz w:val="24"/>
          <w:szCs w:val="24"/>
          <w:lang w:val="en-CA"/>
        </w:rPr>
        <w:t xml:space="preserve"> system</w:t>
      </w:r>
      <w:r w:rsidR="00F72C18" w:rsidRPr="00CC49F4">
        <w:rPr>
          <w:rFonts w:cs="Calibri"/>
          <w:sz w:val="24"/>
          <w:szCs w:val="24"/>
          <w:lang w:val="en-CA"/>
        </w:rPr>
        <w:t>s</w:t>
      </w:r>
      <w:r w:rsidR="00CC49F4" w:rsidRPr="00CC49F4">
        <w:rPr>
          <w:rFonts w:cs="Calibri"/>
          <w:sz w:val="24"/>
          <w:szCs w:val="24"/>
          <w:lang w:val="en-CA"/>
        </w:rPr>
        <w:t>.</w:t>
      </w:r>
    </w:p>
    <w:p w14:paraId="124E014F" w14:textId="6FA82E3A"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O</w:t>
      </w:r>
      <w:r w:rsidR="004D3FF9" w:rsidRPr="008E256F">
        <w:rPr>
          <w:rFonts w:cs="Calibri"/>
          <w:sz w:val="24"/>
          <w:szCs w:val="24"/>
          <w:lang w:val="en-CA"/>
        </w:rPr>
        <w:t xml:space="preserve">nline catering and </w:t>
      </w:r>
      <w:r w:rsidR="00B240BA" w:rsidRPr="008E256F">
        <w:rPr>
          <w:rFonts w:cs="Calibri"/>
          <w:sz w:val="24"/>
          <w:szCs w:val="24"/>
          <w:lang w:val="en-CA"/>
        </w:rPr>
        <w:t>event management</w:t>
      </w:r>
      <w:r w:rsidR="004D3FF9" w:rsidRPr="008E256F">
        <w:rPr>
          <w:rFonts w:cs="Calibri"/>
          <w:sz w:val="24"/>
          <w:szCs w:val="24"/>
          <w:lang w:val="en-CA"/>
        </w:rPr>
        <w:t xml:space="preserve"> system with ability to define sub-groups</w:t>
      </w:r>
      <w:r w:rsidR="00883436" w:rsidRPr="008E256F">
        <w:rPr>
          <w:rFonts w:cs="Calibri"/>
          <w:sz w:val="24"/>
          <w:szCs w:val="24"/>
          <w:lang w:val="en-CA"/>
        </w:rPr>
        <w:t xml:space="preserve"> and sub-accounts for invoicing</w:t>
      </w:r>
      <w:r w:rsidR="00AE2B07" w:rsidRPr="008E256F">
        <w:rPr>
          <w:rFonts w:cs="Calibri"/>
          <w:sz w:val="24"/>
          <w:szCs w:val="24"/>
          <w:lang w:val="en-CA"/>
        </w:rPr>
        <w:t>.</w:t>
      </w:r>
    </w:p>
    <w:p w14:paraId="5594FBA1" w14:textId="4F7D6E8E"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P</w:t>
      </w:r>
      <w:r w:rsidR="00B240BA" w:rsidRPr="008E256F">
        <w:rPr>
          <w:rFonts w:cs="Calibri"/>
          <w:sz w:val="24"/>
          <w:szCs w:val="24"/>
          <w:lang w:val="en-CA"/>
        </w:rPr>
        <w:t>oint-of-sale systems</w:t>
      </w:r>
      <w:r w:rsidR="0024675E" w:rsidRPr="008E256F">
        <w:rPr>
          <w:rFonts w:cs="Calibri"/>
          <w:sz w:val="24"/>
          <w:szCs w:val="24"/>
          <w:lang w:val="en-CA"/>
        </w:rPr>
        <w:t xml:space="preserve"> that </w:t>
      </w:r>
      <w:r w:rsidR="00AE2B07" w:rsidRPr="008E256F">
        <w:rPr>
          <w:rFonts w:cs="Calibri"/>
          <w:sz w:val="24"/>
          <w:szCs w:val="24"/>
          <w:lang w:val="en-CA"/>
        </w:rPr>
        <w:t>include</w:t>
      </w:r>
      <w:r w:rsidR="0024675E" w:rsidRPr="008E256F">
        <w:rPr>
          <w:rFonts w:cs="Calibri"/>
          <w:sz w:val="24"/>
          <w:szCs w:val="24"/>
          <w:lang w:val="en-CA"/>
        </w:rPr>
        <w:t xml:space="preserve"> contactless</w:t>
      </w:r>
      <w:r w:rsidR="004D3FF9" w:rsidRPr="008E256F">
        <w:rPr>
          <w:rFonts w:cs="Calibri"/>
          <w:sz w:val="24"/>
          <w:szCs w:val="24"/>
          <w:lang w:val="en-CA"/>
        </w:rPr>
        <w:t xml:space="preserve"> payment and standard (cash, credit, etc.)</w:t>
      </w:r>
      <w:r w:rsidR="0024675E" w:rsidRPr="008E256F">
        <w:rPr>
          <w:rFonts w:cs="Calibri"/>
          <w:sz w:val="24"/>
          <w:szCs w:val="24"/>
          <w:lang w:val="en-CA"/>
        </w:rPr>
        <w:t xml:space="preserve"> capabilities</w:t>
      </w:r>
      <w:r w:rsidR="00AE2B07" w:rsidRPr="008E256F">
        <w:rPr>
          <w:rFonts w:cs="Calibri"/>
          <w:sz w:val="24"/>
          <w:szCs w:val="24"/>
          <w:lang w:val="en-CA"/>
        </w:rPr>
        <w:t>.</w:t>
      </w:r>
    </w:p>
    <w:p w14:paraId="4F8637B7" w14:textId="1E5993EB"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W</w:t>
      </w:r>
      <w:r w:rsidR="00883436" w:rsidRPr="008E256F">
        <w:rPr>
          <w:rFonts w:cs="Calibri"/>
          <w:sz w:val="24"/>
          <w:szCs w:val="24"/>
          <w:lang w:val="en-CA"/>
        </w:rPr>
        <w:t>eb-based, digital menu boards and marketing screens for advertising</w:t>
      </w:r>
      <w:r w:rsidR="00AE2B07" w:rsidRPr="008E256F">
        <w:rPr>
          <w:rFonts w:cs="Calibri"/>
          <w:sz w:val="24"/>
          <w:szCs w:val="24"/>
          <w:lang w:val="en-CA"/>
        </w:rPr>
        <w:t>.</w:t>
      </w:r>
    </w:p>
    <w:p w14:paraId="6B14345B" w14:textId="0C8E21FE"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U</w:t>
      </w:r>
      <w:r w:rsidR="00883436" w:rsidRPr="008E256F">
        <w:rPr>
          <w:rFonts w:cs="Calibri"/>
          <w:sz w:val="24"/>
          <w:szCs w:val="24"/>
          <w:lang w:val="en-CA"/>
        </w:rPr>
        <w:t>tilization of social medi</w:t>
      </w:r>
      <w:r w:rsidR="00883436" w:rsidRPr="00CC49F4">
        <w:rPr>
          <w:rFonts w:cs="Calibri"/>
          <w:sz w:val="24"/>
          <w:szCs w:val="24"/>
          <w:lang w:val="en-CA"/>
        </w:rPr>
        <w:t>a (i.e.</w:t>
      </w:r>
      <w:r w:rsidR="00CC49F4" w:rsidRPr="00CC49F4">
        <w:rPr>
          <w:rFonts w:cs="Calibri"/>
          <w:sz w:val="24"/>
          <w:szCs w:val="24"/>
          <w:lang w:val="en-CA"/>
        </w:rPr>
        <w:t>,</w:t>
      </w:r>
      <w:r w:rsidR="00883436" w:rsidRPr="00CC49F4">
        <w:rPr>
          <w:rFonts w:cs="Calibri"/>
          <w:sz w:val="24"/>
          <w:szCs w:val="24"/>
          <w:lang w:val="en-CA"/>
        </w:rPr>
        <w:t xml:space="preserve"> Fa</w:t>
      </w:r>
      <w:r w:rsidR="00883436" w:rsidRPr="008E256F">
        <w:rPr>
          <w:rFonts w:cs="Calibri"/>
          <w:sz w:val="24"/>
          <w:szCs w:val="24"/>
          <w:lang w:val="en-CA"/>
        </w:rPr>
        <w:t>cebook, twitter, Instagram, snapchat, etc.)</w:t>
      </w:r>
      <w:r w:rsidR="00AE2B07" w:rsidRPr="008E256F">
        <w:rPr>
          <w:rFonts w:cs="Calibri"/>
          <w:sz w:val="24"/>
          <w:szCs w:val="24"/>
          <w:lang w:val="en-CA"/>
        </w:rPr>
        <w:t>.</w:t>
      </w:r>
    </w:p>
    <w:p w14:paraId="01296ED7" w14:textId="28909367" w:rsidR="00883436"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C</w:t>
      </w:r>
      <w:r w:rsidR="00883436" w:rsidRPr="008E256F">
        <w:rPr>
          <w:rFonts w:cs="Calibri"/>
          <w:sz w:val="24"/>
          <w:szCs w:val="24"/>
          <w:lang w:val="en-CA"/>
        </w:rPr>
        <w:t xml:space="preserve">loud-based </w:t>
      </w:r>
      <w:r w:rsidR="00B240BA" w:rsidRPr="008E256F">
        <w:rPr>
          <w:rFonts w:cs="Calibri"/>
          <w:sz w:val="24"/>
          <w:szCs w:val="24"/>
          <w:lang w:val="en-CA"/>
        </w:rPr>
        <w:t>accounting systems</w:t>
      </w:r>
      <w:r w:rsidR="00883436" w:rsidRPr="008E256F">
        <w:rPr>
          <w:rFonts w:cs="Calibri"/>
          <w:sz w:val="24"/>
          <w:szCs w:val="24"/>
          <w:lang w:val="en-CA"/>
        </w:rPr>
        <w:t xml:space="preserve"> that allow for defined access and automated reporting</w:t>
      </w:r>
      <w:r w:rsidR="00AE2B07" w:rsidRPr="008E256F">
        <w:rPr>
          <w:rFonts w:cs="Calibri"/>
          <w:sz w:val="24"/>
          <w:szCs w:val="24"/>
          <w:lang w:val="en-CA"/>
        </w:rPr>
        <w:t>.</w:t>
      </w:r>
    </w:p>
    <w:p w14:paraId="2D8DD140" w14:textId="675DC6C1" w:rsidR="00B240BA" w:rsidRPr="008E256F" w:rsidRDefault="00EB4A10" w:rsidP="00EB4A10">
      <w:pPr>
        <w:numPr>
          <w:ilvl w:val="0"/>
          <w:numId w:val="29"/>
        </w:numPr>
        <w:spacing w:after="0" w:line="240" w:lineRule="auto"/>
        <w:ind w:left="360"/>
        <w:jc w:val="both"/>
        <w:rPr>
          <w:rFonts w:cs="Calibri"/>
          <w:sz w:val="24"/>
          <w:szCs w:val="24"/>
        </w:rPr>
      </w:pPr>
      <w:r>
        <w:rPr>
          <w:rFonts w:cs="Calibri"/>
          <w:sz w:val="24"/>
          <w:szCs w:val="24"/>
          <w:lang w:val="en-CA"/>
        </w:rPr>
        <w:t>E</w:t>
      </w:r>
      <w:r w:rsidR="00B240BA" w:rsidRPr="008E256F">
        <w:rPr>
          <w:rFonts w:cs="Calibri"/>
          <w:sz w:val="24"/>
          <w:szCs w:val="24"/>
          <w:lang w:val="en-CA"/>
        </w:rPr>
        <w:t>mail, office production systems and services, and other specialty software such as that used for time and</w:t>
      </w:r>
      <w:r w:rsidR="00B240BA" w:rsidRPr="008E256F">
        <w:rPr>
          <w:rFonts w:cs="Calibri"/>
          <w:sz w:val="24"/>
          <w:szCs w:val="24"/>
        </w:rPr>
        <w:t xml:space="preserve"> attendance.</w:t>
      </w:r>
    </w:p>
    <w:p w14:paraId="34A13EFF" w14:textId="77777777" w:rsidR="00883436" w:rsidRPr="008E256F" w:rsidRDefault="00883436" w:rsidP="00883436">
      <w:pPr>
        <w:spacing w:after="0" w:line="240" w:lineRule="auto"/>
        <w:rPr>
          <w:rFonts w:cs="Calibri"/>
          <w:sz w:val="24"/>
          <w:szCs w:val="24"/>
        </w:rPr>
      </w:pPr>
    </w:p>
    <w:p w14:paraId="28FA8B33" w14:textId="2163A11A" w:rsidR="00883436" w:rsidRPr="008E256F" w:rsidRDefault="00883436" w:rsidP="005278F2">
      <w:pPr>
        <w:spacing w:after="0" w:line="240" w:lineRule="auto"/>
        <w:jc w:val="both"/>
        <w:rPr>
          <w:rFonts w:cs="Calibri"/>
          <w:sz w:val="24"/>
          <w:szCs w:val="24"/>
        </w:rPr>
      </w:pPr>
      <w:r w:rsidRPr="008E256F">
        <w:rPr>
          <w:rFonts w:cs="Calibri"/>
          <w:sz w:val="24"/>
          <w:szCs w:val="24"/>
        </w:rPr>
        <w:t>DSP</w:t>
      </w:r>
      <w:r w:rsidR="00F72C18" w:rsidRPr="008E256F">
        <w:rPr>
          <w:rFonts w:cs="Calibri"/>
          <w:sz w:val="24"/>
          <w:szCs w:val="24"/>
        </w:rPr>
        <w:t>-managed</w:t>
      </w:r>
      <w:r w:rsidRPr="008E256F">
        <w:rPr>
          <w:rFonts w:cs="Calibri"/>
          <w:sz w:val="24"/>
          <w:szCs w:val="24"/>
        </w:rPr>
        <w:t xml:space="preserve"> facilities must be accessible, clean, attractive, properly designed, well-maintained, comfortable, conducive to a positive dining experience, and must have appropriate safety and se</w:t>
      </w:r>
      <w:r w:rsidR="009F5871" w:rsidRPr="008E256F">
        <w:rPr>
          <w:rFonts w:cs="Calibri"/>
          <w:sz w:val="24"/>
          <w:szCs w:val="24"/>
        </w:rPr>
        <w:t>cu</w:t>
      </w:r>
      <w:r w:rsidRPr="008E256F">
        <w:rPr>
          <w:rFonts w:cs="Calibri"/>
          <w:sz w:val="24"/>
          <w:szCs w:val="24"/>
        </w:rPr>
        <w:t>rity features.</w:t>
      </w:r>
    </w:p>
    <w:p w14:paraId="2EBAFB75" w14:textId="77777777" w:rsidR="00883436" w:rsidRPr="008E256F" w:rsidRDefault="00883436" w:rsidP="005278F2">
      <w:pPr>
        <w:spacing w:after="0" w:line="240" w:lineRule="auto"/>
        <w:jc w:val="both"/>
        <w:rPr>
          <w:rFonts w:cs="Calibri"/>
          <w:sz w:val="24"/>
          <w:szCs w:val="24"/>
        </w:rPr>
      </w:pPr>
    </w:p>
    <w:p w14:paraId="564D841E" w14:textId="1C4F425D" w:rsidR="00883436" w:rsidRPr="008E256F" w:rsidRDefault="00883436" w:rsidP="005278F2">
      <w:pPr>
        <w:spacing w:after="0" w:line="240" w:lineRule="auto"/>
        <w:jc w:val="both"/>
        <w:rPr>
          <w:rFonts w:cs="Calibri"/>
          <w:sz w:val="24"/>
          <w:szCs w:val="24"/>
        </w:rPr>
      </w:pPr>
      <w:r w:rsidRPr="008E256F">
        <w:rPr>
          <w:rFonts w:cs="Calibri"/>
          <w:sz w:val="24"/>
          <w:szCs w:val="24"/>
        </w:rPr>
        <w:t xml:space="preserve">DSP must maintain a high level of facilities sanitation through effective housekeeping and </w:t>
      </w:r>
      <w:r w:rsidR="00803FC9" w:rsidRPr="008E256F">
        <w:rPr>
          <w:rFonts w:cs="Calibri"/>
          <w:sz w:val="24"/>
          <w:szCs w:val="24"/>
        </w:rPr>
        <w:t>utilization</w:t>
      </w:r>
      <w:r w:rsidR="006478E3">
        <w:rPr>
          <w:rFonts w:cs="Calibri"/>
          <w:sz w:val="24"/>
          <w:szCs w:val="24"/>
        </w:rPr>
        <w:t xml:space="preserve"> </w:t>
      </w:r>
      <w:r w:rsidR="00803FC9" w:rsidRPr="008E256F">
        <w:rPr>
          <w:rFonts w:cs="Calibri"/>
          <w:sz w:val="24"/>
          <w:szCs w:val="24"/>
        </w:rPr>
        <w:t>/ ac</w:t>
      </w:r>
      <w:r w:rsidR="009F5871" w:rsidRPr="008E256F">
        <w:rPr>
          <w:rFonts w:cs="Calibri"/>
          <w:sz w:val="24"/>
          <w:szCs w:val="24"/>
        </w:rPr>
        <w:t>cu</w:t>
      </w:r>
      <w:r w:rsidR="00803FC9" w:rsidRPr="008E256F">
        <w:rPr>
          <w:rFonts w:cs="Calibri"/>
          <w:sz w:val="24"/>
          <w:szCs w:val="24"/>
        </w:rPr>
        <w:t xml:space="preserve">rate </w:t>
      </w:r>
      <w:r w:rsidRPr="008E256F">
        <w:rPr>
          <w:rFonts w:cs="Calibri"/>
          <w:sz w:val="24"/>
          <w:szCs w:val="24"/>
        </w:rPr>
        <w:t>maintenance of daily food record</w:t>
      </w:r>
      <w:r w:rsidR="00803FC9" w:rsidRPr="008E256F">
        <w:rPr>
          <w:rFonts w:cs="Calibri"/>
          <w:sz w:val="24"/>
          <w:szCs w:val="24"/>
        </w:rPr>
        <w:t xml:space="preserve">s. </w:t>
      </w:r>
      <w:r w:rsidR="00420154">
        <w:rPr>
          <w:rFonts w:cs="Calibri"/>
          <w:sz w:val="24"/>
          <w:szCs w:val="24"/>
        </w:rPr>
        <w:t>YSU reserve</w:t>
      </w:r>
      <w:r w:rsidR="004D6798">
        <w:rPr>
          <w:rFonts w:cs="Calibri"/>
          <w:sz w:val="24"/>
          <w:szCs w:val="24"/>
        </w:rPr>
        <w:t>s</w:t>
      </w:r>
      <w:r w:rsidR="00420154">
        <w:rPr>
          <w:rFonts w:cs="Calibri"/>
          <w:sz w:val="24"/>
          <w:szCs w:val="24"/>
        </w:rPr>
        <w:t xml:space="preserve"> the right to complete unannounced </w:t>
      </w:r>
      <w:r w:rsidR="00C34943">
        <w:rPr>
          <w:rFonts w:cs="Calibri"/>
          <w:sz w:val="24"/>
          <w:szCs w:val="24"/>
        </w:rPr>
        <w:t xml:space="preserve">inspections of campus dining facilities to ensure </w:t>
      </w:r>
      <w:r w:rsidR="004D6798">
        <w:rPr>
          <w:rFonts w:cs="Calibri"/>
          <w:sz w:val="24"/>
          <w:szCs w:val="24"/>
        </w:rPr>
        <w:t>DSP compliance.</w:t>
      </w:r>
    </w:p>
    <w:p w14:paraId="76D25577" w14:textId="77777777" w:rsidR="00883436" w:rsidRPr="008E256F" w:rsidRDefault="00883436" w:rsidP="005278F2">
      <w:pPr>
        <w:spacing w:after="0" w:line="240" w:lineRule="auto"/>
        <w:jc w:val="both"/>
        <w:rPr>
          <w:rFonts w:cs="Calibri"/>
          <w:sz w:val="24"/>
          <w:szCs w:val="24"/>
        </w:rPr>
      </w:pPr>
    </w:p>
    <w:p w14:paraId="7E25A139" w14:textId="2857740C" w:rsidR="00883436" w:rsidRPr="008E256F" w:rsidRDefault="00883436" w:rsidP="005278F2">
      <w:pPr>
        <w:spacing w:after="0" w:line="240" w:lineRule="auto"/>
        <w:jc w:val="both"/>
        <w:rPr>
          <w:rFonts w:cs="Calibri"/>
          <w:sz w:val="24"/>
          <w:szCs w:val="24"/>
        </w:rPr>
      </w:pPr>
      <w:r w:rsidRPr="008E256F">
        <w:rPr>
          <w:rFonts w:cs="Calibri"/>
          <w:sz w:val="24"/>
          <w:szCs w:val="24"/>
        </w:rPr>
        <w:t xml:space="preserve">DSP should have on-going programs of planned and preventive maintenance to extend the life of facilities and equipment, ensure optimum working </w:t>
      </w:r>
      <w:r w:rsidR="00AE2B07" w:rsidRPr="008E256F">
        <w:rPr>
          <w:rFonts w:cs="Calibri"/>
          <w:sz w:val="24"/>
          <w:szCs w:val="24"/>
        </w:rPr>
        <w:t>conditions</w:t>
      </w:r>
      <w:r w:rsidRPr="008E256F">
        <w:rPr>
          <w:rFonts w:cs="Calibri"/>
          <w:sz w:val="24"/>
          <w:szCs w:val="24"/>
        </w:rPr>
        <w:t>, and enhance safety and appearance.</w:t>
      </w:r>
    </w:p>
    <w:p w14:paraId="04A71699" w14:textId="77777777" w:rsidR="00883436" w:rsidRPr="008E256F" w:rsidRDefault="00883436" w:rsidP="005278F2">
      <w:pPr>
        <w:spacing w:after="0" w:line="240" w:lineRule="auto"/>
        <w:jc w:val="both"/>
        <w:rPr>
          <w:rFonts w:cs="Calibri"/>
          <w:sz w:val="24"/>
          <w:szCs w:val="24"/>
        </w:rPr>
      </w:pPr>
    </w:p>
    <w:p w14:paraId="191AAE0C" w14:textId="77777777" w:rsidR="00883436" w:rsidRPr="008E256F" w:rsidRDefault="00883436" w:rsidP="005278F2">
      <w:pPr>
        <w:spacing w:after="0" w:line="240" w:lineRule="auto"/>
        <w:jc w:val="both"/>
        <w:rPr>
          <w:rFonts w:cs="Calibri"/>
          <w:sz w:val="24"/>
          <w:szCs w:val="24"/>
        </w:rPr>
      </w:pPr>
      <w:r w:rsidRPr="008E256F">
        <w:rPr>
          <w:rFonts w:cs="Calibri"/>
          <w:sz w:val="24"/>
          <w:szCs w:val="24"/>
        </w:rPr>
        <w:t>Spaces must include adequate areas for seating as well as for service, preparation, storage, and receiving of food, and for disposal of waste.</w:t>
      </w:r>
    </w:p>
    <w:p w14:paraId="2F93BA42" w14:textId="77777777" w:rsidR="00883436" w:rsidRPr="008E256F" w:rsidRDefault="00883436" w:rsidP="005278F2">
      <w:pPr>
        <w:spacing w:after="0" w:line="240" w:lineRule="auto"/>
        <w:jc w:val="both"/>
        <w:rPr>
          <w:rFonts w:cs="Calibri"/>
          <w:sz w:val="24"/>
          <w:szCs w:val="24"/>
        </w:rPr>
      </w:pPr>
    </w:p>
    <w:p w14:paraId="00F1B773" w14:textId="3F05C963" w:rsidR="00883436" w:rsidRDefault="00883436" w:rsidP="007A17B7">
      <w:pPr>
        <w:spacing w:after="0" w:line="240" w:lineRule="auto"/>
        <w:jc w:val="both"/>
        <w:rPr>
          <w:rFonts w:cs="Calibri"/>
          <w:sz w:val="24"/>
          <w:szCs w:val="24"/>
        </w:rPr>
      </w:pPr>
      <w:r w:rsidRPr="008E256F">
        <w:rPr>
          <w:rFonts w:cs="Calibri"/>
          <w:sz w:val="24"/>
          <w:szCs w:val="24"/>
        </w:rPr>
        <w:t xml:space="preserve">DSP should design its facilities to support the mission of the department with optimum efficiency, while enhancing </w:t>
      </w:r>
      <w:r w:rsidR="009F5871" w:rsidRPr="008E256F">
        <w:rPr>
          <w:rFonts w:cs="Calibri"/>
          <w:sz w:val="24"/>
          <w:szCs w:val="24"/>
        </w:rPr>
        <w:t>cu</w:t>
      </w:r>
      <w:r w:rsidRPr="008E256F">
        <w:rPr>
          <w:rFonts w:cs="Calibri"/>
          <w:sz w:val="24"/>
          <w:szCs w:val="24"/>
        </w:rPr>
        <w:t>stomer and staff satisfaction.</w:t>
      </w:r>
    </w:p>
    <w:p w14:paraId="6ECEF3ED" w14:textId="77777777" w:rsidR="00CC49F4" w:rsidRPr="008E256F" w:rsidRDefault="00CC49F4" w:rsidP="007A17B7">
      <w:pPr>
        <w:spacing w:after="0" w:line="240" w:lineRule="auto"/>
        <w:jc w:val="both"/>
        <w:rPr>
          <w:rFonts w:cs="Calibri"/>
          <w:sz w:val="24"/>
          <w:szCs w:val="24"/>
        </w:rPr>
      </w:pPr>
    </w:p>
    <w:p w14:paraId="541774BE" w14:textId="001AA9EA" w:rsidR="00883436" w:rsidRPr="005D0451" w:rsidRDefault="00883436" w:rsidP="005278F2">
      <w:pPr>
        <w:spacing w:after="0" w:line="240" w:lineRule="auto"/>
        <w:jc w:val="both"/>
        <w:rPr>
          <w:rFonts w:cs="Calibri"/>
          <w:sz w:val="24"/>
          <w:szCs w:val="24"/>
        </w:rPr>
      </w:pPr>
      <w:r w:rsidRPr="00CC49F4">
        <w:rPr>
          <w:rFonts w:cs="Calibri"/>
          <w:sz w:val="24"/>
          <w:szCs w:val="24"/>
        </w:rPr>
        <w:t>DSP</w:t>
      </w:r>
      <w:r w:rsidRPr="005D0451">
        <w:rPr>
          <w:rFonts w:cs="Calibri"/>
          <w:sz w:val="24"/>
          <w:szCs w:val="24"/>
        </w:rPr>
        <w:t xml:space="preserve"> </w:t>
      </w:r>
      <w:r w:rsidR="00CC04C4" w:rsidRPr="005D0451">
        <w:rPr>
          <w:rFonts w:cs="Calibri"/>
          <w:sz w:val="24"/>
          <w:szCs w:val="24"/>
        </w:rPr>
        <w:t xml:space="preserve">shall </w:t>
      </w:r>
      <w:r w:rsidRPr="005D0451">
        <w:rPr>
          <w:rFonts w:cs="Calibri"/>
          <w:sz w:val="24"/>
          <w:szCs w:val="24"/>
        </w:rPr>
        <w:t xml:space="preserve">have a </w:t>
      </w:r>
      <w:r w:rsidR="009F7E17" w:rsidRPr="005D0451">
        <w:rPr>
          <w:rFonts w:cs="Calibri"/>
          <w:sz w:val="24"/>
          <w:szCs w:val="24"/>
        </w:rPr>
        <w:t xml:space="preserve">sustainability </w:t>
      </w:r>
      <w:r w:rsidRPr="005D0451">
        <w:rPr>
          <w:rFonts w:cs="Calibri"/>
          <w:sz w:val="24"/>
          <w:szCs w:val="24"/>
        </w:rPr>
        <w:t>program for managing solid and liquid waste that complies with federal, state/provincial, and local regulations and coordinates the program with other solid and liquid waste efforts of the institution or community.</w:t>
      </w:r>
    </w:p>
    <w:p w14:paraId="22E67F2F" w14:textId="77777777" w:rsidR="009F7E17" w:rsidRPr="008E256F" w:rsidRDefault="009F7E17" w:rsidP="005278F2">
      <w:pPr>
        <w:spacing w:after="0" w:line="240" w:lineRule="auto"/>
        <w:jc w:val="both"/>
        <w:rPr>
          <w:rFonts w:cs="Calibri"/>
          <w:sz w:val="24"/>
          <w:szCs w:val="24"/>
        </w:rPr>
      </w:pPr>
    </w:p>
    <w:p w14:paraId="7FA9EB10" w14:textId="3A4FA269" w:rsidR="009F7E17" w:rsidRDefault="007A5F2B" w:rsidP="005278F2">
      <w:pPr>
        <w:spacing w:after="0" w:line="240" w:lineRule="auto"/>
        <w:jc w:val="both"/>
        <w:rPr>
          <w:rFonts w:cs="Calibri"/>
          <w:sz w:val="24"/>
          <w:szCs w:val="24"/>
        </w:rPr>
      </w:pPr>
      <w:r w:rsidRPr="00CC49F4">
        <w:rPr>
          <w:rFonts w:cs="Calibri"/>
          <w:sz w:val="24"/>
          <w:szCs w:val="24"/>
        </w:rPr>
        <w:t>YSU</w:t>
      </w:r>
      <w:r w:rsidR="009F7E17" w:rsidRPr="00CC49F4">
        <w:rPr>
          <w:rFonts w:cs="Calibri"/>
          <w:sz w:val="24"/>
          <w:szCs w:val="24"/>
        </w:rPr>
        <w:t xml:space="preserve"> support</w:t>
      </w:r>
      <w:r w:rsidR="00CC49F4" w:rsidRPr="00CC49F4">
        <w:rPr>
          <w:rFonts w:cs="Calibri"/>
          <w:sz w:val="24"/>
          <w:szCs w:val="24"/>
        </w:rPr>
        <w:t>s</w:t>
      </w:r>
      <w:r w:rsidR="009F7E17" w:rsidRPr="00CC49F4">
        <w:rPr>
          <w:rFonts w:cs="Calibri"/>
          <w:sz w:val="24"/>
          <w:szCs w:val="24"/>
        </w:rPr>
        <w:t xml:space="preserve"> and encourage</w:t>
      </w:r>
      <w:r w:rsidR="00CC49F4" w:rsidRPr="00CC49F4">
        <w:rPr>
          <w:rFonts w:cs="Calibri"/>
          <w:sz w:val="24"/>
          <w:szCs w:val="24"/>
        </w:rPr>
        <w:t>s</w:t>
      </w:r>
      <w:r w:rsidR="009F7E17" w:rsidRPr="00CC49F4">
        <w:rPr>
          <w:rFonts w:cs="Calibri"/>
          <w:sz w:val="24"/>
          <w:szCs w:val="24"/>
        </w:rPr>
        <w:t xml:space="preserve"> the SP &amp; DSP t</w:t>
      </w:r>
      <w:r w:rsidR="009F7E17" w:rsidRPr="008E256F">
        <w:rPr>
          <w:rFonts w:cs="Calibri"/>
          <w:sz w:val="24"/>
          <w:szCs w:val="24"/>
        </w:rPr>
        <w:t xml:space="preserve">o incorporate a significant level of environmental sustainability into the DSP, including but not limited to waste reduction initiatives </w:t>
      </w:r>
      <w:r w:rsidR="009F7E17" w:rsidRPr="00CC49F4">
        <w:rPr>
          <w:rFonts w:cs="Calibri"/>
          <w:sz w:val="24"/>
          <w:szCs w:val="24"/>
        </w:rPr>
        <w:t>(i.e.</w:t>
      </w:r>
      <w:r w:rsidR="00CC49F4" w:rsidRPr="00CC49F4">
        <w:rPr>
          <w:rFonts w:cs="Calibri"/>
          <w:sz w:val="24"/>
          <w:szCs w:val="24"/>
        </w:rPr>
        <w:t>,</w:t>
      </w:r>
      <w:r w:rsidR="009F7E17" w:rsidRPr="00E23F47">
        <w:rPr>
          <w:rFonts w:cs="Calibri"/>
          <w:color w:val="FF0000"/>
          <w:sz w:val="24"/>
          <w:szCs w:val="24"/>
        </w:rPr>
        <w:t xml:space="preserve"> </w:t>
      </w:r>
      <w:r w:rsidR="009F7E17" w:rsidRPr="008E256F">
        <w:rPr>
          <w:rFonts w:cs="Calibri"/>
          <w:sz w:val="24"/>
          <w:szCs w:val="24"/>
        </w:rPr>
        <w:t>recycling, composting</w:t>
      </w:r>
      <w:r w:rsidR="00304CB2" w:rsidRPr="008E256F">
        <w:rPr>
          <w:rFonts w:cs="Calibri"/>
          <w:sz w:val="24"/>
          <w:szCs w:val="24"/>
        </w:rPr>
        <w:t>/waste diversion</w:t>
      </w:r>
      <w:r w:rsidR="009F7E17" w:rsidRPr="008E256F">
        <w:rPr>
          <w:rFonts w:cs="Calibri"/>
          <w:sz w:val="24"/>
          <w:szCs w:val="24"/>
        </w:rPr>
        <w:t xml:space="preserve">, trayless dining, etc.), green “to-go” containers, limit the use of plastic utensils for eating and serving, etc. </w:t>
      </w:r>
    </w:p>
    <w:p w14:paraId="2519C397" w14:textId="77777777" w:rsidR="00632E20" w:rsidRDefault="00632E20" w:rsidP="005278F2">
      <w:pPr>
        <w:spacing w:after="0" w:line="240" w:lineRule="auto"/>
        <w:jc w:val="both"/>
        <w:rPr>
          <w:rFonts w:cs="Calibri"/>
          <w:sz w:val="24"/>
          <w:szCs w:val="24"/>
        </w:rPr>
      </w:pPr>
    </w:p>
    <w:p w14:paraId="5C9D3F40" w14:textId="1E716B68" w:rsidR="00632E20" w:rsidRPr="008E256F" w:rsidRDefault="00CC04C4" w:rsidP="005278F2">
      <w:pPr>
        <w:spacing w:after="0" w:line="240" w:lineRule="auto"/>
        <w:jc w:val="both"/>
        <w:rPr>
          <w:rFonts w:cs="Calibri"/>
          <w:sz w:val="24"/>
          <w:szCs w:val="24"/>
        </w:rPr>
      </w:pPr>
      <w:r>
        <w:rPr>
          <w:rFonts w:cs="Calibri"/>
          <w:sz w:val="24"/>
          <w:szCs w:val="24"/>
        </w:rPr>
        <w:t xml:space="preserve">DSP shall provide </w:t>
      </w:r>
      <w:r w:rsidR="00B6582B">
        <w:rPr>
          <w:rFonts w:cs="Calibri"/>
          <w:sz w:val="24"/>
          <w:szCs w:val="24"/>
        </w:rPr>
        <w:t xml:space="preserve">information on hazardous materials </w:t>
      </w:r>
      <w:r w:rsidR="00303F5B">
        <w:rPr>
          <w:rFonts w:cs="Calibri"/>
          <w:sz w:val="24"/>
          <w:szCs w:val="24"/>
        </w:rPr>
        <w:t xml:space="preserve">used on campus; including </w:t>
      </w:r>
      <w:r w:rsidR="00A95450">
        <w:rPr>
          <w:rFonts w:cs="Calibri"/>
          <w:sz w:val="24"/>
          <w:szCs w:val="24"/>
        </w:rPr>
        <w:t xml:space="preserve">current </w:t>
      </w:r>
      <w:r w:rsidR="00303F5B">
        <w:rPr>
          <w:rFonts w:cs="Calibri"/>
          <w:sz w:val="24"/>
          <w:szCs w:val="24"/>
        </w:rPr>
        <w:t xml:space="preserve">MSDS sheets </w:t>
      </w:r>
      <w:r w:rsidR="00880EF8">
        <w:rPr>
          <w:rFonts w:cs="Calibri"/>
          <w:sz w:val="24"/>
          <w:szCs w:val="24"/>
        </w:rPr>
        <w:t xml:space="preserve">in both English and Spanish </w:t>
      </w:r>
      <w:r w:rsidR="00A95450">
        <w:rPr>
          <w:rFonts w:cs="Calibri"/>
          <w:sz w:val="24"/>
          <w:szCs w:val="24"/>
        </w:rPr>
        <w:t>languages</w:t>
      </w:r>
      <w:r w:rsidR="00880EF8">
        <w:rPr>
          <w:rFonts w:cs="Calibri"/>
          <w:sz w:val="24"/>
          <w:szCs w:val="24"/>
        </w:rPr>
        <w:t>.</w:t>
      </w:r>
    </w:p>
    <w:p w14:paraId="34ABBF79" w14:textId="77777777" w:rsidR="00883436" w:rsidRPr="008E256F" w:rsidRDefault="00883436" w:rsidP="005278F2">
      <w:pPr>
        <w:spacing w:after="0" w:line="240" w:lineRule="auto"/>
        <w:jc w:val="both"/>
        <w:rPr>
          <w:rFonts w:cs="Calibri"/>
          <w:sz w:val="24"/>
          <w:szCs w:val="24"/>
        </w:rPr>
      </w:pPr>
    </w:p>
    <w:p w14:paraId="3BDD45C5" w14:textId="53DF36B9" w:rsidR="00FF1263" w:rsidRPr="008E256F" w:rsidRDefault="00883436" w:rsidP="005278F2">
      <w:pPr>
        <w:spacing w:after="0" w:line="240" w:lineRule="auto"/>
        <w:jc w:val="both"/>
        <w:rPr>
          <w:rFonts w:cs="Calibri"/>
          <w:sz w:val="24"/>
          <w:szCs w:val="24"/>
        </w:rPr>
      </w:pPr>
      <w:r w:rsidRPr="008E256F">
        <w:rPr>
          <w:rFonts w:cs="Calibri"/>
          <w:sz w:val="24"/>
          <w:szCs w:val="24"/>
        </w:rPr>
        <w:t>The fo</w:t>
      </w:r>
      <w:r w:rsidR="009F5871" w:rsidRPr="008E256F">
        <w:rPr>
          <w:rFonts w:cs="Calibri"/>
          <w:sz w:val="24"/>
          <w:szCs w:val="24"/>
        </w:rPr>
        <w:t>cu</w:t>
      </w:r>
      <w:r w:rsidRPr="008E256F">
        <w:rPr>
          <w:rFonts w:cs="Calibri"/>
          <w:sz w:val="24"/>
          <w:szCs w:val="24"/>
        </w:rPr>
        <w:t xml:space="preserve">s of all </w:t>
      </w:r>
      <w:r w:rsidR="007A5F2B" w:rsidRPr="008E256F">
        <w:rPr>
          <w:rFonts w:cs="Calibri"/>
          <w:sz w:val="24"/>
          <w:szCs w:val="24"/>
        </w:rPr>
        <w:t>YSU</w:t>
      </w:r>
      <w:r w:rsidRPr="008E256F">
        <w:rPr>
          <w:rFonts w:cs="Calibri"/>
          <w:sz w:val="24"/>
          <w:szCs w:val="24"/>
        </w:rPr>
        <w:t xml:space="preserve"> improvement projects should be on designing for the future, based on the best available information and projections concerning future enrollment, shifts in student housing patterns, changes in the diversity of the student body, trends in college and university dining services, and market research of the off-campus dining service trends in the surrounding community.</w:t>
      </w:r>
    </w:p>
    <w:p w14:paraId="32CA74FA" w14:textId="77777777" w:rsidR="00FF1263" w:rsidRPr="008E256F" w:rsidRDefault="00FF1263" w:rsidP="00FF1263">
      <w:pPr>
        <w:pStyle w:val="Heading1"/>
        <w:rPr>
          <w:rFonts w:ascii="Calibri" w:hAnsi="Calibri" w:cs="Calibri"/>
          <w:b/>
          <w:color w:val="auto"/>
          <w:sz w:val="24"/>
          <w:szCs w:val="24"/>
        </w:rPr>
      </w:pPr>
      <w:bookmarkStart w:id="37" w:name="_Toc450040416"/>
      <w:bookmarkStart w:id="38" w:name="_Toc528924049"/>
      <w:r w:rsidRPr="008E256F">
        <w:rPr>
          <w:rFonts w:ascii="Calibri" w:hAnsi="Calibri" w:cs="Calibri"/>
          <w:b/>
          <w:color w:val="auto"/>
          <w:sz w:val="24"/>
          <w:szCs w:val="24"/>
        </w:rPr>
        <w:t>Legal Responsibilities</w:t>
      </w:r>
      <w:bookmarkEnd w:id="37"/>
      <w:bookmarkEnd w:id="38"/>
    </w:p>
    <w:p w14:paraId="1BF66F91" w14:textId="3D8A98A1" w:rsidR="00FF1263" w:rsidRPr="00CC49F4" w:rsidRDefault="00FF1263" w:rsidP="005278F2">
      <w:pPr>
        <w:spacing w:after="0" w:line="240" w:lineRule="auto"/>
        <w:jc w:val="both"/>
        <w:rPr>
          <w:rFonts w:cs="Calibri"/>
          <w:sz w:val="24"/>
          <w:szCs w:val="24"/>
        </w:rPr>
      </w:pPr>
      <w:r w:rsidRPr="00CC49F4">
        <w:rPr>
          <w:rFonts w:cs="Calibri"/>
          <w:sz w:val="24"/>
          <w:szCs w:val="24"/>
        </w:rPr>
        <w:t>SP &amp; DSP staff members must be knowledgeable about and responsive to laws and regulations that relate to their responsibilities. DSP staff members must inform users of programs and services and officials, as appropriate, of legal obligations and limitations, including constitutional, statutory, regulatory, and case law; mandatory laws and orders emanating from federal, state/provincial, and local governments; and the institution’s policies.</w:t>
      </w:r>
    </w:p>
    <w:p w14:paraId="5822D1DC" w14:textId="77777777" w:rsidR="00FF1263" w:rsidRPr="00CC49F4" w:rsidRDefault="00FF1263" w:rsidP="005278F2">
      <w:pPr>
        <w:spacing w:after="0" w:line="240" w:lineRule="auto"/>
        <w:jc w:val="both"/>
        <w:rPr>
          <w:rFonts w:cs="Calibri"/>
          <w:sz w:val="24"/>
          <w:szCs w:val="24"/>
        </w:rPr>
      </w:pPr>
    </w:p>
    <w:p w14:paraId="4AD9CA00" w14:textId="77777777" w:rsidR="00FF1263" w:rsidRPr="00CC49F4" w:rsidRDefault="00FF1263" w:rsidP="005278F2">
      <w:pPr>
        <w:spacing w:after="0" w:line="240" w:lineRule="auto"/>
        <w:jc w:val="both"/>
        <w:rPr>
          <w:rFonts w:cs="Calibri"/>
          <w:sz w:val="24"/>
          <w:szCs w:val="24"/>
        </w:rPr>
      </w:pPr>
      <w:r w:rsidRPr="00CC49F4">
        <w:rPr>
          <w:rFonts w:cs="Calibri"/>
          <w:sz w:val="24"/>
          <w:szCs w:val="24"/>
        </w:rPr>
        <w:t>SP &amp; DSP staff members must use reasonable and informed practices to limit the liability exposure of the institution, its officers, employees, and agents.  Staff members must be informed about institutional policies regarding personal liability and related insurance coverage options.</w:t>
      </w:r>
    </w:p>
    <w:p w14:paraId="20273D1D" w14:textId="77777777" w:rsidR="00FF1263" w:rsidRPr="00CC49F4" w:rsidRDefault="00FF1263" w:rsidP="005278F2">
      <w:pPr>
        <w:spacing w:after="0" w:line="240" w:lineRule="auto"/>
        <w:jc w:val="both"/>
        <w:rPr>
          <w:rFonts w:cs="Calibri"/>
          <w:sz w:val="24"/>
          <w:szCs w:val="24"/>
        </w:rPr>
      </w:pPr>
    </w:p>
    <w:p w14:paraId="1C605695" w14:textId="264AC18F" w:rsidR="00FF1263" w:rsidRPr="008E256F" w:rsidRDefault="007A5F2B" w:rsidP="005278F2">
      <w:pPr>
        <w:spacing w:after="0" w:line="240" w:lineRule="auto"/>
        <w:jc w:val="both"/>
        <w:rPr>
          <w:rFonts w:cs="Calibri"/>
          <w:sz w:val="24"/>
          <w:szCs w:val="24"/>
        </w:rPr>
      </w:pPr>
      <w:r w:rsidRPr="00CC49F4">
        <w:rPr>
          <w:rFonts w:cs="Calibri"/>
          <w:sz w:val="24"/>
          <w:szCs w:val="24"/>
        </w:rPr>
        <w:t>YSU</w:t>
      </w:r>
      <w:r w:rsidR="00FF1263" w:rsidRPr="00CC49F4">
        <w:rPr>
          <w:rFonts w:cs="Calibri"/>
          <w:sz w:val="24"/>
          <w:szCs w:val="24"/>
        </w:rPr>
        <w:t xml:space="preserve"> will inform SP &amp; DSP </w:t>
      </w:r>
      <w:r w:rsidR="00FF1263" w:rsidRPr="008E256F">
        <w:rPr>
          <w:rFonts w:cs="Calibri"/>
          <w:sz w:val="24"/>
          <w:szCs w:val="24"/>
        </w:rPr>
        <w:t>staff and students, fa</w:t>
      </w:r>
      <w:r w:rsidR="005278F2" w:rsidRPr="008E256F">
        <w:rPr>
          <w:rFonts w:cs="Calibri"/>
          <w:sz w:val="24"/>
          <w:szCs w:val="24"/>
        </w:rPr>
        <w:t>cu</w:t>
      </w:r>
      <w:r w:rsidR="00FF1263" w:rsidRPr="008E256F">
        <w:rPr>
          <w:rFonts w:cs="Calibri"/>
          <w:sz w:val="24"/>
          <w:szCs w:val="24"/>
        </w:rPr>
        <w:t xml:space="preserve">lty, and staff, in a timely and systematic fashion, about extraordinary or changing legal obligations and potential </w:t>
      </w:r>
      <w:r w:rsidR="00AE2B07" w:rsidRPr="008E256F">
        <w:rPr>
          <w:rFonts w:cs="Calibri"/>
          <w:sz w:val="24"/>
          <w:szCs w:val="24"/>
        </w:rPr>
        <w:t>liabilities.</w:t>
      </w:r>
    </w:p>
    <w:p w14:paraId="36E64BD3" w14:textId="77777777" w:rsidR="00FF1263" w:rsidRPr="008E256F" w:rsidRDefault="00FF1263" w:rsidP="00A403AA">
      <w:pPr>
        <w:pStyle w:val="Heading1"/>
        <w:rPr>
          <w:rFonts w:ascii="Calibri" w:hAnsi="Calibri" w:cs="Calibri"/>
          <w:b/>
          <w:color w:val="auto"/>
          <w:sz w:val="24"/>
          <w:szCs w:val="24"/>
        </w:rPr>
      </w:pPr>
      <w:bookmarkStart w:id="39" w:name="_Toc450040417"/>
      <w:bookmarkStart w:id="40" w:name="_Toc528924050"/>
      <w:r w:rsidRPr="008E256F">
        <w:rPr>
          <w:rFonts w:ascii="Calibri" w:hAnsi="Calibri" w:cs="Calibri"/>
          <w:b/>
          <w:color w:val="auto"/>
          <w:sz w:val="24"/>
          <w:szCs w:val="24"/>
        </w:rPr>
        <w:t>Equity and Access</w:t>
      </w:r>
      <w:bookmarkEnd w:id="39"/>
      <w:bookmarkEnd w:id="40"/>
    </w:p>
    <w:p w14:paraId="3BF7B23F" w14:textId="77777777" w:rsidR="00FF1263" w:rsidRPr="008E256F" w:rsidRDefault="00FF1263" w:rsidP="005278F2">
      <w:pPr>
        <w:spacing w:after="0" w:line="240" w:lineRule="auto"/>
        <w:jc w:val="both"/>
        <w:rPr>
          <w:rFonts w:cs="Calibri"/>
          <w:sz w:val="24"/>
          <w:szCs w:val="24"/>
        </w:rPr>
      </w:pPr>
      <w:r w:rsidRPr="00CC49F4">
        <w:rPr>
          <w:rFonts w:cs="Calibri"/>
          <w:sz w:val="24"/>
          <w:szCs w:val="24"/>
        </w:rPr>
        <w:t>SP &amp; DSP</w:t>
      </w:r>
      <w:r w:rsidRPr="00572917">
        <w:rPr>
          <w:rFonts w:cs="Calibri"/>
          <w:color w:val="FF0000"/>
          <w:sz w:val="24"/>
          <w:szCs w:val="24"/>
        </w:rPr>
        <w:t xml:space="preserve"> </w:t>
      </w:r>
      <w:r w:rsidRPr="008E256F">
        <w:rPr>
          <w:rFonts w:cs="Calibri"/>
          <w:sz w:val="24"/>
          <w:szCs w:val="24"/>
        </w:rPr>
        <w:t>staff members must ensure that services and programs are provided on a fair and equitable basis. Facilities, programs, and services must be accessible. Hours of operation and delivery of and access to programs and services must be responsive to the needs of all students and other constituents. DSP services must adhere to the spirit and intent of equal opportunity laws.</w:t>
      </w:r>
    </w:p>
    <w:p w14:paraId="287DF780" w14:textId="77777777" w:rsidR="00FF1263" w:rsidRPr="008E256F" w:rsidRDefault="00FF1263" w:rsidP="005278F2">
      <w:pPr>
        <w:spacing w:after="0" w:line="240" w:lineRule="auto"/>
        <w:jc w:val="both"/>
        <w:rPr>
          <w:rFonts w:cs="Calibri"/>
          <w:sz w:val="24"/>
          <w:szCs w:val="24"/>
        </w:rPr>
      </w:pPr>
    </w:p>
    <w:p w14:paraId="038CB076" w14:textId="3A01CE8F" w:rsidR="00FF1263" w:rsidRPr="008C54A0" w:rsidRDefault="00FF1263" w:rsidP="005278F2">
      <w:pPr>
        <w:spacing w:after="0" w:line="240" w:lineRule="auto"/>
        <w:jc w:val="both"/>
        <w:rPr>
          <w:rFonts w:cs="Calibri"/>
          <w:color w:val="FF0000"/>
          <w:sz w:val="24"/>
          <w:szCs w:val="24"/>
        </w:rPr>
      </w:pPr>
      <w:r w:rsidRPr="008E256F">
        <w:rPr>
          <w:rFonts w:cs="Calibri"/>
          <w:sz w:val="24"/>
          <w:szCs w:val="24"/>
        </w:rPr>
        <w:t xml:space="preserve">DSP must be open and readily accessible to all students and must not discriminate except </w:t>
      </w:r>
      <w:r w:rsidR="00AE2B07" w:rsidRPr="008E256F">
        <w:rPr>
          <w:rFonts w:cs="Calibri"/>
          <w:sz w:val="24"/>
          <w:szCs w:val="24"/>
        </w:rPr>
        <w:t>were</w:t>
      </w:r>
      <w:r w:rsidRPr="008E256F">
        <w:rPr>
          <w:rFonts w:cs="Calibri"/>
          <w:sz w:val="24"/>
          <w:szCs w:val="24"/>
        </w:rPr>
        <w:t xml:space="preserve"> sanctioned by law and institutional policy. </w:t>
      </w:r>
      <w:r w:rsidRPr="00CC144E">
        <w:rPr>
          <w:rFonts w:cs="Calibri"/>
          <w:sz w:val="24"/>
          <w:szCs w:val="24"/>
        </w:rPr>
        <w:t>Discrimination must be avoided on the bases of age</w:t>
      </w:r>
      <w:r w:rsidR="00CC144E" w:rsidRPr="00CC144E">
        <w:rPr>
          <w:rFonts w:cs="Calibri"/>
          <w:sz w:val="24"/>
          <w:szCs w:val="24"/>
        </w:rPr>
        <w:t>,</w:t>
      </w:r>
      <w:r w:rsidRPr="00CC144E">
        <w:rPr>
          <w:rFonts w:cs="Calibri"/>
          <w:sz w:val="24"/>
          <w:szCs w:val="24"/>
        </w:rPr>
        <w:t xml:space="preserve"> color</w:t>
      </w:r>
      <w:r w:rsidR="00CC144E" w:rsidRPr="00CC144E">
        <w:rPr>
          <w:rFonts w:cs="Calibri"/>
          <w:sz w:val="24"/>
          <w:szCs w:val="24"/>
        </w:rPr>
        <w:t>,</w:t>
      </w:r>
      <w:r w:rsidRPr="00CC144E">
        <w:rPr>
          <w:rFonts w:cs="Calibri"/>
          <w:sz w:val="24"/>
          <w:szCs w:val="24"/>
        </w:rPr>
        <w:t xml:space="preserve"> creed</w:t>
      </w:r>
      <w:r w:rsidR="00CC144E" w:rsidRPr="00CC144E">
        <w:rPr>
          <w:rFonts w:cs="Calibri"/>
          <w:sz w:val="24"/>
          <w:szCs w:val="24"/>
        </w:rPr>
        <w:t>,</w:t>
      </w:r>
      <w:r w:rsidRPr="00CC144E">
        <w:rPr>
          <w:rFonts w:cs="Calibri"/>
          <w:sz w:val="24"/>
          <w:szCs w:val="24"/>
        </w:rPr>
        <w:t xml:space="preserve"> </w:t>
      </w:r>
      <w:r w:rsidR="00BC0EE5" w:rsidRPr="00CC144E">
        <w:rPr>
          <w:rFonts w:cs="Calibri"/>
          <w:sz w:val="24"/>
          <w:szCs w:val="24"/>
        </w:rPr>
        <w:t>cultural</w:t>
      </w:r>
      <w:r w:rsidRPr="00CC144E">
        <w:rPr>
          <w:rFonts w:cs="Calibri"/>
          <w:sz w:val="24"/>
          <w:szCs w:val="24"/>
        </w:rPr>
        <w:t xml:space="preserve"> heritage</w:t>
      </w:r>
      <w:r w:rsidR="00CC144E" w:rsidRPr="00CC144E">
        <w:rPr>
          <w:rFonts w:cs="Calibri"/>
          <w:sz w:val="24"/>
          <w:szCs w:val="24"/>
        </w:rPr>
        <w:t>,</w:t>
      </w:r>
      <w:r w:rsidRPr="00CC144E">
        <w:rPr>
          <w:rFonts w:cs="Calibri"/>
          <w:sz w:val="24"/>
          <w:szCs w:val="24"/>
        </w:rPr>
        <w:t xml:space="preserve"> disability</w:t>
      </w:r>
      <w:r w:rsidR="00A403AA" w:rsidRPr="00CC144E">
        <w:rPr>
          <w:rFonts w:cs="Calibri"/>
          <w:sz w:val="24"/>
          <w:szCs w:val="24"/>
        </w:rPr>
        <w:t xml:space="preserve"> (visible or invisible)</w:t>
      </w:r>
      <w:r w:rsidR="00CC144E" w:rsidRPr="00CC144E">
        <w:rPr>
          <w:rFonts w:cs="Calibri"/>
          <w:sz w:val="24"/>
          <w:szCs w:val="24"/>
        </w:rPr>
        <w:t>,</w:t>
      </w:r>
      <w:r w:rsidRPr="00CC144E">
        <w:rPr>
          <w:rFonts w:cs="Calibri"/>
          <w:sz w:val="24"/>
          <w:szCs w:val="24"/>
        </w:rPr>
        <w:t xml:space="preserve"> ethnicity</w:t>
      </w:r>
      <w:r w:rsidR="00CC144E" w:rsidRPr="00CC144E">
        <w:rPr>
          <w:rFonts w:cs="Calibri"/>
          <w:sz w:val="24"/>
          <w:szCs w:val="24"/>
        </w:rPr>
        <w:t>,</w:t>
      </w:r>
      <w:r w:rsidRPr="00CC144E">
        <w:rPr>
          <w:rFonts w:cs="Calibri"/>
          <w:sz w:val="24"/>
          <w:szCs w:val="24"/>
        </w:rPr>
        <w:t xml:space="preserve"> gender identity</w:t>
      </w:r>
      <w:r w:rsidR="00CC144E" w:rsidRPr="00CC144E">
        <w:rPr>
          <w:rFonts w:cs="Calibri"/>
          <w:sz w:val="24"/>
          <w:szCs w:val="24"/>
        </w:rPr>
        <w:t>,</w:t>
      </w:r>
      <w:r w:rsidRPr="00CC144E">
        <w:rPr>
          <w:rFonts w:cs="Calibri"/>
          <w:sz w:val="24"/>
          <w:szCs w:val="24"/>
        </w:rPr>
        <w:t xml:space="preserve"> nationality</w:t>
      </w:r>
      <w:r w:rsidR="00CC144E" w:rsidRPr="00CC144E">
        <w:rPr>
          <w:rFonts w:cs="Calibri"/>
          <w:sz w:val="24"/>
          <w:szCs w:val="24"/>
        </w:rPr>
        <w:t>,</w:t>
      </w:r>
      <w:r w:rsidRPr="00CC144E">
        <w:rPr>
          <w:rFonts w:cs="Calibri"/>
          <w:sz w:val="24"/>
          <w:szCs w:val="24"/>
        </w:rPr>
        <w:t xml:space="preserve"> political affiliation</w:t>
      </w:r>
      <w:r w:rsidR="00CC144E" w:rsidRPr="00CC144E">
        <w:rPr>
          <w:rFonts w:cs="Calibri"/>
          <w:sz w:val="24"/>
          <w:szCs w:val="24"/>
        </w:rPr>
        <w:t>,</w:t>
      </w:r>
      <w:r w:rsidRPr="00CC144E">
        <w:rPr>
          <w:rFonts w:cs="Calibri"/>
          <w:sz w:val="24"/>
          <w:szCs w:val="24"/>
        </w:rPr>
        <w:t xml:space="preserve"> religious affiliation</w:t>
      </w:r>
      <w:r w:rsidR="00CC144E" w:rsidRPr="00CC144E">
        <w:rPr>
          <w:rFonts w:cs="Calibri"/>
          <w:sz w:val="24"/>
          <w:szCs w:val="24"/>
        </w:rPr>
        <w:t>,</w:t>
      </w:r>
      <w:r w:rsidRPr="00CC144E">
        <w:rPr>
          <w:rFonts w:cs="Calibri"/>
          <w:sz w:val="24"/>
          <w:szCs w:val="24"/>
        </w:rPr>
        <w:t xml:space="preserve"> sex</w:t>
      </w:r>
      <w:r w:rsidR="00CC144E" w:rsidRPr="00CC144E">
        <w:rPr>
          <w:rFonts w:cs="Calibri"/>
          <w:sz w:val="24"/>
          <w:szCs w:val="24"/>
        </w:rPr>
        <w:t>,</w:t>
      </w:r>
      <w:r w:rsidRPr="00CC144E">
        <w:rPr>
          <w:rFonts w:cs="Calibri"/>
          <w:sz w:val="24"/>
          <w:szCs w:val="24"/>
        </w:rPr>
        <w:t xml:space="preserve"> sexual orientation</w:t>
      </w:r>
      <w:r w:rsidR="00CC144E" w:rsidRPr="00CC144E">
        <w:rPr>
          <w:rFonts w:cs="Calibri"/>
          <w:sz w:val="24"/>
          <w:szCs w:val="24"/>
        </w:rPr>
        <w:t>,</w:t>
      </w:r>
      <w:r w:rsidRPr="00CC144E">
        <w:rPr>
          <w:rFonts w:cs="Calibri"/>
          <w:sz w:val="24"/>
          <w:szCs w:val="24"/>
        </w:rPr>
        <w:t xml:space="preserve"> or social, economic, marital, or veteran status.</w:t>
      </w:r>
    </w:p>
    <w:p w14:paraId="475A52DE" w14:textId="77777777" w:rsidR="00FF1263" w:rsidRPr="008E256F" w:rsidRDefault="00FF1263" w:rsidP="005278F2">
      <w:pPr>
        <w:spacing w:after="0" w:line="240" w:lineRule="auto"/>
        <w:jc w:val="both"/>
        <w:rPr>
          <w:rFonts w:cs="Calibri"/>
          <w:sz w:val="24"/>
          <w:szCs w:val="24"/>
        </w:rPr>
      </w:pPr>
    </w:p>
    <w:p w14:paraId="6F29EABC" w14:textId="21134085" w:rsidR="00FF1263" w:rsidRPr="008E256F" w:rsidRDefault="00FF1263" w:rsidP="005278F2">
      <w:pPr>
        <w:spacing w:after="0" w:line="240" w:lineRule="auto"/>
        <w:jc w:val="both"/>
        <w:rPr>
          <w:rFonts w:cs="Calibri"/>
          <w:sz w:val="24"/>
          <w:szCs w:val="24"/>
        </w:rPr>
      </w:pPr>
      <w:r w:rsidRPr="008E256F">
        <w:rPr>
          <w:rFonts w:cs="Calibri"/>
          <w:sz w:val="24"/>
          <w:szCs w:val="24"/>
        </w:rPr>
        <w:t>Consistent with their mission and goals, DSP must take affirmative action to remedy significant imbalances in student part</w:t>
      </w:r>
      <w:r w:rsidR="00A403AA" w:rsidRPr="008E256F">
        <w:rPr>
          <w:rFonts w:cs="Calibri"/>
          <w:sz w:val="24"/>
          <w:szCs w:val="24"/>
        </w:rPr>
        <w:t>icipation and staffing patterns, including managing the use of the facilities and limiting access to paying guests in compliance with a no loitering policy and results from</w:t>
      </w:r>
      <w:r w:rsidR="005278F2" w:rsidRPr="008E256F">
        <w:rPr>
          <w:rFonts w:cs="Calibri"/>
          <w:sz w:val="24"/>
          <w:szCs w:val="24"/>
        </w:rPr>
        <w:t xml:space="preserve"> cu</w:t>
      </w:r>
      <w:r w:rsidR="00A403AA" w:rsidRPr="008E256F">
        <w:rPr>
          <w:rFonts w:cs="Calibri"/>
          <w:sz w:val="24"/>
          <w:szCs w:val="24"/>
        </w:rPr>
        <w:t xml:space="preserve">stomer satisfaction surveys. </w:t>
      </w:r>
    </w:p>
    <w:p w14:paraId="361F1134" w14:textId="77777777" w:rsidR="00FF1263" w:rsidRPr="008E256F" w:rsidRDefault="00FF1263" w:rsidP="005278F2">
      <w:pPr>
        <w:spacing w:after="0" w:line="240" w:lineRule="auto"/>
        <w:jc w:val="both"/>
        <w:rPr>
          <w:rFonts w:cs="Calibri"/>
          <w:sz w:val="24"/>
          <w:szCs w:val="24"/>
        </w:rPr>
      </w:pPr>
    </w:p>
    <w:p w14:paraId="60E3C8BD" w14:textId="77777777" w:rsidR="00A403AA" w:rsidRPr="008E256F" w:rsidRDefault="00FF1263" w:rsidP="005278F2">
      <w:pPr>
        <w:spacing w:after="0" w:line="240" w:lineRule="auto"/>
        <w:jc w:val="both"/>
        <w:rPr>
          <w:rFonts w:cs="Calibri"/>
          <w:sz w:val="24"/>
          <w:szCs w:val="24"/>
        </w:rPr>
      </w:pPr>
      <w:r w:rsidRPr="008E256F">
        <w:rPr>
          <w:rFonts w:cs="Calibri"/>
          <w:sz w:val="24"/>
          <w:szCs w:val="24"/>
        </w:rPr>
        <w:t>As the demographic profiles of campuses change and new instructional delivery methods are introduced, DSP must recognize the needs of students</w:t>
      </w:r>
      <w:r w:rsidR="00A403AA" w:rsidRPr="008E256F">
        <w:rPr>
          <w:rFonts w:cs="Calibri"/>
          <w:sz w:val="24"/>
          <w:szCs w:val="24"/>
        </w:rPr>
        <w:t>, including commuter students,</w:t>
      </w:r>
      <w:r w:rsidRPr="008E256F">
        <w:rPr>
          <w:rFonts w:cs="Calibri"/>
          <w:sz w:val="24"/>
          <w:szCs w:val="24"/>
        </w:rPr>
        <w:t xml:space="preserve"> and services offered on campus.  DSP must provide appropriate services in ways that are accessible to </w:t>
      </w:r>
      <w:r w:rsidR="00A403AA" w:rsidRPr="008E256F">
        <w:rPr>
          <w:rFonts w:cs="Calibri"/>
          <w:sz w:val="24"/>
          <w:szCs w:val="24"/>
        </w:rPr>
        <w:t>commuter students</w:t>
      </w:r>
      <w:r w:rsidRPr="008E256F">
        <w:rPr>
          <w:rFonts w:cs="Calibri"/>
          <w:sz w:val="24"/>
          <w:szCs w:val="24"/>
        </w:rPr>
        <w:t xml:space="preserve"> and assist them in identifying and gaining access to other appropriate services</w:t>
      </w:r>
      <w:r w:rsidR="00A403AA" w:rsidRPr="008E256F">
        <w:rPr>
          <w:rFonts w:cs="Calibri"/>
          <w:sz w:val="24"/>
          <w:szCs w:val="24"/>
        </w:rPr>
        <w:t xml:space="preserve">. </w:t>
      </w:r>
    </w:p>
    <w:p w14:paraId="1D98D421" w14:textId="77777777" w:rsidR="00A403AA" w:rsidRPr="008E256F" w:rsidRDefault="00A403AA" w:rsidP="00A403AA">
      <w:pPr>
        <w:pStyle w:val="Heading1"/>
        <w:rPr>
          <w:rFonts w:ascii="Calibri" w:hAnsi="Calibri" w:cs="Calibri"/>
          <w:b/>
          <w:color w:val="auto"/>
          <w:sz w:val="24"/>
          <w:szCs w:val="24"/>
        </w:rPr>
      </w:pPr>
      <w:bookmarkStart w:id="41" w:name="_Toc450040418"/>
      <w:bookmarkStart w:id="42" w:name="_Toc528924051"/>
      <w:r w:rsidRPr="008E256F">
        <w:rPr>
          <w:rFonts w:ascii="Calibri" w:hAnsi="Calibri" w:cs="Calibri"/>
          <w:b/>
          <w:color w:val="auto"/>
          <w:sz w:val="24"/>
          <w:szCs w:val="24"/>
        </w:rPr>
        <w:t>Campus and External Relations</w:t>
      </w:r>
      <w:bookmarkEnd w:id="41"/>
      <w:bookmarkEnd w:id="42"/>
    </w:p>
    <w:p w14:paraId="0B0EA4D2" w14:textId="77777777" w:rsidR="00A403AA" w:rsidRPr="008E256F" w:rsidRDefault="00A403AA" w:rsidP="00F6698C">
      <w:pPr>
        <w:spacing w:after="0" w:line="240" w:lineRule="auto"/>
        <w:jc w:val="both"/>
        <w:rPr>
          <w:rFonts w:cs="Calibri"/>
          <w:sz w:val="24"/>
          <w:szCs w:val="24"/>
        </w:rPr>
      </w:pPr>
      <w:r w:rsidRPr="00CC144E">
        <w:rPr>
          <w:rFonts w:cs="Calibri"/>
          <w:sz w:val="24"/>
          <w:szCs w:val="24"/>
        </w:rPr>
        <w:t>SP &amp; DSP</w:t>
      </w:r>
      <w:r w:rsidRPr="004C03C6">
        <w:rPr>
          <w:rFonts w:cs="Calibri"/>
          <w:color w:val="FF0000"/>
          <w:sz w:val="24"/>
          <w:szCs w:val="24"/>
        </w:rPr>
        <w:t xml:space="preserve"> </w:t>
      </w:r>
      <w:r w:rsidRPr="008E256F">
        <w:rPr>
          <w:rFonts w:cs="Calibri"/>
          <w:sz w:val="24"/>
          <w:szCs w:val="24"/>
        </w:rPr>
        <w:t>must establish, maintain, and promote effective relations with relevant individuals, campus offices, and external agencies and comply with these standards even when contracted for or outsourced by the institution.</w:t>
      </w:r>
    </w:p>
    <w:p w14:paraId="4BD5D3EC" w14:textId="77777777" w:rsidR="00A403AA" w:rsidRPr="008E256F" w:rsidRDefault="00A403AA" w:rsidP="00F6698C">
      <w:pPr>
        <w:spacing w:after="0" w:line="240" w:lineRule="auto"/>
        <w:jc w:val="both"/>
        <w:rPr>
          <w:rFonts w:cs="Calibri"/>
          <w:sz w:val="24"/>
          <w:szCs w:val="24"/>
        </w:rPr>
      </w:pPr>
    </w:p>
    <w:p w14:paraId="652FD116" w14:textId="63418A7B" w:rsidR="00A403AA" w:rsidRPr="008E256F" w:rsidRDefault="00A403AA" w:rsidP="00F6698C">
      <w:pPr>
        <w:spacing w:after="0" w:line="240" w:lineRule="auto"/>
        <w:jc w:val="both"/>
        <w:rPr>
          <w:rFonts w:cs="Calibri"/>
          <w:sz w:val="24"/>
          <w:szCs w:val="24"/>
        </w:rPr>
      </w:pPr>
      <w:r w:rsidRPr="008E256F">
        <w:rPr>
          <w:rFonts w:cs="Calibri"/>
          <w:sz w:val="24"/>
          <w:szCs w:val="24"/>
        </w:rPr>
        <w:t>DSP should make a positive contribution to the educational, social, and economic development of the campus and local community. The success of DSP is dependent on the maintenance of good relationships with students, fa</w:t>
      </w:r>
      <w:r w:rsidR="00762923" w:rsidRPr="008E256F">
        <w:rPr>
          <w:rFonts w:cs="Calibri"/>
          <w:sz w:val="24"/>
          <w:szCs w:val="24"/>
        </w:rPr>
        <w:t>cu</w:t>
      </w:r>
      <w:r w:rsidRPr="008E256F">
        <w:rPr>
          <w:rFonts w:cs="Calibri"/>
          <w:sz w:val="24"/>
          <w:szCs w:val="24"/>
        </w:rPr>
        <w:t>lty, administrators, alumni, the community at large, contractors, and support agencies. DSP members should encourage participation in campus programs by relevant groups.</w:t>
      </w:r>
    </w:p>
    <w:p w14:paraId="7675165A" w14:textId="77777777" w:rsidR="00A403AA" w:rsidRPr="008E256F" w:rsidRDefault="00A403AA" w:rsidP="00F6698C">
      <w:pPr>
        <w:spacing w:after="0" w:line="240" w:lineRule="auto"/>
        <w:jc w:val="both"/>
        <w:rPr>
          <w:rFonts w:cs="Calibri"/>
          <w:sz w:val="24"/>
          <w:szCs w:val="24"/>
        </w:rPr>
      </w:pPr>
    </w:p>
    <w:p w14:paraId="04E760FA" w14:textId="77777777" w:rsidR="00A403AA" w:rsidRPr="008E256F" w:rsidRDefault="00A403AA" w:rsidP="00F6698C">
      <w:pPr>
        <w:spacing w:after="0" w:line="240" w:lineRule="auto"/>
        <w:jc w:val="both"/>
        <w:rPr>
          <w:rFonts w:cs="Calibri"/>
          <w:sz w:val="24"/>
          <w:szCs w:val="24"/>
        </w:rPr>
      </w:pPr>
      <w:r w:rsidRPr="008E256F">
        <w:rPr>
          <w:rFonts w:cs="Calibri"/>
          <w:sz w:val="24"/>
          <w:szCs w:val="24"/>
        </w:rPr>
        <w:t>When appropriate within the policies and procedures of the institution and department, DSP should sponsor campus and community nonprofit activities to promote goodwill and enhance the nonprofit mission of the community organization.</w:t>
      </w:r>
    </w:p>
    <w:p w14:paraId="3B80080C" w14:textId="77777777" w:rsidR="00A403AA" w:rsidRPr="008E256F" w:rsidRDefault="00A403AA" w:rsidP="00F6698C">
      <w:pPr>
        <w:spacing w:after="0" w:line="240" w:lineRule="auto"/>
        <w:jc w:val="both"/>
        <w:rPr>
          <w:rFonts w:cs="Calibri"/>
          <w:sz w:val="24"/>
          <w:szCs w:val="24"/>
        </w:rPr>
      </w:pPr>
    </w:p>
    <w:p w14:paraId="39C19B29" w14:textId="77777777" w:rsidR="00F21A2F" w:rsidRPr="008E256F" w:rsidRDefault="00A403AA" w:rsidP="00F6698C">
      <w:pPr>
        <w:spacing w:after="0" w:line="240" w:lineRule="auto"/>
        <w:jc w:val="both"/>
        <w:rPr>
          <w:rFonts w:cs="Calibri"/>
          <w:sz w:val="24"/>
          <w:szCs w:val="24"/>
        </w:rPr>
      </w:pPr>
      <w:r w:rsidRPr="008E256F">
        <w:rPr>
          <w:rFonts w:cs="Calibri"/>
          <w:sz w:val="24"/>
          <w:szCs w:val="24"/>
        </w:rPr>
        <w:t>DSP departmental managers should encourage staff members to volunteer for campus causes and activities in the name of the department to promote the community image of the department and enhance the quality of life of the volunteers.</w:t>
      </w:r>
    </w:p>
    <w:p w14:paraId="536A55D3" w14:textId="77777777" w:rsidR="00F21A2F" w:rsidRPr="008E256F" w:rsidRDefault="00F21A2F" w:rsidP="00F21A2F">
      <w:pPr>
        <w:pStyle w:val="Heading1"/>
        <w:rPr>
          <w:rFonts w:ascii="Calibri" w:hAnsi="Calibri" w:cs="Calibri"/>
          <w:b/>
          <w:color w:val="auto"/>
          <w:sz w:val="24"/>
          <w:szCs w:val="24"/>
        </w:rPr>
      </w:pPr>
      <w:bookmarkStart w:id="43" w:name="_Toc450040419"/>
      <w:bookmarkStart w:id="44" w:name="_Toc528924052"/>
      <w:r w:rsidRPr="008E256F">
        <w:rPr>
          <w:rFonts w:ascii="Calibri" w:hAnsi="Calibri" w:cs="Calibri"/>
          <w:b/>
          <w:color w:val="auto"/>
          <w:sz w:val="24"/>
          <w:szCs w:val="24"/>
        </w:rPr>
        <w:t>Diversity</w:t>
      </w:r>
      <w:bookmarkEnd w:id="43"/>
      <w:bookmarkEnd w:id="44"/>
    </w:p>
    <w:p w14:paraId="316B6901" w14:textId="305F0395" w:rsidR="00F21A2F" w:rsidRPr="008E256F" w:rsidRDefault="00F21A2F" w:rsidP="00F6698C">
      <w:pPr>
        <w:spacing w:after="0" w:line="240" w:lineRule="auto"/>
        <w:jc w:val="both"/>
        <w:rPr>
          <w:rFonts w:cs="Calibri"/>
          <w:sz w:val="24"/>
          <w:szCs w:val="24"/>
        </w:rPr>
      </w:pPr>
      <w:r w:rsidRPr="008E256F">
        <w:rPr>
          <w:rFonts w:cs="Calibri"/>
          <w:sz w:val="24"/>
          <w:szCs w:val="24"/>
        </w:rPr>
        <w:t xml:space="preserve">Within the context of the </w:t>
      </w:r>
      <w:r w:rsidR="007A5F2B" w:rsidRPr="008E256F">
        <w:rPr>
          <w:rFonts w:cs="Calibri"/>
          <w:sz w:val="24"/>
          <w:szCs w:val="24"/>
        </w:rPr>
        <w:t>YSU</w:t>
      </w:r>
      <w:r w:rsidRPr="008E256F">
        <w:rPr>
          <w:rFonts w:cs="Calibri"/>
          <w:sz w:val="24"/>
          <w:szCs w:val="24"/>
        </w:rPr>
        <w:t xml:space="preserve"> mission, diversity enriches the community and enhances the campus experience for all; therefore, the DSP must nurture environments where commonalties and differences among people are recognized and honored. The</w:t>
      </w:r>
      <w:r w:rsidRPr="00CC144E">
        <w:rPr>
          <w:rFonts w:cs="Calibri"/>
          <w:sz w:val="24"/>
          <w:szCs w:val="24"/>
        </w:rPr>
        <w:t xml:space="preserve"> SP &amp; DSP </w:t>
      </w:r>
      <w:r w:rsidRPr="008E256F">
        <w:rPr>
          <w:rFonts w:cs="Calibri"/>
          <w:sz w:val="24"/>
          <w:szCs w:val="24"/>
        </w:rPr>
        <w:t xml:space="preserve">structure should reflect an unbiased commitment to diversity and maximize the potential of all staff members. </w:t>
      </w:r>
    </w:p>
    <w:p w14:paraId="00A80DAE" w14:textId="77777777" w:rsidR="00F21A2F" w:rsidRPr="008E256F" w:rsidRDefault="00F21A2F" w:rsidP="00F6698C">
      <w:pPr>
        <w:spacing w:after="0" w:line="240" w:lineRule="auto"/>
        <w:jc w:val="both"/>
        <w:rPr>
          <w:rFonts w:cs="Calibri"/>
          <w:sz w:val="24"/>
          <w:szCs w:val="24"/>
        </w:rPr>
      </w:pPr>
    </w:p>
    <w:p w14:paraId="4A21762C" w14:textId="72E25EBD" w:rsidR="00F21A2F" w:rsidRPr="008E256F" w:rsidRDefault="00F21A2F" w:rsidP="00F6698C">
      <w:pPr>
        <w:spacing w:after="0" w:line="240" w:lineRule="auto"/>
        <w:jc w:val="both"/>
        <w:rPr>
          <w:rFonts w:cs="Calibri"/>
          <w:sz w:val="24"/>
          <w:szCs w:val="24"/>
        </w:rPr>
      </w:pPr>
      <w:r w:rsidRPr="008E256F">
        <w:rPr>
          <w:rFonts w:cs="Calibri"/>
          <w:sz w:val="24"/>
          <w:szCs w:val="24"/>
        </w:rPr>
        <w:t>DSP should acknowledge that it serves a multi</w:t>
      </w:r>
      <w:r w:rsidR="00762923" w:rsidRPr="008E256F">
        <w:rPr>
          <w:rFonts w:cs="Calibri"/>
          <w:sz w:val="24"/>
          <w:szCs w:val="24"/>
        </w:rPr>
        <w:t>cu</w:t>
      </w:r>
      <w:r w:rsidRPr="008E256F">
        <w:rPr>
          <w:rFonts w:cs="Calibri"/>
          <w:sz w:val="24"/>
          <w:szCs w:val="24"/>
        </w:rPr>
        <w:t xml:space="preserve">ltural, global community and </w:t>
      </w:r>
      <w:r w:rsidR="00AE2B07" w:rsidRPr="008E256F">
        <w:rPr>
          <w:rFonts w:cs="Calibri"/>
          <w:sz w:val="24"/>
          <w:szCs w:val="24"/>
        </w:rPr>
        <w:t>provides</w:t>
      </w:r>
      <w:r w:rsidRPr="008E256F">
        <w:rPr>
          <w:rFonts w:cs="Calibri"/>
          <w:sz w:val="24"/>
          <w:szCs w:val="24"/>
        </w:rPr>
        <w:t xml:space="preserve"> products and services that recognize this ethnic and </w:t>
      </w:r>
      <w:r w:rsidR="00762923" w:rsidRPr="008E256F">
        <w:rPr>
          <w:rFonts w:cs="Calibri"/>
          <w:sz w:val="24"/>
          <w:szCs w:val="24"/>
        </w:rPr>
        <w:t>cu</w:t>
      </w:r>
      <w:r w:rsidRPr="008E256F">
        <w:rPr>
          <w:rFonts w:cs="Calibri"/>
          <w:sz w:val="24"/>
          <w:szCs w:val="24"/>
        </w:rPr>
        <w:t xml:space="preserve">ltural diversity. DSP must promote educational experiences that are characterized by open and continuous communication that deepens understanding of one’s own identity, </w:t>
      </w:r>
      <w:r w:rsidR="00762923" w:rsidRPr="008E256F">
        <w:rPr>
          <w:rFonts w:cs="Calibri"/>
          <w:sz w:val="24"/>
          <w:szCs w:val="24"/>
        </w:rPr>
        <w:t>cu</w:t>
      </w:r>
      <w:r w:rsidRPr="008E256F">
        <w:rPr>
          <w:rFonts w:cs="Calibri"/>
          <w:sz w:val="24"/>
          <w:szCs w:val="24"/>
        </w:rPr>
        <w:t xml:space="preserve">lture, and heritage, and that of others. DSP must educate and promote respect about commonalties and differences in their historical and </w:t>
      </w:r>
      <w:r w:rsidR="00762923" w:rsidRPr="008E256F">
        <w:rPr>
          <w:rFonts w:cs="Calibri"/>
          <w:sz w:val="24"/>
          <w:szCs w:val="24"/>
        </w:rPr>
        <w:t>cu</w:t>
      </w:r>
      <w:r w:rsidRPr="008E256F">
        <w:rPr>
          <w:rFonts w:cs="Calibri"/>
          <w:sz w:val="24"/>
          <w:szCs w:val="24"/>
        </w:rPr>
        <w:t>ltural contexts.</w:t>
      </w:r>
    </w:p>
    <w:p w14:paraId="00BF450A" w14:textId="77777777" w:rsidR="00F21A2F" w:rsidRPr="008E256F" w:rsidRDefault="00F21A2F" w:rsidP="00F6698C">
      <w:pPr>
        <w:spacing w:after="0" w:line="240" w:lineRule="auto"/>
        <w:jc w:val="both"/>
        <w:rPr>
          <w:rFonts w:cs="Calibri"/>
          <w:sz w:val="24"/>
          <w:szCs w:val="24"/>
        </w:rPr>
      </w:pPr>
    </w:p>
    <w:p w14:paraId="44C84169" w14:textId="77777777" w:rsidR="00F21A2F" w:rsidRPr="008E256F" w:rsidRDefault="00F21A2F" w:rsidP="00F6698C">
      <w:pPr>
        <w:spacing w:after="0" w:line="240" w:lineRule="auto"/>
        <w:jc w:val="both"/>
        <w:rPr>
          <w:rFonts w:cs="Calibri"/>
          <w:sz w:val="24"/>
          <w:szCs w:val="24"/>
        </w:rPr>
      </w:pPr>
      <w:r w:rsidRPr="008E256F">
        <w:rPr>
          <w:rFonts w:cs="Calibri"/>
          <w:sz w:val="24"/>
          <w:szCs w:val="24"/>
        </w:rPr>
        <w:t>DSP must address the characteristics and needs of a diverse population when establishing and implementing policies and procedures and should plan promotions that recognize religious or ethnic events, considering student body diversity, institutional support, and community diversity.</w:t>
      </w:r>
    </w:p>
    <w:p w14:paraId="51823C80" w14:textId="77777777" w:rsidR="00F21A2F" w:rsidRPr="008E256F" w:rsidRDefault="00F21A2F" w:rsidP="00365206">
      <w:pPr>
        <w:pStyle w:val="Heading1"/>
        <w:rPr>
          <w:rFonts w:ascii="Calibri" w:hAnsi="Calibri" w:cs="Calibri"/>
          <w:b/>
          <w:color w:val="auto"/>
          <w:sz w:val="24"/>
          <w:szCs w:val="24"/>
        </w:rPr>
      </w:pPr>
      <w:bookmarkStart w:id="45" w:name="_Toc450040420"/>
      <w:bookmarkStart w:id="46" w:name="_Toc528924053"/>
      <w:r w:rsidRPr="008E256F">
        <w:rPr>
          <w:rFonts w:ascii="Calibri" w:hAnsi="Calibri" w:cs="Calibri"/>
          <w:b/>
          <w:color w:val="auto"/>
          <w:sz w:val="24"/>
          <w:szCs w:val="24"/>
        </w:rPr>
        <w:t>Ethics</w:t>
      </w:r>
      <w:bookmarkEnd w:id="45"/>
      <w:bookmarkEnd w:id="46"/>
    </w:p>
    <w:p w14:paraId="2F7FB20F" w14:textId="7487C5D1" w:rsidR="00EB4A10" w:rsidRPr="008E256F" w:rsidRDefault="00365206" w:rsidP="00F6698C">
      <w:pPr>
        <w:spacing w:after="0" w:line="240" w:lineRule="auto"/>
        <w:jc w:val="both"/>
        <w:rPr>
          <w:rFonts w:cs="Calibri"/>
          <w:sz w:val="24"/>
          <w:szCs w:val="24"/>
        </w:rPr>
      </w:pPr>
      <w:r w:rsidRPr="00CC144E">
        <w:rPr>
          <w:rFonts w:cs="Calibri"/>
          <w:sz w:val="24"/>
          <w:szCs w:val="24"/>
        </w:rPr>
        <w:t xml:space="preserve">The SP </w:t>
      </w:r>
      <w:r w:rsidR="00CC144E" w:rsidRPr="00CC144E">
        <w:rPr>
          <w:rFonts w:cs="Calibri"/>
          <w:sz w:val="24"/>
          <w:szCs w:val="24"/>
        </w:rPr>
        <w:t>and</w:t>
      </w:r>
      <w:r w:rsidRPr="00CC144E">
        <w:rPr>
          <w:rFonts w:cs="Calibri"/>
          <w:sz w:val="24"/>
          <w:szCs w:val="24"/>
        </w:rPr>
        <w:t xml:space="preserve"> all persons i</w:t>
      </w:r>
      <w:r w:rsidRPr="008E256F">
        <w:rPr>
          <w:rFonts w:cs="Calibri"/>
          <w:sz w:val="24"/>
          <w:szCs w:val="24"/>
        </w:rPr>
        <w:t xml:space="preserve">nvolved in the delivery of the DSP must adhere to the highest principles of ethical behavior. DSP must develop or adopt and implement appropriate statements of ethical practice and must publish these statements and ensure their periodic review by </w:t>
      </w:r>
      <w:r w:rsidR="007A5F2B" w:rsidRPr="008E256F">
        <w:rPr>
          <w:rFonts w:cs="Calibri"/>
          <w:sz w:val="24"/>
          <w:szCs w:val="24"/>
        </w:rPr>
        <w:t>YSU</w:t>
      </w:r>
      <w:r w:rsidRPr="008E256F">
        <w:rPr>
          <w:rFonts w:cs="Calibri"/>
          <w:sz w:val="24"/>
          <w:szCs w:val="24"/>
        </w:rPr>
        <w:t>.</w:t>
      </w:r>
    </w:p>
    <w:p w14:paraId="215CF510" w14:textId="77777777" w:rsidR="00365206" w:rsidRPr="008E256F" w:rsidRDefault="00365206" w:rsidP="00F6698C">
      <w:pPr>
        <w:spacing w:after="0" w:line="240" w:lineRule="auto"/>
        <w:jc w:val="both"/>
        <w:rPr>
          <w:rFonts w:cs="Calibri"/>
          <w:sz w:val="24"/>
          <w:szCs w:val="24"/>
        </w:rPr>
      </w:pPr>
    </w:p>
    <w:p w14:paraId="06322D8C" w14:textId="17BCC65C" w:rsidR="00365206" w:rsidRPr="008E256F" w:rsidRDefault="00365206" w:rsidP="00F6698C">
      <w:pPr>
        <w:spacing w:after="0" w:line="240" w:lineRule="auto"/>
        <w:jc w:val="both"/>
        <w:rPr>
          <w:rFonts w:cs="Calibri"/>
          <w:sz w:val="24"/>
          <w:szCs w:val="24"/>
        </w:rPr>
      </w:pPr>
      <w:r w:rsidRPr="008E256F">
        <w:rPr>
          <w:rFonts w:cs="Calibri"/>
          <w:sz w:val="24"/>
          <w:szCs w:val="24"/>
        </w:rPr>
        <w:t>DSP staff members must ensure that privacy and confidentiality are maintained with respect to all communications and records to the extent that such records are protected under the law and appropriate statements of ethical practice. Information contained in students’ education records must not be disclosed without written consent except as allowed by relevant laws and institutional policies. Staff members must disclose to appropriat</w:t>
      </w:r>
      <w:r w:rsidRPr="00CC144E">
        <w:rPr>
          <w:rFonts w:cs="Calibri"/>
          <w:sz w:val="24"/>
          <w:szCs w:val="24"/>
        </w:rPr>
        <w:t xml:space="preserve">e </w:t>
      </w:r>
      <w:r w:rsidR="00F76D24" w:rsidRPr="00CC144E">
        <w:rPr>
          <w:rFonts w:cs="Calibri"/>
          <w:sz w:val="24"/>
          <w:szCs w:val="24"/>
        </w:rPr>
        <w:t>authorities</w:t>
      </w:r>
      <w:r w:rsidRPr="00CC144E">
        <w:rPr>
          <w:rFonts w:cs="Calibri"/>
          <w:sz w:val="24"/>
          <w:szCs w:val="24"/>
        </w:rPr>
        <w:t xml:space="preserve"> info</w:t>
      </w:r>
      <w:r w:rsidRPr="008E256F">
        <w:rPr>
          <w:rFonts w:cs="Calibri"/>
          <w:sz w:val="24"/>
          <w:szCs w:val="24"/>
        </w:rPr>
        <w:t>rmation judged to be of an emergency nature, especially when the safety of the individual or others is involved, or when otherwise required by institutional policy or relevant law.</w:t>
      </w:r>
    </w:p>
    <w:p w14:paraId="4E0A1951" w14:textId="77777777" w:rsidR="00365206" w:rsidRPr="008E256F" w:rsidRDefault="00365206" w:rsidP="00F6698C">
      <w:pPr>
        <w:spacing w:after="0" w:line="240" w:lineRule="auto"/>
        <w:jc w:val="both"/>
        <w:rPr>
          <w:rFonts w:cs="Calibri"/>
          <w:sz w:val="24"/>
          <w:szCs w:val="24"/>
        </w:rPr>
      </w:pPr>
    </w:p>
    <w:p w14:paraId="747A20DF" w14:textId="77777777" w:rsidR="00365206" w:rsidRPr="008E256F" w:rsidRDefault="00365206" w:rsidP="00F6698C">
      <w:pPr>
        <w:spacing w:after="0" w:line="240" w:lineRule="auto"/>
        <w:jc w:val="both"/>
        <w:rPr>
          <w:rFonts w:cs="Calibri"/>
          <w:sz w:val="24"/>
          <w:szCs w:val="24"/>
        </w:rPr>
      </w:pPr>
      <w:r w:rsidRPr="008E256F">
        <w:rPr>
          <w:rFonts w:cs="Calibri"/>
          <w:sz w:val="24"/>
          <w:szCs w:val="24"/>
        </w:rPr>
        <w:t>All DSP staff members must be aware of and comply with ethical practices and confidentiality of surveys and research data concerning individuals.</w:t>
      </w:r>
    </w:p>
    <w:p w14:paraId="0C4C1329" w14:textId="77777777" w:rsidR="00365206" w:rsidRPr="008E256F" w:rsidRDefault="00365206" w:rsidP="00F6698C">
      <w:pPr>
        <w:spacing w:after="0" w:line="240" w:lineRule="auto"/>
        <w:jc w:val="both"/>
        <w:rPr>
          <w:rFonts w:cs="Calibri"/>
          <w:sz w:val="24"/>
          <w:szCs w:val="24"/>
        </w:rPr>
      </w:pPr>
    </w:p>
    <w:p w14:paraId="5D87C104" w14:textId="72590336" w:rsidR="00365206" w:rsidRPr="008E256F" w:rsidRDefault="00365206" w:rsidP="00F6698C">
      <w:pPr>
        <w:spacing w:after="0" w:line="240" w:lineRule="auto"/>
        <w:jc w:val="both"/>
        <w:rPr>
          <w:rFonts w:cs="Calibri"/>
          <w:sz w:val="24"/>
          <w:szCs w:val="24"/>
        </w:rPr>
      </w:pPr>
      <w:r w:rsidRPr="008E256F">
        <w:rPr>
          <w:rFonts w:cs="Calibri"/>
          <w:sz w:val="24"/>
          <w:szCs w:val="24"/>
        </w:rPr>
        <w:t>DSP staff members must recognize and avoid personal conflict of interest or appearance thereof in their transactions with students and others, especially if they constitute existing or potential partnerships in the exe</w:t>
      </w:r>
      <w:r w:rsidR="00B902A6" w:rsidRPr="008E256F">
        <w:rPr>
          <w:rFonts w:cs="Calibri"/>
          <w:sz w:val="24"/>
          <w:szCs w:val="24"/>
        </w:rPr>
        <w:t>cu</w:t>
      </w:r>
      <w:r w:rsidRPr="008E256F">
        <w:rPr>
          <w:rFonts w:cs="Calibri"/>
          <w:sz w:val="24"/>
          <w:szCs w:val="24"/>
        </w:rPr>
        <w:t>tion of the responsibilities of their position.</w:t>
      </w:r>
    </w:p>
    <w:p w14:paraId="3C04AE57" w14:textId="77777777" w:rsidR="00365206" w:rsidRPr="008E256F" w:rsidRDefault="00365206" w:rsidP="00365206">
      <w:pPr>
        <w:spacing w:after="0" w:line="240" w:lineRule="auto"/>
        <w:rPr>
          <w:rFonts w:cs="Calibri"/>
          <w:sz w:val="24"/>
          <w:szCs w:val="24"/>
        </w:rPr>
      </w:pPr>
    </w:p>
    <w:p w14:paraId="1AA10B10" w14:textId="77777777" w:rsidR="00365206" w:rsidRPr="008E256F" w:rsidRDefault="00365206" w:rsidP="00F6698C">
      <w:pPr>
        <w:spacing w:after="0" w:line="240" w:lineRule="auto"/>
        <w:jc w:val="both"/>
        <w:rPr>
          <w:rFonts w:cs="Calibri"/>
          <w:sz w:val="24"/>
          <w:szCs w:val="24"/>
        </w:rPr>
      </w:pPr>
      <w:r w:rsidRPr="008E256F">
        <w:rPr>
          <w:rFonts w:cs="Calibri"/>
          <w:sz w:val="24"/>
          <w:szCs w:val="24"/>
        </w:rPr>
        <w:t>DSP staff members must ensure the fair, objective, and impartial treatment of all persons with whom they deal. Staff members must not participate in nor condone any form of harassment that demeans persons or creates an intimidating, hostile, or offensive campus environment.</w:t>
      </w:r>
    </w:p>
    <w:p w14:paraId="2F3214EB" w14:textId="77777777" w:rsidR="00365206" w:rsidRPr="008E256F" w:rsidRDefault="00365206" w:rsidP="00F6698C">
      <w:pPr>
        <w:spacing w:after="0" w:line="240" w:lineRule="auto"/>
        <w:jc w:val="both"/>
        <w:rPr>
          <w:rFonts w:cs="Calibri"/>
          <w:sz w:val="24"/>
          <w:szCs w:val="24"/>
        </w:rPr>
      </w:pPr>
    </w:p>
    <w:p w14:paraId="2F594660" w14:textId="77777777" w:rsidR="00365206" w:rsidRPr="008E256F" w:rsidRDefault="00365206" w:rsidP="00F6698C">
      <w:pPr>
        <w:spacing w:after="0" w:line="240" w:lineRule="auto"/>
        <w:jc w:val="both"/>
        <w:rPr>
          <w:rFonts w:cs="Calibri"/>
          <w:sz w:val="24"/>
          <w:szCs w:val="24"/>
        </w:rPr>
      </w:pPr>
      <w:r w:rsidRPr="008E256F">
        <w:rPr>
          <w:rFonts w:cs="Calibri"/>
          <w:sz w:val="24"/>
          <w:szCs w:val="24"/>
        </w:rPr>
        <w:t>When handling institutional funds, all DSP staff members must ensure that such funds are managed in accordance with established and responsible accounting procedures and the fiscal policies or processes of the institution.</w:t>
      </w:r>
    </w:p>
    <w:p w14:paraId="0EEDA3E6" w14:textId="77777777" w:rsidR="00365206" w:rsidRPr="008E256F" w:rsidRDefault="00365206" w:rsidP="00F6698C">
      <w:pPr>
        <w:spacing w:after="0" w:line="240" w:lineRule="auto"/>
        <w:jc w:val="both"/>
        <w:rPr>
          <w:rFonts w:cs="Calibri"/>
          <w:sz w:val="24"/>
          <w:szCs w:val="24"/>
        </w:rPr>
      </w:pPr>
    </w:p>
    <w:p w14:paraId="4DB56BEC" w14:textId="117E5C73" w:rsidR="00365206" w:rsidRPr="008E256F" w:rsidRDefault="00365206" w:rsidP="00F6698C">
      <w:pPr>
        <w:spacing w:after="0" w:line="240" w:lineRule="auto"/>
        <w:jc w:val="both"/>
        <w:rPr>
          <w:rFonts w:cs="Calibri"/>
          <w:sz w:val="24"/>
          <w:szCs w:val="24"/>
        </w:rPr>
      </w:pPr>
      <w:r w:rsidRPr="008E256F">
        <w:rPr>
          <w:rFonts w:cs="Calibri"/>
          <w:sz w:val="24"/>
          <w:szCs w:val="24"/>
        </w:rPr>
        <w:t xml:space="preserve">DSP staff members must perform their duties within the limits of their training, expertise, and competence. When these limits are exceeded, individuals in need of further assistance must be referred to </w:t>
      </w:r>
      <w:r w:rsidR="00AE2B07" w:rsidRPr="008E256F">
        <w:rPr>
          <w:rFonts w:cs="Calibri"/>
          <w:sz w:val="24"/>
          <w:szCs w:val="24"/>
        </w:rPr>
        <w:t>people</w:t>
      </w:r>
      <w:r w:rsidRPr="008E256F">
        <w:rPr>
          <w:rFonts w:cs="Calibri"/>
          <w:sz w:val="24"/>
          <w:szCs w:val="24"/>
        </w:rPr>
        <w:t xml:space="preserve"> possessing appropriate qualifications.</w:t>
      </w:r>
    </w:p>
    <w:p w14:paraId="43FA0D82" w14:textId="77777777" w:rsidR="00365206" w:rsidRPr="008E256F" w:rsidRDefault="00365206" w:rsidP="00F6698C">
      <w:pPr>
        <w:spacing w:after="0" w:line="240" w:lineRule="auto"/>
        <w:jc w:val="both"/>
        <w:rPr>
          <w:rFonts w:cs="Calibri"/>
          <w:sz w:val="24"/>
          <w:szCs w:val="24"/>
        </w:rPr>
      </w:pPr>
    </w:p>
    <w:p w14:paraId="6AE506B8" w14:textId="77777777" w:rsidR="00365206" w:rsidRDefault="00365206" w:rsidP="00F6698C">
      <w:pPr>
        <w:spacing w:after="0" w:line="240" w:lineRule="auto"/>
        <w:jc w:val="both"/>
        <w:rPr>
          <w:rFonts w:cs="Calibri"/>
          <w:sz w:val="24"/>
          <w:szCs w:val="24"/>
        </w:rPr>
      </w:pPr>
      <w:r w:rsidRPr="008E256F">
        <w:rPr>
          <w:rFonts w:cs="Calibri"/>
          <w:sz w:val="24"/>
          <w:szCs w:val="24"/>
        </w:rPr>
        <w:t>DSP staff members must use suitable means to hold accountable other staff members who exhibit unethical behavior and staff members must be knowledgeable about and practice ethical behavior in the use of technology.</w:t>
      </w:r>
    </w:p>
    <w:p w14:paraId="6F3FC085" w14:textId="77777777" w:rsidR="00365206" w:rsidRPr="008E256F" w:rsidRDefault="00365206" w:rsidP="00365206">
      <w:pPr>
        <w:pStyle w:val="Heading1"/>
        <w:rPr>
          <w:rFonts w:ascii="Calibri" w:hAnsi="Calibri" w:cs="Calibri"/>
          <w:b/>
          <w:color w:val="auto"/>
          <w:sz w:val="24"/>
          <w:szCs w:val="24"/>
        </w:rPr>
      </w:pPr>
      <w:bookmarkStart w:id="47" w:name="_Toc450040421"/>
      <w:bookmarkStart w:id="48" w:name="_Toc528924054"/>
      <w:r w:rsidRPr="008E256F">
        <w:rPr>
          <w:rFonts w:ascii="Calibri" w:hAnsi="Calibri" w:cs="Calibri"/>
          <w:b/>
          <w:color w:val="auto"/>
          <w:sz w:val="24"/>
          <w:szCs w:val="24"/>
        </w:rPr>
        <w:t>Assessment and Evaluation</w:t>
      </w:r>
      <w:bookmarkEnd w:id="47"/>
      <w:bookmarkEnd w:id="48"/>
    </w:p>
    <w:p w14:paraId="7BC99BEF" w14:textId="729FAD79" w:rsidR="00365206" w:rsidRPr="008E256F" w:rsidRDefault="00365206" w:rsidP="00F6698C">
      <w:pPr>
        <w:spacing w:after="0" w:line="240" w:lineRule="auto"/>
        <w:jc w:val="both"/>
        <w:rPr>
          <w:rFonts w:cs="Calibri"/>
          <w:sz w:val="24"/>
          <w:szCs w:val="24"/>
        </w:rPr>
      </w:pPr>
      <w:r w:rsidRPr="008E256F">
        <w:rPr>
          <w:rFonts w:cs="Calibri"/>
          <w:sz w:val="24"/>
          <w:szCs w:val="24"/>
        </w:rPr>
        <w:t xml:space="preserve">The </w:t>
      </w:r>
      <w:r w:rsidRPr="00CC144E">
        <w:rPr>
          <w:rFonts w:cs="Calibri"/>
          <w:sz w:val="24"/>
          <w:szCs w:val="24"/>
        </w:rPr>
        <w:t xml:space="preserve">SP &amp; DSP </w:t>
      </w:r>
      <w:r w:rsidRPr="008E256F">
        <w:rPr>
          <w:rFonts w:cs="Calibri"/>
          <w:sz w:val="24"/>
          <w:szCs w:val="24"/>
        </w:rPr>
        <w:t xml:space="preserve">must conduct regular assessment and evaluations. DSP must employ effective qualitative and quantitative methodologies as appropriate, to determine whether and to what degree the stated mission, goals, and student learning and development outcomes are being met. The process must employ sufficient and sound assessment measures to ensure comprehensiveness. Data collected must include responses from students and other affected constituencies to be shared with </w:t>
      </w:r>
      <w:r w:rsidR="007A5F2B" w:rsidRPr="008E256F">
        <w:rPr>
          <w:rFonts w:cs="Calibri"/>
          <w:sz w:val="24"/>
          <w:szCs w:val="24"/>
        </w:rPr>
        <w:t>YSU</w:t>
      </w:r>
      <w:r w:rsidRPr="008E256F">
        <w:rPr>
          <w:rFonts w:cs="Calibri"/>
          <w:sz w:val="24"/>
          <w:szCs w:val="24"/>
        </w:rPr>
        <w:t xml:space="preserve"> in an unaltered, unbiased way. </w:t>
      </w:r>
    </w:p>
    <w:p w14:paraId="00701624" w14:textId="77777777" w:rsidR="00365206" w:rsidRPr="008E256F" w:rsidRDefault="00365206" w:rsidP="00F6698C">
      <w:pPr>
        <w:spacing w:after="0" w:line="240" w:lineRule="auto"/>
        <w:jc w:val="both"/>
        <w:rPr>
          <w:rFonts w:cs="Calibri"/>
          <w:sz w:val="24"/>
          <w:szCs w:val="24"/>
        </w:rPr>
      </w:pPr>
    </w:p>
    <w:p w14:paraId="670E0F5C" w14:textId="77777777" w:rsidR="00365206" w:rsidRPr="008E256F" w:rsidRDefault="00365206" w:rsidP="00F6698C">
      <w:pPr>
        <w:spacing w:after="0" w:line="240" w:lineRule="auto"/>
        <w:jc w:val="both"/>
        <w:rPr>
          <w:rFonts w:cs="Calibri"/>
          <w:sz w:val="24"/>
          <w:szCs w:val="24"/>
        </w:rPr>
      </w:pPr>
      <w:r w:rsidRPr="008E256F">
        <w:rPr>
          <w:rFonts w:cs="Calibri"/>
          <w:sz w:val="24"/>
          <w:szCs w:val="24"/>
        </w:rPr>
        <w:t>DSP should conduct market research such as comparing prices, offerings, menu, hours, and service levels.</w:t>
      </w:r>
    </w:p>
    <w:p w14:paraId="217023AD" w14:textId="77777777" w:rsidR="00365206" w:rsidRPr="008E256F" w:rsidRDefault="00365206" w:rsidP="00F6698C">
      <w:pPr>
        <w:spacing w:after="0" w:line="240" w:lineRule="auto"/>
        <w:jc w:val="both"/>
        <w:rPr>
          <w:rFonts w:cs="Calibri"/>
          <w:sz w:val="24"/>
          <w:szCs w:val="24"/>
        </w:rPr>
      </w:pPr>
    </w:p>
    <w:p w14:paraId="66156E53" w14:textId="41464F31" w:rsidR="00365206" w:rsidRPr="008E256F" w:rsidRDefault="00365206" w:rsidP="00F6698C">
      <w:pPr>
        <w:spacing w:after="0" w:line="240" w:lineRule="auto"/>
        <w:jc w:val="both"/>
        <w:rPr>
          <w:rFonts w:cs="Calibri"/>
          <w:sz w:val="24"/>
          <w:szCs w:val="24"/>
        </w:rPr>
      </w:pPr>
      <w:r w:rsidRPr="008E256F">
        <w:rPr>
          <w:rFonts w:cs="Calibri"/>
          <w:sz w:val="24"/>
          <w:szCs w:val="24"/>
        </w:rPr>
        <w:t xml:space="preserve">DSP should promote a positive relationship with all internal and external </w:t>
      </w:r>
      <w:r w:rsidR="00B902A6" w:rsidRPr="008E256F">
        <w:rPr>
          <w:rFonts w:cs="Calibri"/>
          <w:sz w:val="24"/>
          <w:szCs w:val="24"/>
        </w:rPr>
        <w:t>cu</w:t>
      </w:r>
      <w:r w:rsidRPr="008E256F">
        <w:rPr>
          <w:rFonts w:cs="Calibri"/>
          <w:sz w:val="24"/>
          <w:szCs w:val="24"/>
        </w:rPr>
        <w:t xml:space="preserve">stomers, especially students, and openly solicit comments from all </w:t>
      </w:r>
      <w:r w:rsidR="00B902A6" w:rsidRPr="008E256F">
        <w:rPr>
          <w:rFonts w:cs="Calibri"/>
          <w:sz w:val="24"/>
          <w:szCs w:val="24"/>
        </w:rPr>
        <w:t>cu</w:t>
      </w:r>
      <w:r w:rsidRPr="008E256F">
        <w:rPr>
          <w:rFonts w:cs="Calibri"/>
          <w:sz w:val="24"/>
          <w:szCs w:val="24"/>
        </w:rPr>
        <w:t>stomers about how to improve the dining services program.</w:t>
      </w:r>
    </w:p>
    <w:p w14:paraId="5F36551F" w14:textId="77777777" w:rsidR="00365206" w:rsidRPr="008E256F" w:rsidRDefault="00365206" w:rsidP="00F6698C">
      <w:pPr>
        <w:spacing w:after="0" w:line="240" w:lineRule="auto"/>
        <w:jc w:val="both"/>
        <w:rPr>
          <w:rFonts w:cs="Calibri"/>
          <w:sz w:val="24"/>
          <w:szCs w:val="24"/>
        </w:rPr>
      </w:pPr>
    </w:p>
    <w:p w14:paraId="5CA544BD" w14:textId="1DD548A4" w:rsidR="00365206" w:rsidRPr="00CC144E" w:rsidRDefault="00365206" w:rsidP="00F6698C">
      <w:pPr>
        <w:spacing w:after="0" w:line="240" w:lineRule="auto"/>
        <w:jc w:val="both"/>
        <w:rPr>
          <w:rFonts w:cs="Calibri"/>
          <w:color w:val="FF0000"/>
          <w:sz w:val="24"/>
          <w:szCs w:val="24"/>
        </w:rPr>
      </w:pPr>
      <w:r w:rsidRPr="008E256F">
        <w:rPr>
          <w:rFonts w:cs="Calibri"/>
          <w:sz w:val="24"/>
          <w:szCs w:val="24"/>
        </w:rPr>
        <w:t xml:space="preserve">DSP must evaluate periodically how well they complement and enhance the stated mission and educational effectiveness of the </w:t>
      </w:r>
      <w:r w:rsidR="007A5F2B" w:rsidRPr="008E256F">
        <w:rPr>
          <w:rFonts w:cs="Calibri"/>
          <w:sz w:val="24"/>
          <w:szCs w:val="24"/>
        </w:rPr>
        <w:t>YSU</w:t>
      </w:r>
      <w:r w:rsidRPr="008E256F">
        <w:rPr>
          <w:rFonts w:cs="Calibri"/>
          <w:sz w:val="24"/>
          <w:szCs w:val="24"/>
        </w:rPr>
        <w:t xml:space="preserve"> program, including evaluating </w:t>
      </w:r>
      <w:r w:rsidR="00B902A6" w:rsidRPr="008E256F">
        <w:rPr>
          <w:rFonts w:cs="Calibri"/>
          <w:sz w:val="24"/>
          <w:szCs w:val="24"/>
        </w:rPr>
        <w:t>cu</w:t>
      </w:r>
      <w:r w:rsidRPr="008E256F">
        <w:rPr>
          <w:rFonts w:cs="Calibri"/>
          <w:sz w:val="24"/>
          <w:szCs w:val="24"/>
        </w:rPr>
        <w:t>stomer satisfaction.</w:t>
      </w:r>
      <w:r w:rsidR="005866ED">
        <w:rPr>
          <w:rFonts w:cs="Calibri"/>
          <w:sz w:val="24"/>
          <w:szCs w:val="24"/>
        </w:rPr>
        <w:t xml:space="preserve">  </w:t>
      </w:r>
      <w:r w:rsidR="00CC144E">
        <w:rPr>
          <w:rFonts w:cs="Calibri"/>
          <w:sz w:val="24"/>
          <w:szCs w:val="24"/>
        </w:rPr>
        <w:t xml:space="preserve"> </w:t>
      </w:r>
      <w:r w:rsidRPr="008E256F">
        <w:rPr>
          <w:rFonts w:cs="Calibri"/>
          <w:sz w:val="24"/>
          <w:szCs w:val="24"/>
        </w:rPr>
        <w:t xml:space="preserve">Results of these evaluations must be used in revising and improving programs and services and in recognizing staff performance. </w:t>
      </w:r>
    </w:p>
    <w:p w14:paraId="4B4AFD1F" w14:textId="77777777" w:rsidR="000E501A" w:rsidRPr="008E256F" w:rsidRDefault="000E501A" w:rsidP="00F6698C">
      <w:pPr>
        <w:spacing w:after="0" w:line="240" w:lineRule="auto"/>
        <w:jc w:val="both"/>
        <w:rPr>
          <w:rFonts w:cs="Calibri"/>
          <w:sz w:val="24"/>
          <w:szCs w:val="24"/>
        </w:rPr>
      </w:pPr>
    </w:p>
    <w:p w14:paraId="47EF539B" w14:textId="53975BCB" w:rsidR="0084555C" w:rsidRPr="00EB4A10" w:rsidRDefault="007A5F2B" w:rsidP="00EB4A10">
      <w:pPr>
        <w:spacing w:after="0" w:line="240" w:lineRule="auto"/>
        <w:jc w:val="both"/>
        <w:rPr>
          <w:rFonts w:cs="Calibri"/>
          <w:sz w:val="24"/>
          <w:szCs w:val="24"/>
        </w:rPr>
      </w:pPr>
      <w:r w:rsidRPr="008E256F">
        <w:rPr>
          <w:rFonts w:cs="Calibri"/>
          <w:sz w:val="24"/>
          <w:szCs w:val="24"/>
        </w:rPr>
        <w:t>YSU</w:t>
      </w:r>
      <w:r w:rsidR="000E501A" w:rsidRPr="008E256F">
        <w:rPr>
          <w:rFonts w:cs="Calibri"/>
          <w:sz w:val="24"/>
          <w:szCs w:val="24"/>
        </w:rPr>
        <w:t xml:space="preserve"> will provide the</w:t>
      </w:r>
      <w:r w:rsidR="000E501A" w:rsidRPr="00CC144E">
        <w:rPr>
          <w:rFonts w:cs="Calibri"/>
          <w:sz w:val="24"/>
          <w:szCs w:val="24"/>
        </w:rPr>
        <w:t xml:space="preserve"> SP &amp; DSP with specific criteria (Key Performance Indicators [KPIs]) to evaluate the success of the SP &amp; DSP</w:t>
      </w:r>
      <w:r w:rsidR="000E501A" w:rsidRPr="008E256F">
        <w:rPr>
          <w:rFonts w:cs="Calibri"/>
          <w:sz w:val="24"/>
          <w:szCs w:val="24"/>
        </w:rPr>
        <w:t>,</w:t>
      </w:r>
      <w:r w:rsidR="000E501A" w:rsidRPr="00CC144E">
        <w:rPr>
          <w:rFonts w:cs="Calibri"/>
          <w:sz w:val="24"/>
          <w:szCs w:val="24"/>
        </w:rPr>
        <w:t xml:space="preserve"> including use</w:t>
      </w:r>
      <w:r w:rsidR="00CC144E" w:rsidRPr="00CC144E">
        <w:rPr>
          <w:rFonts w:cs="Calibri"/>
          <w:sz w:val="24"/>
          <w:szCs w:val="24"/>
        </w:rPr>
        <w:t>d</w:t>
      </w:r>
      <w:r w:rsidR="000E501A" w:rsidRPr="00CC144E">
        <w:rPr>
          <w:rFonts w:cs="Calibri"/>
          <w:sz w:val="24"/>
          <w:szCs w:val="24"/>
        </w:rPr>
        <w:t xml:space="preserve"> to </w:t>
      </w:r>
      <w:r w:rsidR="000E501A" w:rsidRPr="008E256F">
        <w:rPr>
          <w:rFonts w:cs="Calibri"/>
          <w:sz w:val="24"/>
          <w:szCs w:val="24"/>
        </w:rPr>
        <w:t xml:space="preserve">identify progress toward strategic goals, </w:t>
      </w:r>
      <w:r w:rsidR="006B1781" w:rsidRPr="008E256F">
        <w:rPr>
          <w:rFonts w:cs="Calibri"/>
          <w:sz w:val="24"/>
          <w:szCs w:val="24"/>
        </w:rPr>
        <w:t xml:space="preserve">financial success </w:t>
      </w:r>
      <w:r w:rsidR="006B1781" w:rsidRPr="00CC144E">
        <w:rPr>
          <w:rFonts w:cs="Calibri"/>
          <w:sz w:val="24"/>
          <w:szCs w:val="24"/>
        </w:rPr>
        <w:t>and appropriate</w:t>
      </w:r>
      <w:r w:rsidR="00CC144E" w:rsidRPr="00CC144E">
        <w:rPr>
          <w:rFonts w:cs="Calibri"/>
          <w:sz w:val="24"/>
          <w:szCs w:val="24"/>
        </w:rPr>
        <w:t xml:space="preserve"> use</w:t>
      </w:r>
      <w:r w:rsidR="006B1781" w:rsidRPr="00CC144E">
        <w:rPr>
          <w:rFonts w:cs="Calibri"/>
          <w:sz w:val="24"/>
          <w:szCs w:val="24"/>
        </w:rPr>
        <w:t xml:space="preserve"> </w:t>
      </w:r>
      <w:r w:rsidR="006B1781" w:rsidRPr="008E256F">
        <w:rPr>
          <w:rFonts w:cs="Calibri"/>
          <w:sz w:val="24"/>
          <w:szCs w:val="24"/>
        </w:rPr>
        <w:t>of funds, consumer satisfaction, and potential areas of concern or opportunities for improvement.</w:t>
      </w:r>
      <w:bookmarkStart w:id="49" w:name="_Toc450040422"/>
    </w:p>
    <w:p w14:paraId="43674B8F" w14:textId="77777777" w:rsidR="00B213B6" w:rsidRPr="008E256F" w:rsidRDefault="0065695A" w:rsidP="000A50B3">
      <w:pPr>
        <w:pStyle w:val="Heading1"/>
        <w:rPr>
          <w:rFonts w:ascii="Calibri" w:hAnsi="Calibri" w:cs="Calibri"/>
          <w:b/>
          <w:color w:val="auto"/>
          <w:sz w:val="24"/>
          <w:szCs w:val="24"/>
        </w:rPr>
      </w:pPr>
      <w:bookmarkStart w:id="50" w:name="_Toc528924055"/>
      <w:r w:rsidRPr="008E256F">
        <w:rPr>
          <w:rFonts w:ascii="Calibri" w:hAnsi="Calibri" w:cs="Calibri"/>
          <w:b/>
          <w:color w:val="auto"/>
          <w:sz w:val="24"/>
          <w:szCs w:val="24"/>
        </w:rPr>
        <w:t>Dining Services Program: Residential Dining</w:t>
      </w:r>
      <w:bookmarkEnd w:id="8"/>
      <w:bookmarkEnd w:id="49"/>
      <w:bookmarkEnd w:id="50"/>
      <w:r w:rsidRPr="008E256F">
        <w:rPr>
          <w:rFonts w:ascii="Calibri" w:hAnsi="Calibri" w:cs="Calibri"/>
          <w:b/>
          <w:color w:val="auto"/>
          <w:sz w:val="24"/>
          <w:szCs w:val="24"/>
        </w:rPr>
        <w:t xml:space="preserve"> </w:t>
      </w:r>
    </w:p>
    <w:p w14:paraId="6E7510C8" w14:textId="1EC87789" w:rsidR="00652EC1" w:rsidRPr="008E256F" w:rsidRDefault="00652EC1" w:rsidP="00A21C89">
      <w:pPr>
        <w:pStyle w:val="Heading2"/>
        <w:rPr>
          <w:rFonts w:ascii="Calibri" w:hAnsi="Calibri" w:cs="Calibri"/>
          <w:color w:val="auto"/>
          <w:sz w:val="24"/>
          <w:szCs w:val="24"/>
        </w:rPr>
      </w:pPr>
      <w:bookmarkStart w:id="51" w:name="_Toc323840728"/>
      <w:bookmarkStart w:id="52" w:name="_Toc450040424"/>
      <w:bookmarkStart w:id="53" w:name="_Toc450067912"/>
      <w:bookmarkStart w:id="54" w:name="_Toc450068090"/>
      <w:bookmarkStart w:id="55" w:name="_Toc450069595"/>
      <w:bookmarkStart w:id="56" w:name="_Toc528924056"/>
      <w:r w:rsidRPr="008E256F">
        <w:rPr>
          <w:rFonts w:ascii="Calibri" w:hAnsi="Calibri" w:cs="Calibri"/>
          <w:color w:val="auto"/>
          <w:sz w:val="24"/>
          <w:szCs w:val="24"/>
        </w:rPr>
        <w:t>Residential Dining</w:t>
      </w:r>
      <w:r w:rsidR="00772EC6" w:rsidRPr="008E256F">
        <w:rPr>
          <w:rFonts w:ascii="Calibri" w:hAnsi="Calibri" w:cs="Calibri"/>
          <w:color w:val="auto"/>
          <w:sz w:val="24"/>
          <w:szCs w:val="24"/>
        </w:rPr>
        <w:t xml:space="preserve"> Overview</w:t>
      </w:r>
      <w:bookmarkEnd w:id="51"/>
      <w:bookmarkEnd w:id="52"/>
      <w:bookmarkEnd w:id="53"/>
      <w:bookmarkEnd w:id="54"/>
      <w:bookmarkEnd w:id="55"/>
      <w:bookmarkEnd w:id="56"/>
      <w:r w:rsidR="00A125E2">
        <w:rPr>
          <w:rFonts w:ascii="Calibri" w:hAnsi="Calibri" w:cs="Calibri"/>
          <w:color w:val="auto"/>
          <w:sz w:val="24"/>
          <w:szCs w:val="24"/>
        </w:rPr>
        <w:t>:</w:t>
      </w:r>
    </w:p>
    <w:p w14:paraId="1C11AFAF" w14:textId="45AF5EF8" w:rsidR="00B06F7C" w:rsidRPr="008E256F" w:rsidRDefault="00AE2B07"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w:t>
      </w:r>
      <w:r w:rsidR="00652EC1" w:rsidRPr="008E256F">
        <w:rPr>
          <w:rFonts w:cs="Calibri"/>
          <w:sz w:val="24"/>
          <w:szCs w:val="24"/>
          <w:lang w:val="en-CA"/>
        </w:rPr>
        <w:t xml:space="preserve"> caters to the needs of the residential students </w:t>
      </w:r>
      <w:r w:rsidR="009B7E61" w:rsidRPr="008E256F">
        <w:rPr>
          <w:rFonts w:cs="Calibri"/>
          <w:sz w:val="24"/>
          <w:szCs w:val="24"/>
          <w:lang w:val="en-CA"/>
        </w:rPr>
        <w:t xml:space="preserve">at </w:t>
      </w:r>
      <w:r w:rsidR="007A5F2B" w:rsidRPr="008E256F">
        <w:rPr>
          <w:rFonts w:cs="Calibri"/>
          <w:sz w:val="24"/>
          <w:szCs w:val="24"/>
          <w:lang w:val="en-CA"/>
        </w:rPr>
        <w:t>YSU</w:t>
      </w:r>
      <w:r w:rsidR="00652EC1" w:rsidRPr="008E256F">
        <w:rPr>
          <w:rFonts w:cs="Calibri"/>
          <w:sz w:val="24"/>
          <w:szCs w:val="24"/>
          <w:lang w:val="en-CA"/>
        </w:rPr>
        <w:t xml:space="preserve"> </w:t>
      </w:r>
      <w:r w:rsidR="00652EC1" w:rsidRPr="00CC144E">
        <w:rPr>
          <w:rFonts w:cs="Calibri"/>
          <w:sz w:val="24"/>
          <w:szCs w:val="24"/>
          <w:lang w:val="en-CA"/>
        </w:rPr>
        <w:t xml:space="preserve">who </w:t>
      </w:r>
      <w:r w:rsidRPr="00CC144E">
        <w:rPr>
          <w:rFonts w:cs="Calibri"/>
          <w:sz w:val="24"/>
          <w:szCs w:val="24"/>
          <w:lang w:val="en-CA"/>
        </w:rPr>
        <w:t>live</w:t>
      </w:r>
      <w:r w:rsidR="00CC144E" w:rsidRPr="00CC144E">
        <w:rPr>
          <w:rFonts w:cs="Calibri"/>
          <w:sz w:val="24"/>
          <w:szCs w:val="24"/>
          <w:lang w:val="en-CA"/>
        </w:rPr>
        <w:t xml:space="preserve"> residence halls</w:t>
      </w:r>
      <w:r w:rsidR="00652EC1" w:rsidRPr="00CC144E">
        <w:rPr>
          <w:rFonts w:cs="Calibri"/>
          <w:sz w:val="24"/>
          <w:szCs w:val="24"/>
          <w:lang w:val="en-CA"/>
        </w:rPr>
        <w:t xml:space="preserve"> as th</w:t>
      </w:r>
      <w:r w:rsidR="00652EC1" w:rsidRPr="008E256F">
        <w:rPr>
          <w:rFonts w:cs="Calibri"/>
          <w:sz w:val="24"/>
          <w:szCs w:val="24"/>
          <w:lang w:val="en-CA"/>
        </w:rPr>
        <w:t xml:space="preserve">eir primary residence during the academic year. </w:t>
      </w:r>
    </w:p>
    <w:p w14:paraId="6D8D9D1F" w14:textId="1AC1AB94" w:rsidR="00B06F7C" w:rsidRPr="008E256F" w:rsidRDefault="00AE2B07"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w:t>
      </w:r>
      <w:r w:rsidR="00B06F7C" w:rsidRPr="008E256F">
        <w:rPr>
          <w:rFonts w:cs="Calibri"/>
          <w:sz w:val="24"/>
          <w:szCs w:val="24"/>
          <w:lang w:val="en-CA"/>
        </w:rPr>
        <w:t xml:space="preserve"> provides </w:t>
      </w:r>
      <w:r w:rsidR="00652EC1" w:rsidRPr="008E256F">
        <w:rPr>
          <w:rFonts w:cs="Calibri"/>
          <w:sz w:val="24"/>
          <w:szCs w:val="24"/>
          <w:lang w:val="en-CA"/>
        </w:rPr>
        <w:t xml:space="preserve">a wide variety of healthy, </w:t>
      </w:r>
      <w:r w:rsidR="000901E7" w:rsidRPr="008E256F">
        <w:rPr>
          <w:rFonts w:cs="Calibri"/>
          <w:sz w:val="24"/>
          <w:szCs w:val="24"/>
          <w:lang w:val="en-CA"/>
        </w:rPr>
        <w:t>fresh,</w:t>
      </w:r>
      <w:r w:rsidR="00652EC1" w:rsidRPr="008E256F">
        <w:rPr>
          <w:rFonts w:cs="Calibri"/>
          <w:sz w:val="24"/>
          <w:szCs w:val="24"/>
          <w:lang w:val="en-CA"/>
        </w:rPr>
        <w:t xml:space="preserve"> </w:t>
      </w:r>
      <w:r w:rsidR="00EF2FF7" w:rsidRPr="008E256F">
        <w:rPr>
          <w:rFonts w:cs="Calibri"/>
          <w:sz w:val="24"/>
          <w:szCs w:val="24"/>
          <w:lang w:val="en-CA"/>
        </w:rPr>
        <w:t xml:space="preserve">and nutritionally dense options that meet the needs of </w:t>
      </w:r>
      <w:r w:rsidR="009D1BA8" w:rsidRPr="008E256F">
        <w:rPr>
          <w:rFonts w:cs="Calibri"/>
          <w:sz w:val="24"/>
          <w:szCs w:val="24"/>
          <w:lang w:val="en-CA"/>
        </w:rPr>
        <w:t>the students</w:t>
      </w:r>
      <w:r w:rsidR="00EF2FF7" w:rsidRPr="008E256F">
        <w:rPr>
          <w:rFonts w:cs="Calibri"/>
          <w:sz w:val="24"/>
          <w:szCs w:val="24"/>
          <w:lang w:val="en-CA"/>
        </w:rPr>
        <w:t xml:space="preserve">. </w:t>
      </w:r>
    </w:p>
    <w:p w14:paraId="6CD19237" w14:textId="2E38BF29" w:rsidR="00DE2A50" w:rsidRPr="008E256F" w:rsidRDefault="00B06F7C"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 that</w:t>
      </w:r>
      <w:r w:rsidR="00CC144E">
        <w:rPr>
          <w:rFonts w:cs="Calibri"/>
          <w:sz w:val="24"/>
          <w:szCs w:val="24"/>
          <w:lang w:val="en-CA"/>
        </w:rPr>
        <w:t xml:space="preserve"> is</w:t>
      </w:r>
      <w:r w:rsidRPr="00CC144E">
        <w:rPr>
          <w:rFonts w:cs="Calibri"/>
          <w:sz w:val="24"/>
          <w:szCs w:val="24"/>
          <w:lang w:val="en-CA"/>
        </w:rPr>
        <w:t xml:space="preserve"> </w:t>
      </w:r>
      <w:r w:rsidR="00B902A6" w:rsidRPr="00CC144E">
        <w:rPr>
          <w:rFonts w:cs="Calibri"/>
          <w:sz w:val="24"/>
          <w:szCs w:val="24"/>
          <w:lang w:val="en-CA"/>
        </w:rPr>
        <w:t>cu</w:t>
      </w:r>
      <w:r w:rsidRPr="00CC144E">
        <w:rPr>
          <w:rFonts w:cs="Calibri"/>
          <w:sz w:val="24"/>
          <w:szCs w:val="24"/>
          <w:lang w:val="en-CA"/>
        </w:rPr>
        <w:t xml:space="preserve">lturally </w:t>
      </w:r>
      <w:r w:rsidR="00652EC1" w:rsidRPr="008E256F">
        <w:rPr>
          <w:rFonts w:cs="Calibri"/>
          <w:sz w:val="24"/>
          <w:szCs w:val="24"/>
          <w:lang w:val="en-CA"/>
        </w:rPr>
        <w:t xml:space="preserve">sensitive and </w:t>
      </w:r>
      <w:r w:rsidRPr="008E256F">
        <w:rPr>
          <w:rFonts w:cs="Calibri"/>
          <w:sz w:val="24"/>
          <w:szCs w:val="24"/>
          <w:lang w:val="en-CA"/>
        </w:rPr>
        <w:t>inclusive, taking into consideration the dynamic demogra</w:t>
      </w:r>
      <w:r w:rsidR="00EF2FF7" w:rsidRPr="008E256F">
        <w:rPr>
          <w:rFonts w:cs="Calibri"/>
          <w:sz w:val="24"/>
          <w:szCs w:val="24"/>
          <w:lang w:val="en-CA"/>
        </w:rPr>
        <w:t xml:space="preserve">phics and global population. </w:t>
      </w:r>
    </w:p>
    <w:p w14:paraId="3EE32DCF" w14:textId="42D08BD8" w:rsidR="00A777EA" w:rsidRPr="008E256F" w:rsidRDefault="00AE2B07"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w:t>
      </w:r>
      <w:r w:rsidR="00B06F7C" w:rsidRPr="008E256F">
        <w:rPr>
          <w:rFonts w:cs="Calibri"/>
          <w:sz w:val="24"/>
          <w:szCs w:val="24"/>
          <w:lang w:val="en-CA"/>
        </w:rPr>
        <w:t xml:space="preserve"> </w:t>
      </w:r>
      <w:r w:rsidR="00DE2A50" w:rsidRPr="00B9225D">
        <w:rPr>
          <w:rFonts w:cs="Calibri"/>
          <w:sz w:val="24"/>
          <w:szCs w:val="24"/>
          <w:lang w:val="en-CA"/>
        </w:rPr>
        <w:t>is</w:t>
      </w:r>
      <w:r w:rsidR="00DE2A50" w:rsidRPr="00774773">
        <w:rPr>
          <w:rFonts w:cs="Calibri"/>
          <w:color w:val="FF0000"/>
          <w:sz w:val="24"/>
          <w:szCs w:val="24"/>
          <w:lang w:val="en-CA"/>
        </w:rPr>
        <w:t xml:space="preserve"> </w:t>
      </w:r>
      <w:r w:rsidR="00DE2A50" w:rsidRPr="008E256F">
        <w:rPr>
          <w:rFonts w:cs="Calibri"/>
          <w:sz w:val="24"/>
          <w:szCs w:val="24"/>
          <w:lang w:val="en-CA"/>
        </w:rPr>
        <w:t>exciting</w:t>
      </w:r>
      <w:r w:rsidR="00EF2FF7" w:rsidRPr="008E256F">
        <w:rPr>
          <w:rFonts w:cs="Calibri"/>
          <w:sz w:val="24"/>
          <w:szCs w:val="24"/>
          <w:lang w:val="en-CA"/>
        </w:rPr>
        <w:t xml:space="preserve">, </w:t>
      </w:r>
      <w:r w:rsidR="00DE2A50" w:rsidRPr="008E256F">
        <w:rPr>
          <w:rFonts w:cs="Calibri"/>
          <w:sz w:val="24"/>
          <w:szCs w:val="24"/>
          <w:lang w:val="en-CA"/>
        </w:rPr>
        <w:t>interactive</w:t>
      </w:r>
      <w:r w:rsidR="00A777EA" w:rsidRPr="008E256F">
        <w:rPr>
          <w:rFonts w:cs="Calibri"/>
          <w:sz w:val="24"/>
          <w:szCs w:val="24"/>
          <w:lang w:val="en-CA"/>
        </w:rPr>
        <w:t>, and feels highly personalized.</w:t>
      </w:r>
    </w:p>
    <w:p w14:paraId="2C613258" w14:textId="7AECFA26" w:rsidR="00B06F7C" w:rsidRPr="008E256F" w:rsidRDefault="00A777EA"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Dining that engages </w:t>
      </w:r>
      <w:r w:rsidR="00DE2A50" w:rsidRPr="008E256F">
        <w:rPr>
          <w:rFonts w:cs="Calibri"/>
          <w:sz w:val="24"/>
          <w:szCs w:val="24"/>
          <w:lang w:val="en-CA"/>
        </w:rPr>
        <w:t>and meet</w:t>
      </w:r>
      <w:r w:rsidRPr="008E256F">
        <w:rPr>
          <w:rFonts w:cs="Calibri"/>
          <w:sz w:val="24"/>
          <w:szCs w:val="24"/>
          <w:lang w:val="en-CA"/>
        </w:rPr>
        <w:t>s</w:t>
      </w:r>
      <w:r w:rsidR="00DE2A50" w:rsidRPr="008E256F">
        <w:rPr>
          <w:rFonts w:cs="Calibri"/>
          <w:sz w:val="24"/>
          <w:szCs w:val="24"/>
          <w:lang w:val="en-CA"/>
        </w:rPr>
        <w:t xml:space="preserve"> the needs, tastes, trending products </w:t>
      </w:r>
      <w:r w:rsidRPr="008E256F">
        <w:rPr>
          <w:rFonts w:cs="Calibri"/>
          <w:sz w:val="24"/>
          <w:szCs w:val="24"/>
          <w:lang w:val="en-CA"/>
        </w:rPr>
        <w:t xml:space="preserve">and overall expectations of </w:t>
      </w:r>
      <w:r w:rsidR="009D1BA8" w:rsidRPr="008E256F">
        <w:rPr>
          <w:rFonts w:cs="Calibri"/>
          <w:sz w:val="24"/>
          <w:szCs w:val="24"/>
          <w:lang w:val="en-CA"/>
        </w:rPr>
        <w:t>the students</w:t>
      </w:r>
      <w:r w:rsidR="00DE2A50" w:rsidRPr="008E256F">
        <w:rPr>
          <w:rFonts w:cs="Calibri"/>
          <w:sz w:val="24"/>
          <w:szCs w:val="24"/>
          <w:lang w:val="en-CA"/>
        </w:rPr>
        <w:t xml:space="preserve">. </w:t>
      </w:r>
    </w:p>
    <w:p w14:paraId="27D53323" w14:textId="7F708EDF" w:rsidR="00A777EA" w:rsidRPr="008E256F" w:rsidRDefault="00DE2A50"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 that is flexible</w:t>
      </w:r>
      <w:r w:rsidR="00A777EA" w:rsidRPr="008E256F">
        <w:rPr>
          <w:rFonts w:cs="Calibri"/>
          <w:sz w:val="24"/>
          <w:szCs w:val="24"/>
          <w:lang w:val="en-CA"/>
        </w:rPr>
        <w:t xml:space="preserve"> and time sensitive</w:t>
      </w:r>
      <w:r w:rsidR="00F50A6C" w:rsidRPr="008E256F">
        <w:rPr>
          <w:rFonts w:cs="Calibri"/>
          <w:sz w:val="24"/>
          <w:szCs w:val="24"/>
          <w:lang w:val="en-CA"/>
        </w:rPr>
        <w:t>/appropriate</w:t>
      </w:r>
      <w:r w:rsidR="006C5E6A" w:rsidRPr="008E256F">
        <w:rPr>
          <w:rFonts w:cs="Calibri"/>
          <w:sz w:val="24"/>
          <w:szCs w:val="24"/>
          <w:lang w:val="en-CA"/>
        </w:rPr>
        <w:t xml:space="preserve"> to </w:t>
      </w:r>
      <w:r w:rsidR="00D21E05" w:rsidRPr="008E256F">
        <w:rPr>
          <w:rFonts w:cs="Calibri"/>
          <w:sz w:val="24"/>
          <w:szCs w:val="24"/>
          <w:lang w:val="en-CA"/>
        </w:rPr>
        <w:t>accommodate</w:t>
      </w:r>
      <w:r w:rsidR="006C5E6A" w:rsidRPr="008E256F">
        <w:rPr>
          <w:rFonts w:cs="Calibri"/>
          <w:sz w:val="24"/>
          <w:szCs w:val="24"/>
          <w:lang w:val="en-CA"/>
        </w:rPr>
        <w:t xml:space="preserve"> </w:t>
      </w:r>
      <w:r w:rsidRPr="008E256F">
        <w:rPr>
          <w:rFonts w:cs="Calibri"/>
          <w:sz w:val="24"/>
          <w:szCs w:val="24"/>
          <w:lang w:val="en-CA"/>
        </w:rPr>
        <w:t xml:space="preserve">the rigorous </w:t>
      </w:r>
      <w:r w:rsidR="006C5E6A" w:rsidRPr="008E256F">
        <w:rPr>
          <w:rFonts w:cs="Calibri"/>
          <w:sz w:val="24"/>
          <w:szCs w:val="24"/>
          <w:lang w:val="en-CA"/>
        </w:rPr>
        <w:t xml:space="preserve">nature of </w:t>
      </w:r>
      <w:r w:rsidRPr="00CC144E">
        <w:rPr>
          <w:rFonts w:cs="Calibri"/>
          <w:sz w:val="24"/>
          <w:szCs w:val="24"/>
          <w:lang w:val="en-CA"/>
        </w:rPr>
        <w:t>student</w:t>
      </w:r>
      <w:r w:rsidR="00CC144E" w:rsidRPr="00CC144E">
        <w:rPr>
          <w:rFonts w:cs="Calibri"/>
          <w:sz w:val="24"/>
          <w:szCs w:val="24"/>
          <w:lang w:val="en-CA"/>
        </w:rPr>
        <w:t>s’</w:t>
      </w:r>
      <w:r w:rsidRPr="00CC144E">
        <w:rPr>
          <w:rFonts w:cs="Calibri"/>
          <w:sz w:val="24"/>
          <w:szCs w:val="24"/>
          <w:lang w:val="en-CA"/>
        </w:rPr>
        <w:t xml:space="preserve"> </w:t>
      </w:r>
      <w:r w:rsidRPr="008E256F">
        <w:rPr>
          <w:rFonts w:cs="Calibri"/>
          <w:sz w:val="24"/>
          <w:szCs w:val="24"/>
          <w:lang w:val="en-CA"/>
        </w:rPr>
        <w:t>schedules</w:t>
      </w:r>
      <w:r w:rsidR="00A777EA" w:rsidRPr="008E256F">
        <w:rPr>
          <w:rFonts w:cs="Calibri"/>
          <w:sz w:val="24"/>
          <w:szCs w:val="24"/>
          <w:lang w:val="en-CA"/>
        </w:rPr>
        <w:t xml:space="preserve"> and </w:t>
      </w:r>
      <w:r w:rsidR="00F50A6C" w:rsidRPr="008E256F">
        <w:rPr>
          <w:rFonts w:cs="Calibri"/>
          <w:sz w:val="24"/>
          <w:szCs w:val="24"/>
          <w:lang w:val="en-CA"/>
        </w:rPr>
        <w:t xml:space="preserve">late-night/weekend </w:t>
      </w:r>
      <w:r w:rsidR="00A777EA" w:rsidRPr="008E256F">
        <w:rPr>
          <w:rFonts w:cs="Calibri"/>
          <w:sz w:val="24"/>
          <w:szCs w:val="24"/>
          <w:lang w:val="en-CA"/>
        </w:rPr>
        <w:t>performances.</w:t>
      </w:r>
    </w:p>
    <w:p w14:paraId="39177F09" w14:textId="6820DBDF" w:rsidR="00A777EA" w:rsidRPr="008E256F" w:rsidRDefault="00AE2B07"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w:t>
      </w:r>
      <w:r w:rsidR="00A777EA" w:rsidRPr="008E256F">
        <w:rPr>
          <w:rFonts w:cs="Calibri"/>
          <w:sz w:val="24"/>
          <w:szCs w:val="24"/>
          <w:lang w:val="en-CA"/>
        </w:rPr>
        <w:t xml:space="preserve"> is </w:t>
      </w:r>
      <w:r w:rsidR="006C5E6A" w:rsidRPr="008E256F">
        <w:rPr>
          <w:rFonts w:cs="Calibri"/>
          <w:sz w:val="24"/>
          <w:szCs w:val="24"/>
          <w:lang w:val="en-CA"/>
        </w:rPr>
        <w:t xml:space="preserve">financially </w:t>
      </w:r>
      <w:r w:rsidR="00DE2A50" w:rsidRPr="008E256F">
        <w:rPr>
          <w:rFonts w:cs="Calibri"/>
          <w:sz w:val="24"/>
          <w:szCs w:val="24"/>
          <w:lang w:val="en-CA"/>
        </w:rPr>
        <w:t xml:space="preserve">attractive </w:t>
      </w:r>
      <w:r w:rsidR="00A777EA" w:rsidRPr="008E256F">
        <w:rPr>
          <w:rFonts w:cs="Calibri"/>
          <w:sz w:val="24"/>
          <w:szCs w:val="24"/>
          <w:lang w:val="en-CA"/>
        </w:rPr>
        <w:t xml:space="preserve">and has a high rate of real and perceived value for </w:t>
      </w:r>
      <w:r w:rsidR="00DE2A50" w:rsidRPr="008E256F">
        <w:rPr>
          <w:rFonts w:cs="Calibri"/>
          <w:sz w:val="24"/>
          <w:szCs w:val="24"/>
          <w:lang w:val="en-CA"/>
        </w:rPr>
        <w:t>non-residential/commuter stud</w:t>
      </w:r>
      <w:r w:rsidR="006C5E6A" w:rsidRPr="008E256F">
        <w:rPr>
          <w:rFonts w:cs="Calibri"/>
          <w:sz w:val="24"/>
          <w:szCs w:val="24"/>
          <w:lang w:val="en-CA"/>
        </w:rPr>
        <w:t>ents</w:t>
      </w:r>
      <w:r w:rsidR="00A777EA" w:rsidRPr="008E256F">
        <w:rPr>
          <w:rFonts w:cs="Calibri"/>
          <w:sz w:val="24"/>
          <w:szCs w:val="24"/>
          <w:lang w:val="en-CA"/>
        </w:rPr>
        <w:t>, fa</w:t>
      </w:r>
      <w:r w:rsidR="00B902A6" w:rsidRPr="008E256F">
        <w:rPr>
          <w:rFonts w:cs="Calibri"/>
          <w:sz w:val="24"/>
          <w:szCs w:val="24"/>
          <w:lang w:val="en-CA"/>
        </w:rPr>
        <w:t>cu</w:t>
      </w:r>
      <w:r w:rsidR="00A777EA" w:rsidRPr="008E256F">
        <w:rPr>
          <w:rFonts w:cs="Calibri"/>
          <w:sz w:val="24"/>
          <w:szCs w:val="24"/>
          <w:lang w:val="en-CA"/>
        </w:rPr>
        <w:t xml:space="preserve">lty, </w:t>
      </w:r>
      <w:r w:rsidR="00754250" w:rsidRPr="008E256F">
        <w:rPr>
          <w:rFonts w:cs="Calibri"/>
          <w:sz w:val="24"/>
          <w:szCs w:val="24"/>
          <w:lang w:val="en-CA"/>
        </w:rPr>
        <w:t>staff,</w:t>
      </w:r>
      <w:r w:rsidR="00A777EA" w:rsidRPr="008E256F">
        <w:rPr>
          <w:rFonts w:cs="Calibri"/>
          <w:sz w:val="24"/>
          <w:szCs w:val="24"/>
          <w:lang w:val="en-CA"/>
        </w:rPr>
        <w:t xml:space="preserve"> and guest</w:t>
      </w:r>
      <w:r w:rsidR="009D1BA8" w:rsidRPr="008E256F">
        <w:rPr>
          <w:rFonts w:cs="Calibri"/>
          <w:sz w:val="24"/>
          <w:szCs w:val="24"/>
          <w:lang w:val="en-CA"/>
        </w:rPr>
        <w:t>s</w:t>
      </w:r>
      <w:r w:rsidR="00A777EA" w:rsidRPr="008E256F">
        <w:rPr>
          <w:rFonts w:cs="Calibri"/>
          <w:sz w:val="24"/>
          <w:szCs w:val="24"/>
          <w:lang w:val="en-CA"/>
        </w:rPr>
        <w:t>.</w:t>
      </w:r>
    </w:p>
    <w:p w14:paraId="55715462" w14:textId="770CCD06" w:rsidR="00DE2A50" w:rsidRPr="008E256F" w:rsidRDefault="00AE2B07"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w:t>
      </w:r>
      <w:r w:rsidR="00A777EA" w:rsidRPr="008E256F">
        <w:rPr>
          <w:rFonts w:cs="Calibri"/>
          <w:sz w:val="24"/>
          <w:szCs w:val="24"/>
          <w:lang w:val="en-CA"/>
        </w:rPr>
        <w:t xml:space="preserve"> is </w:t>
      </w:r>
      <w:r w:rsidR="006C5E6A" w:rsidRPr="008E256F">
        <w:rPr>
          <w:rFonts w:cs="Calibri"/>
          <w:sz w:val="24"/>
          <w:szCs w:val="24"/>
          <w:lang w:val="en-CA"/>
        </w:rPr>
        <w:t xml:space="preserve">experiential in both physical space and food variety/presentation. </w:t>
      </w:r>
    </w:p>
    <w:p w14:paraId="77BF24D1" w14:textId="52BC3EC6" w:rsidR="00A777EA" w:rsidRPr="008E256F" w:rsidRDefault="00AE2B07"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Dining</w:t>
      </w:r>
      <w:r w:rsidR="00A777EA" w:rsidRPr="008E256F">
        <w:rPr>
          <w:rFonts w:cs="Calibri"/>
          <w:sz w:val="24"/>
          <w:szCs w:val="24"/>
          <w:lang w:val="en-CA"/>
        </w:rPr>
        <w:t xml:space="preserve"> consciousl</w:t>
      </w:r>
      <w:r w:rsidR="00A777EA" w:rsidRPr="00CC144E">
        <w:rPr>
          <w:rFonts w:cs="Calibri"/>
          <w:sz w:val="24"/>
          <w:szCs w:val="24"/>
          <w:lang w:val="en-CA"/>
        </w:rPr>
        <w:t>y integrate</w:t>
      </w:r>
      <w:r w:rsidR="00CC144E" w:rsidRPr="00CC144E">
        <w:rPr>
          <w:rFonts w:cs="Calibri"/>
          <w:sz w:val="24"/>
          <w:szCs w:val="24"/>
          <w:lang w:val="en-CA"/>
        </w:rPr>
        <w:t xml:space="preserve">s </w:t>
      </w:r>
      <w:r w:rsidR="00A777EA" w:rsidRPr="00CC144E">
        <w:rPr>
          <w:rFonts w:cs="Calibri"/>
          <w:sz w:val="24"/>
          <w:szCs w:val="24"/>
          <w:lang w:val="en-CA"/>
        </w:rPr>
        <w:t>i</w:t>
      </w:r>
      <w:r w:rsidR="00A777EA" w:rsidRPr="008E256F">
        <w:rPr>
          <w:rFonts w:cs="Calibri"/>
          <w:sz w:val="24"/>
          <w:szCs w:val="24"/>
          <w:lang w:val="en-CA"/>
        </w:rPr>
        <w:t>nnovative technology in methods of payment</w:t>
      </w:r>
      <w:r w:rsidR="0017540C" w:rsidRPr="008E256F">
        <w:rPr>
          <w:rFonts w:cs="Calibri"/>
          <w:sz w:val="24"/>
          <w:szCs w:val="24"/>
          <w:lang w:val="en-CA"/>
        </w:rPr>
        <w:t xml:space="preserve"> (meal plan, cash credit/debit card, contactless, etc.)</w:t>
      </w:r>
      <w:r w:rsidR="00A777EA" w:rsidRPr="008E256F">
        <w:rPr>
          <w:rFonts w:cs="Calibri"/>
          <w:sz w:val="24"/>
          <w:szCs w:val="24"/>
          <w:lang w:val="en-CA"/>
        </w:rPr>
        <w:t xml:space="preserve">, marketing, and communications. </w:t>
      </w:r>
    </w:p>
    <w:p w14:paraId="7AF4515F" w14:textId="7A57DCF6" w:rsidR="0065695A" w:rsidRDefault="00903DC8"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Dining that incorporates sustainability and quality </w:t>
      </w:r>
      <w:r w:rsidR="00AE2B07" w:rsidRPr="008E256F">
        <w:rPr>
          <w:rFonts w:cs="Calibri"/>
          <w:sz w:val="24"/>
          <w:szCs w:val="24"/>
          <w:lang w:val="en-CA"/>
        </w:rPr>
        <w:t>assurance</w:t>
      </w:r>
      <w:r w:rsidRPr="00CC144E">
        <w:rPr>
          <w:rFonts w:cs="Calibri"/>
          <w:sz w:val="24"/>
          <w:szCs w:val="24"/>
          <w:lang w:val="en-CA"/>
        </w:rPr>
        <w:t xml:space="preserve"> </w:t>
      </w:r>
      <w:r w:rsidR="00024698" w:rsidRPr="00CC144E">
        <w:rPr>
          <w:rFonts w:cs="Calibri"/>
          <w:sz w:val="24"/>
          <w:szCs w:val="24"/>
          <w:lang w:val="en-CA"/>
        </w:rPr>
        <w:t>best-practices guidelines int</w:t>
      </w:r>
      <w:r w:rsidR="00024698" w:rsidRPr="008E256F">
        <w:rPr>
          <w:rFonts w:cs="Calibri"/>
          <w:sz w:val="24"/>
          <w:szCs w:val="24"/>
          <w:lang w:val="en-CA"/>
        </w:rPr>
        <w:t>o both fo</w:t>
      </w:r>
      <w:r w:rsidR="00024698" w:rsidRPr="00CC144E">
        <w:rPr>
          <w:rFonts w:cs="Calibri"/>
          <w:sz w:val="24"/>
          <w:szCs w:val="24"/>
          <w:lang w:val="en-CA"/>
        </w:rPr>
        <w:t>od (i.e.</w:t>
      </w:r>
      <w:r w:rsidR="00CC144E" w:rsidRPr="00CC144E">
        <w:rPr>
          <w:rFonts w:cs="Calibri"/>
          <w:sz w:val="24"/>
          <w:szCs w:val="24"/>
          <w:lang w:val="en-CA"/>
        </w:rPr>
        <w:t>,</w:t>
      </w:r>
      <w:r w:rsidR="00024698" w:rsidRPr="00CC144E">
        <w:rPr>
          <w:rFonts w:cs="Calibri"/>
          <w:sz w:val="24"/>
          <w:szCs w:val="24"/>
          <w:lang w:val="en-CA"/>
        </w:rPr>
        <w:t xml:space="preserve"> s</w:t>
      </w:r>
      <w:r w:rsidR="00024698" w:rsidRPr="008E256F">
        <w:rPr>
          <w:rFonts w:cs="Calibri"/>
          <w:sz w:val="24"/>
          <w:szCs w:val="24"/>
          <w:lang w:val="en-CA"/>
        </w:rPr>
        <w:t>election, storage, preparation, etc.) and operation</w:t>
      </w:r>
      <w:r w:rsidR="00024698" w:rsidRPr="00CC144E">
        <w:rPr>
          <w:rFonts w:cs="Calibri"/>
          <w:sz w:val="24"/>
          <w:szCs w:val="24"/>
          <w:lang w:val="en-CA"/>
        </w:rPr>
        <w:t>s (i.e.</w:t>
      </w:r>
      <w:r w:rsidR="00CC144E" w:rsidRPr="00CC144E">
        <w:rPr>
          <w:rFonts w:cs="Calibri"/>
          <w:sz w:val="24"/>
          <w:szCs w:val="24"/>
          <w:lang w:val="en-CA"/>
        </w:rPr>
        <w:t>,</w:t>
      </w:r>
      <w:r w:rsidR="00024698" w:rsidRPr="00CC144E">
        <w:rPr>
          <w:rFonts w:cs="Calibri"/>
          <w:sz w:val="24"/>
          <w:szCs w:val="24"/>
          <w:lang w:val="en-CA"/>
        </w:rPr>
        <w:t xml:space="preserve"> </w:t>
      </w:r>
      <w:r w:rsidR="00024698" w:rsidRPr="008E256F">
        <w:rPr>
          <w:rFonts w:cs="Calibri"/>
          <w:sz w:val="24"/>
          <w:szCs w:val="24"/>
          <w:lang w:val="en-CA"/>
        </w:rPr>
        <w:t>composting</w:t>
      </w:r>
      <w:r w:rsidR="00432BAC" w:rsidRPr="008E256F">
        <w:rPr>
          <w:rFonts w:cs="Calibri"/>
          <w:sz w:val="24"/>
          <w:szCs w:val="24"/>
          <w:lang w:val="en-CA"/>
        </w:rPr>
        <w:t>/waste diversion</w:t>
      </w:r>
      <w:r w:rsidR="00024698" w:rsidRPr="008E256F">
        <w:rPr>
          <w:rFonts w:cs="Calibri"/>
          <w:sz w:val="24"/>
          <w:szCs w:val="24"/>
          <w:lang w:val="en-CA"/>
        </w:rPr>
        <w:t>, recycling, energy management, facility maintenance,</w:t>
      </w:r>
      <w:r w:rsidR="00F50A6C" w:rsidRPr="008E256F">
        <w:rPr>
          <w:rFonts w:cs="Calibri"/>
          <w:sz w:val="24"/>
          <w:szCs w:val="24"/>
          <w:lang w:val="en-CA"/>
        </w:rPr>
        <w:t xml:space="preserve"> management/staff training,</w:t>
      </w:r>
      <w:r w:rsidR="00024698" w:rsidRPr="008E256F">
        <w:rPr>
          <w:rFonts w:cs="Calibri"/>
          <w:sz w:val="24"/>
          <w:szCs w:val="24"/>
          <w:lang w:val="en-CA"/>
        </w:rPr>
        <w:t xml:space="preserve"> etc.)</w:t>
      </w:r>
      <w:r w:rsidR="005A4CC6">
        <w:rPr>
          <w:rFonts w:cs="Calibri"/>
          <w:sz w:val="24"/>
          <w:szCs w:val="24"/>
          <w:lang w:val="en-CA"/>
        </w:rPr>
        <w:t>.</w:t>
      </w:r>
    </w:p>
    <w:p w14:paraId="1D6D0AD1" w14:textId="28A5ECD6" w:rsidR="005C490A" w:rsidRDefault="005C490A" w:rsidP="00EB4A10">
      <w:pPr>
        <w:numPr>
          <w:ilvl w:val="0"/>
          <w:numId w:val="29"/>
        </w:numPr>
        <w:spacing w:after="0" w:line="240" w:lineRule="auto"/>
        <w:ind w:left="360"/>
        <w:jc w:val="both"/>
        <w:rPr>
          <w:rFonts w:cs="Calibri"/>
          <w:sz w:val="24"/>
          <w:szCs w:val="24"/>
          <w:lang w:val="en-CA"/>
        </w:rPr>
      </w:pPr>
      <w:r>
        <w:rPr>
          <w:rFonts w:cs="Calibri"/>
          <w:sz w:val="24"/>
          <w:szCs w:val="24"/>
          <w:lang w:val="en-CA"/>
        </w:rPr>
        <w:t>Dining that addresses</w:t>
      </w:r>
      <w:r w:rsidR="0077655F">
        <w:rPr>
          <w:rFonts w:cs="Calibri"/>
          <w:sz w:val="24"/>
          <w:szCs w:val="24"/>
          <w:lang w:val="en-CA"/>
        </w:rPr>
        <w:t xml:space="preserve"> and provides</w:t>
      </w:r>
      <w:r>
        <w:rPr>
          <w:rFonts w:cs="Calibri"/>
          <w:sz w:val="24"/>
          <w:szCs w:val="24"/>
          <w:lang w:val="en-CA"/>
        </w:rPr>
        <w:t xml:space="preserve"> </w:t>
      </w:r>
      <w:r w:rsidR="00170763">
        <w:rPr>
          <w:rFonts w:cs="Calibri"/>
          <w:sz w:val="24"/>
          <w:szCs w:val="24"/>
          <w:lang w:val="en-CA"/>
        </w:rPr>
        <w:t xml:space="preserve">nutritional information including </w:t>
      </w:r>
      <w:r w:rsidR="004502F4">
        <w:rPr>
          <w:rFonts w:cs="Calibri"/>
          <w:sz w:val="24"/>
          <w:szCs w:val="24"/>
          <w:lang w:val="en-CA"/>
        </w:rPr>
        <w:t xml:space="preserve">calorie counts, </w:t>
      </w:r>
      <w:r w:rsidR="00170763">
        <w:rPr>
          <w:rFonts w:cs="Calibri"/>
          <w:sz w:val="24"/>
          <w:szCs w:val="24"/>
          <w:lang w:val="en-CA"/>
        </w:rPr>
        <w:t xml:space="preserve">special dietary </w:t>
      </w:r>
      <w:r w:rsidR="0077655F">
        <w:rPr>
          <w:rFonts w:cs="Calibri"/>
          <w:sz w:val="24"/>
          <w:szCs w:val="24"/>
          <w:lang w:val="en-CA"/>
        </w:rPr>
        <w:t>restrictions</w:t>
      </w:r>
      <w:r w:rsidR="008D29C8">
        <w:rPr>
          <w:rFonts w:cs="Calibri"/>
          <w:sz w:val="24"/>
          <w:szCs w:val="24"/>
          <w:lang w:val="en-CA"/>
        </w:rPr>
        <w:t>,</w:t>
      </w:r>
      <w:r w:rsidR="004502F4">
        <w:rPr>
          <w:rFonts w:cs="Calibri"/>
          <w:sz w:val="24"/>
          <w:szCs w:val="24"/>
          <w:lang w:val="en-CA"/>
        </w:rPr>
        <w:t xml:space="preserve"> and allergens. </w:t>
      </w:r>
    </w:p>
    <w:p w14:paraId="7CE9C7CD" w14:textId="17C4B93D" w:rsidR="00165307" w:rsidRPr="008E256F" w:rsidRDefault="004C795F" w:rsidP="00EB4A10">
      <w:pPr>
        <w:numPr>
          <w:ilvl w:val="0"/>
          <w:numId w:val="29"/>
        </w:numPr>
        <w:spacing w:after="0" w:line="240" w:lineRule="auto"/>
        <w:ind w:left="360"/>
        <w:jc w:val="both"/>
        <w:rPr>
          <w:rFonts w:cs="Calibri"/>
          <w:sz w:val="24"/>
          <w:szCs w:val="24"/>
          <w:lang w:val="en-CA"/>
        </w:rPr>
      </w:pPr>
      <w:r>
        <w:rPr>
          <w:rFonts w:cs="Calibri"/>
          <w:sz w:val="24"/>
          <w:szCs w:val="24"/>
          <w:lang w:val="en-CA"/>
        </w:rPr>
        <w:t xml:space="preserve">Dining that provides a dedicated area for </w:t>
      </w:r>
      <w:r w:rsidR="005E3D8B">
        <w:rPr>
          <w:rFonts w:cs="Calibri"/>
          <w:sz w:val="24"/>
          <w:szCs w:val="24"/>
          <w:lang w:val="en-CA"/>
        </w:rPr>
        <w:t xml:space="preserve">students with special </w:t>
      </w:r>
      <w:r w:rsidR="00F83EC9">
        <w:rPr>
          <w:rFonts w:cs="Calibri"/>
          <w:sz w:val="24"/>
          <w:szCs w:val="24"/>
          <w:lang w:val="en-CA"/>
        </w:rPr>
        <w:t>d</w:t>
      </w:r>
      <w:r w:rsidR="00F83EC9" w:rsidRPr="00CC144E">
        <w:rPr>
          <w:rFonts w:cs="Calibri"/>
          <w:sz w:val="24"/>
          <w:szCs w:val="24"/>
          <w:lang w:val="en-CA"/>
        </w:rPr>
        <w:t>ietary needs including gluten</w:t>
      </w:r>
      <w:r w:rsidR="00973CEC" w:rsidRPr="00CC144E">
        <w:rPr>
          <w:rFonts w:cs="Calibri"/>
          <w:sz w:val="24"/>
          <w:szCs w:val="24"/>
          <w:lang w:val="en-CA"/>
        </w:rPr>
        <w:t xml:space="preserve"> and tree nut free</w:t>
      </w:r>
      <w:r w:rsidR="00601C86" w:rsidRPr="00CC144E">
        <w:rPr>
          <w:rFonts w:cs="Calibri"/>
          <w:sz w:val="24"/>
          <w:szCs w:val="24"/>
          <w:lang w:val="en-CA"/>
        </w:rPr>
        <w:t xml:space="preserve"> products</w:t>
      </w:r>
      <w:r w:rsidR="00CC144E" w:rsidRPr="00CC144E">
        <w:rPr>
          <w:rFonts w:cs="Calibri"/>
          <w:sz w:val="24"/>
          <w:szCs w:val="24"/>
          <w:lang w:val="en-CA"/>
        </w:rPr>
        <w:t>,</w:t>
      </w:r>
      <w:r w:rsidR="006E5C01" w:rsidRPr="00CC144E">
        <w:rPr>
          <w:rFonts w:cs="Calibri"/>
          <w:sz w:val="24"/>
          <w:szCs w:val="24"/>
          <w:lang w:val="en-CA"/>
        </w:rPr>
        <w:t xml:space="preserve"> </w:t>
      </w:r>
      <w:r w:rsidR="006E5C01">
        <w:rPr>
          <w:rFonts w:cs="Calibri"/>
          <w:sz w:val="24"/>
          <w:szCs w:val="24"/>
          <w:lang w:val="en-CA"/>
        </w:rPr>
        <w:t xml:space="preserve">with </w:t>
      </w:r>
      <w:r w:rsidR="00F176C0">
        <w:rPr>
          <w:rFonts w:cs="Calibri"/>
          <w:sz w:val="24"/>
          <w:szCs w:val="24"/>
          <w:lang w:val="en-CA"/>
        </w:rPr>
        <w:t>separate service ware and equipment (toaster) to avoid cross contamination.</w:t>
      </w:r>
    </w:p>
    <w:p w14:paraId="09E295A3" w14:textId="5044E47A" w:rsidR="00547946" w:rsidRPr="00CC144E" w:rsidRDefault="00547946" w:rsidP="00A21C89">
      <w:pPr>
        <w:pStyle w:val="Heading2"/>
        <w:rPr>
          <w:rFonts w:ascii="Calibri" w:hAnsi="Calibri" w:cs="Calibri"/>
          <w:b/>
          <w:bCs/>
          <w:color w:val="auto"/>
          <w:sz w:val="24"/>
          <w:szCs w:val="24"/>
        </w:rPr>
      </w:pPr>
      <w:bookmarkStart w:id="57" w:name="_Toc323840729"/>
      <w:bookmarkStart w:id="58" w:name="_Toc450040425"/>
      <w:bookmarkStart w:id="59" w:name="_Toc450067913"/>
      <w:bookmarkStart w:id="60" w:name="_Toc450068091"/>
      <w:bookmarkStart w:id="61" w:name="_Toc450069596"/>
      <w:bookmarkStart w:id="62" w:name="_Toc528924057"/>
      <w:r w:rsidRPr="00CC144E">
        <w:rPr>
          <w:rFonts w:ascii="Calibri" w:hAnsi="Calibri" w:cs="Calibri"/>
          <w:b/>
          <w:bCs/>
          <w:color w:val="auto"/>
          <w:sz w:val="24"/>
          <w:szCs w:val="24"/>
        </w:rPr>
        <w:t xml:space="preserve">Residential Dining Minimum </w:t>
      </w:r>
      <w:r w:rsidR="009D1F92" w:rsidRPr="00CC144E">
        <w:rPr>
          <w:rFonts w:ascii="Calibri" w:hAnsi="Calibri" w:cs="Calibri"/>
          <w:b/>
          <w:bCs/>
          <w:color w:val="auto"/>
          <w:sz w:val="24"/>
          <w:szCs w:val="24"/>
        </w:rPr>
        <w:t>Standards/</w:t>
      </w:r>
      <w:r w:rsidR="00A21C89" w:rsidRPr="00CC144E">
        <w:rPr>
          <w:rFonts w:ascii="Calibri" w:hAnsi="Calibri" w:cs="Calibri"/>
          <w:b/>
          <w:bCs/>
          <w:color w:val="auto"/>
          <w:sz w:val="24"/>
          <w:szCs w:val="24"/>
        </w:rPr>
        <w:t>Operation</w:t>
      </w:r>
      <w:r w:rsidRPr="00CC144E">
        <w:rPr>
          <w:rFonts w:ascii="Calibri" w:hAnsi="Calibri" w:cs="Calibri"/>
          <w:b/>
          <w:bCs/>
          <w:color w:val="auto"/>
          <w:sz w:val="24"/>
          <w:szCs w:val="24"/>
        </w:rPr>
        <w:t xml:space="preserve"> Requirements</w:t>
      </w:r>
      <w:bookmarkEnd w:id="57"/>
      <w:bookmarkEnd w:id="58"/>
      <w:bookmarkEnd w:id="59"/>
      <w:bookmarkEnd w:id="60"/>
      <w:bookmarkEnd w:id="61"/>
      <w:bookmarkEnd w:id="62"/>
    </w:p>
    <w:p w14:paraId="549345E3" w14:textId="77777777" w:rsidR="00A21C89" w:rsidRPr="008E256F" w:rsidRDefault="00A21C89" w:rsidP="00A21C89">
      <w:pPr>
        <w:pStyle w:val="Heading3"/>
        <w:rPr>
          <w:rFonts w:ascii="Calibri" w:hAnsi="Calibri" w:cs="Calibri"/>
          <w:color w:val="auto"/>
          <w:sz w:val="24"/>
          <w:szCs w:val="24"/>
          <w:u w:val="single"/>
        </w:rPr>
      </w:pPr>
      <w:bookmarkStart w:id="63" w:name="_Toc323840730"/>
      <w:bookmarkStart w:id="64" w:name="_Toc450040426"/>
      <w:bookmarkStart w:id="65" w:name="_Toc450046222"/>
      <w:bookmarkStart w:id="66" w:name="_Toc450067914"/>
      <w:bookmarkStart w:id="67" w:name="_Toc450068092"/>
      <w:bookmarkStart w:id="68" w:name="_Toc450069597"/>
      <w:bookmarkStart w:id="69" w:name="_Toc528924058"/>
      <w:r w:rsidRPr="008E256F">
        <w:rPr>
          <w:rFonts w:ascii="Calibri" w:hAnsi="Calibri" w:cs="Calibri"/>
          <w:color w:val="auto"/>
          <w:sz w:val="24"/>
          <w:szCs w:val="24"/>
          <w:u w:val="single"/>
        </w:rPr>
        <w:t>Mission</w:t>
      </w:r>
      <w:bookmarkEnd w:id="63"/>
      <w:bookmarkEnd w:id="64"/>
      <w:bookmarkEnd w:id="65"/>
      <w:bookmarkEnd w:id="66"/>
      <w:bookmarkEnd w:id="67"/>
      <w:bookmarkEnd w:id="68"/>
      <w:bookmarkEnd w:id="69"/>
    </w:p>
    <w:p w14:paraId="30ECEDBB" w14:textId="77777777" w:rsidR="00A21C89" w:rsidRPr="008E256F" w:rsidRDefault="00A21C89" w:rsidP="00A21C89">
      <w:pPr>
        <w:spacing w:after="0" w:line="240" w:lineRule="auto"/>
        <w:jc w:val="both"/>
        <w:rPr>
          <w:rFonts w:cs="Calibri"/>
          <w:sz w:val="24"/>
          <w:szCs w:val="24"/>
        </w:rPr>
      </w:pPr>
      <w:r w:rsidRPr="008E256F">
        <w:rPr>
          <w:rFonts w:cs="Calibri"/>
          <w:sz w:val="24"/>
          <w:szCs w:val="24"/>
        </w:rPr>
        <w:t>The mission of Dining Services Programs (DSP) and SP must address:</w:t>
      </w:r>
    </w:p>
    <w:p w14:paraId="0C68F7BA" w14:textId="54ED36C1" w:rsidR="00A21C89" w:rsidRPr="008E256F" w:rsidRDefault="00A21C89"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A dining environment that encourages both individual and community development</w:t>
      </w:r>
      <w:r w:rsidR="00AE2B07" w:rsidRPr="008E256F">
        <w:rPr>
          <w:rFonts w:cs="Calibri"/>
          <w:sz w:val="24"/>
          <w:szCs w:val="24"/>
          <w:lang w:val="en-CA"/>
        </w:rPr>
        <w:t>.</w:t>
      </w:r>
    </w:p>
    <w:p w14:paraId="31F4576A" w14:textId="491D7241" w:rsidR="00A21C89" w:rsidRPr="008E256F" w:rsidRDefault="00A21C89"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Engagement of students in learning about sound nutrition practices</w:t>
      </w:r>
      <w:r w:rsidR="00AE2B07" w:rsidRPr="008E256F">
        <w:rPr>
          <w:rFonts w:cs="Calibri"/>
          <w:sz w:val="24"/>
          <w:szCs w:val="24"/>
          <w:lang w:val="en-CA"/>
        </w:rPr>
        <w:t>.</w:t>
      </w:r>
    </w:p>
    <w:p w14:paraId="05CA43DF" w14:textId="032A6C9B" w:rsidR="00A21C89" w:rsidRPr="008E256F" w:rsidRDefault="00A21C89"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Safe and se</w:t>
      </w:r>
      <w:r w:rsidR="00B902A6" w:rsidRPr="008E256F">
        <w:rPr>
          <w:rFonts w:cs="Calibri"/>
          <w:sz w:val="24"/>
          <w:szCs w:val="24"/>
          <w:lang w:val="en-CA"/>
        </w:rPr>
        <w:t>cu</w:t>
      </w:r>
      <w:r w:rsidRPr="008E256F">
        <w:rPr>
          <w:rFonts w:cs="Calibri"/>
          <w:sz w:val="24"/>
          <w:szCs w:val="24"/>
          <w:lang w:val="en-CA"/>
        </w:rPr>
        <w:t>re facilities that are clean, attractive, well-maintained, and comfortable</w:t>
      </w:r>
      <w:r w:rsidR="00AE2B07" w:rsidRPr="008E256F">
        <w:rPr>
          <w:rFonts w:cs="Calibri"/>
          <w:sz w:val="24"/>
          <w:szCs w:val="24"/>
          <w:lang w:val="en-CA"/>
        </w:rPr>
        <w:t>.</w:t>
      </w:r>
    </w:p>
    <w:p w14:paraId="3B9A64A1" w14:textId="2DEC9BA5" w:rsidR="00A21C89" w:rsidRPr="008E256F" w:rsidRDefault="00A21C89" w:rsidP="00EB4A10">
      <w:pPr>
        <w:numPr>
          <w:ilvl w:val="0"/>
          <w:numId w:val="29"/>
        </w:numPr>
        <w:spacing w:after="0" w:line="240" w:lineRule="auto"/>
        <w:ind w:left="360"/>
        <w:jc w:val="both"/>
        <w:rPr>
          <w:rFonts w:cs="Calibri"/>
          <w:sz w:val="24"/>
          <w:szCs w:val="24"/>
          <w:lang w:val="en-CA"/>
        </w:rPr>
      </w:pPr>
      <w:r w:rsidRPr="008E256F">
        <w:rPr>
          <w:rFonts w:cs="Calibri"/>
          <w:sz w:val="24"/>
          <w:szCs w:val="24"/>
          <w:lang w:val="en-CA"/>
        </w:rPr>
        <w:t>Management services that ensure the orderly and effective administration and operation of all aspects of the program</w:t>
      </w:r>
      <w:r w:rsidR="00AE2B07" w:rsidRPr="008E256F">
        <w:rPr>
          <w:rFonts w:cs="Calibri"/>
          <w:sz w:val="24"/>
          <w:szCs w:val="24"/>
          <w:lang w:val="en-CA"/>
        </w:rPr>
        <w:t>.</w:t>
      </w:r>
    </w:p>
    <w:p w14:paraId="2D134B2F" w14:textId="77777777" w:rsidR="00A21C89" w:rsidRPr="008E256F" w:rsidRDefault="00A21C89" w:rsidP="00EB4A10">
      <w:pPr>
        <w:numPr>
          <w:ilvl w:val="0"/>
          <w:numId w:val="29"/>
        </w:numPr>
        <w:spacing w:after="0" w:line="240" w:lineRule="auto"/>
        <w:ind w:left="360"/>
        <w:jc w:val="both"/>
        <w:rPr>
          <w:rFonts w:cs="Calibri"/>
          <w:sz w:val="24"/>
          <w:szCs w:val="24"/>
        </w:rPr>
      </w:pPr>
      <w:r w:rsidRPr="008E256F">
        <w:rPr>
          <w:rFonts w:cs="Calibri"/>
          <w:sz w:val="24"/>
          <w:szCs w:val="24"/>
          <w:lang w:val="en-CA"/>
        </w:rPr>
        <w:t>Reasonably</w:t>
      </w:r>
      <w:r w:rsidRPr="008E256F">
        <w:rPr>
          <w:rFonts w:cs="Calibri"/>
          <w:sz w:val="24"/>
          <w:szCs w:val="24"/>
        </w:rPr>
        <w:t xml:space="preserve"> priced, quality, safe, diverse, and nutritious food offerings.</w:t>
      </w:r>
    </w:p>
    <w:p w14:paraId="5838039E" w14:textId="77777777" w:rsidR="00A21C89" w:rsidRPr="008E256F" w:rsidRDefault="00A21C89" w:rsidP="00A21C89">
      <w:pPr>
        <w:spacing w:after="0" w:line="240" w:lineRule="auto"/>
        <w:jc w:val="both"/>
        <w:rPr>
          <w:rFonts w:cs="Calibri"/>
          <w:sz w:val="24"/>
          <w:szCs w:val="24"/>
        </w:rPr>
      </w:pPr>
    </w:p>
    <w:p w14:paraId="77EFB16A" w14:textId="397F706B" w:rsidR="00A21C89" w:rsidRPr="008E256F" w:rsidRDefault="00A21C89" w:rsidP="00A21C89">
      <w:pPr>
        <w:spacing w:after="0" w:line="240" w:lineRule="auto"/>
        <w:jc w:val="both"/>
        <w:rPr>
          <w:rFonts w:cs="Calibri"/>
          <w:sz w:val="24"/>
          <w:szCs w:val="24"/>
        </w:rPr>
      </w:pPr>
      <w:r w:rsidRPr="008E256F">
        <w:rPr>
          <w:rFonts w:cs="Calibri"/>
          <w:sz w:val="24"/>
          <w:szCs w:val="24"/>
        </w:rPr>
        <w:t xml:space="preserve">The </w:t>
      </w:r>
      <w:r w:rsidRPr="00CC144E">
        <w:rPr>
          <w:rFonts w:cs="Calibri"/>
          <w:sz w:val="24"/>
          <w:szCs w:val="24"/>
        </w:rPr>
        <w:t xml:space="preserve">SP </w:t>
      </w:r>
      <w:r w:rsidR="00C372B4" w:rsidRPr="00CC144E">
        <w:rPr>
          <w:rFonts w:cs="Calibri"/>
          <w:sz w:val="24"/>
          <w:szCs w:val="24"/>
        </w:rPr>
        <w:t xml:space="preserve">&amp; </w:t>
      </w:r>
      <w:r w:rsidR="009D1BA8" w:rsidRPr="00CC144E">
        <w:rPr>
          <w:rFonts w:cs="Calibri"/>
          <w:sz w:val="24"/>
          <w:szCs w:val="24"/>
        </w:rPr>
        <w:t xml:space="preserve">DSP </w:t>
      </w:r>
      <w:r w:rsidRPr="00CC144E">
        <w:rPr>
          <w:rFonts w:cs="Calibri"/>
          <w:sz w:val="24"/>
          <w:szCs w:val="24"/>
        </w:rPr>
        <w:t>must incorporate student learning and student development in its mission. The SP</w:t>
      </w:r>
      <w:r w:rsidR="00C372B4" w:rsidRPr="00CC144E">
        <w:rPr>
          <w:rFonts w:cs="Calibri"/>
          <w:sz w:val="24"/>
          <w:szCs w:val="24"/>
        </w:rPr>
        <w:t xml:space="preserve"> &amp; DSP</w:t>
      </w:r>
      <w:r w:rsidRPr="00CC144E">
        <w:rPr>
          <w:rFonts w:cs="Calibri"/>
          <w:sz w:val="24"/>
          <w:szCs w:val="24"/>
        </w:rPr>
        <w:t xml:space="preserve"> must enhance overall educational experiences and must develop, record, disseminate, implement, and regularly review its mission and goals. Mission statements must be consistent with the mission and goals of </w:t>
      </w:r>
      <w:r w:rsidR="007A5F2B" w:rsidRPr="00CC144E">
        <w:rPr>
          <w:rFonts w:cs="Calibri"/>
          <w:sz w:val="24"/>
          <w:szCs w:val="24"/>
        </w:rPr>
        <w:t>YSU</w:t>
      </w:r>
      <w:r w:rsidRPr="00CC144E">
        <w:rPr>
          <w:rFonts w:cs="Calibri"/>
          <w:sz w:val="24"/>
          <w:szCs w:val="24"/>
        </w:rPr>
        <w:t xml:space="preserve"> and with the standards in this do</w:t>
      </w:r>
      <w:r w:rsidR="00B902A6" w:rsidRPr="00CC144E">
        <w:rPr>
          <w:rFonts w:cs="Calibri"/>
          <w:sz w:val="24"/>
          <w:szCs w:val="24"/>
        </w:rPr>
        <w:t>cu</w:t>
      </w:r>
      <w:r w:rsidRPr="00CC144E">
        <w:rPr>
          <w:rFonts w:cs="Calibri"/>
          <w:sz w:val="24"/>
          <w:szCs w:val="24"/>
        </w:rPr>
        <w:t>ment. The SP</w:t>
      </w:r>
      <w:r w:rsidR="00C372B4" w:rsidRPr="00CC144E">
        <w:rPr>
          <w:rFonts w:cs="Calibri"/>
          <w:sz w:val="24"/>
          <w:szCs w:val="24"/>
        </w:rPr>
        <w:t xml:space="preserve"> &amp; DSP</w:t>
      </w:r>
      <w:r w:rsidRPr="00CC144E">
        <w:rPr>
          <w:rFonts w:cs="Calibri"/>
          <w:sz w:val="24"/>
          <w:szCs w:val="24"/>
        </w:rPr>
        <w:t xml:space="preserve"> mu</w:t>
      </w:r>
      <w:r w:rsidRPr="008E256F">
        <w:rPr>
          <w:rFonts w:cs="Calibri"/>
          <w:sz w:val="24"/>
          <w:szCs w:val="24"/>
        </w:rPr>
        <w:t xml:space="preserve">st operate as an integral part of </w:t>
      </w:r>
      <w:r w:rsidR="00A5291E" w:rsidRPr="008E256F">
        <w:rPr>
          <w:rFonts w:cs="Calibri"/>
          <w:sz w:val="24"/>
          <w:szCs w:val="24"/>
        </w:rPr>
        <w:t xml:space="preserve">the </w:t>
      </w:r>
      <w:r w:rsidRPr="008E256F">
        <w:rPr>
          <w:rFonts w:cs="Calibri"/>
          <w:sz w:val="24"/>
          <w:szCs w:val="24"/>
        </w:rPr>
        <w:t>institution</w:t>
      </w:r>
      <w:r w:rsidR="00906FBA" w:rsidRPr="008E256F">
        <w:rPr>
          <w:rFonts w:cs="Calibri"/>
          <w:sz w:val="24"/>
          <w:szCs w:val="24"/>
        </w:rPr>
        <w:t>’s</w:t>
      </w:r>
      <w:r w:rsidRPr="008E256F">
        <w:rPr>
          <w:rFonts w:cs="Calibri"/>
          <w:sz w:val="24"/>
          <w:szCs w:val="24"/>
        </w:rPr>
        <w:t xml:space="preserve"> overall mission.</w:t>
      </w:r>
    </w:p>
    <w:p w14:paraId="41763ABA" w14:textId="77777777" w:rsidR="00A21C89" w:rsidRPr="008E256F" w:rsidRDefault="00A21C89" w:rsidP="00A21C89">
      <w:pPr>
        <w:spacing w:after="0" w:line="240" w:lineRule="auto"/>
        <w:jc w:val="both"/>
        <w:rPr>
          <w:rFonts w:cs="Calibri"/>
          <w:sz w:val="24"/>
          <w:szCs w:val="24"/>
        </w:rPr>
      </w:pPr>
    </w:p>
    <w:p w14:paraId="6FB7B7ED" w14:textId="66E52B6B" w:rsidR="00A21C89" w:rsidRPr="008E256F" w:rsidRDefault="00C372B4" w:rsidP="00A21C89">
      <w:pPr>
        <w:spacing w:after="0" w:line="240" w:lineRule="auto"/>
        <w:jc w:val="both"/>
        <w:rPr>
          <w:rFonts w:cs="Calibri"/>
          <w:sz w:val="24"/>
          <w:szCs w:val="24"/>
        </w:rPr>
      </w:pPr>
      <w:r w:rsidRPr="00CC144E">
        <w:rPr>
          <w:rFonts w:cs="Calibri"/>
          <w:sz w:val="24"/>
          <w:szCs w:val="24"/>
        </w:rPr>
        <w:t xml:space="preserve">SP &amp; </w:t>
      </w:r>
      <w:r w:rsidR="00A21C89" w:rsidRPr="00CC144E">
        <w:rPr>
          <w:rFonts w:cs="Calibri"/>
          <w:sz w:val="24"/>
          <w:szCs w:val="24"/>
        </w:rPr>
        <w:t xml:space="preserve">DSP </w:t>
      </w:r>
      <w:r w:rsidR="00A21C89" w:rsidRPr="008E256F">
        <w:rPr>
          <w:rFonts w:cs="Calibri"/>
          <w:sz w:val="24"/>
          <w:szCs w:val="24"/>
        </w:rPr>
        <w:t xml:space="preserve">should clearly define and communicate its vision and mission to staff members and </w:t>
      </w:r>
      <w:r w:rsidR="00A21C89" w:rsidRPr="00CC144E">
        <w:rPr>
          <w:rFonts w:cs="Calibri"/>
          <w:sz w:val="24"/>
          <w:szCs w:val="24"/>
        </w:rPr>
        <w:t>students</w:t>
      </w:r>
      <w:r w:rsidR="00CC144E" w:rsidRPr="00CC144E">
        <w:rPr>
          <w:rFonts w:cs="Calibri"/>
          <w:sz w:val="24"/>
          <w:szCs w:val="24"/>
        </w:rPr>
        <w:t>;</w:t>
      </w:r>
      <w:r w:rsidR="00A21C89" w:rsidRPr="00CC144E">
        <w:rPr>
          <w:rFonts w:cs="Calibri"/>
          <w:sz w:val="24"/>
          <w:szCs w:val="24"/>
        </w:rPr>
        <w:t xml:space="preserve"> to pr</w:t>
      </w:r>
      <w:r w:rsidR="00A21C89" w:rsidRPr="008E256F">
        <w:rPr>
          <w:rFonts w:cs="Calibri"/>
          <w:sz w:val="24"/>
          <w:szCs w:val="24"/>
        </w:rPr>
        <w:t>ovide the fo</w:t>
      </w:r>
      <w:r w:rsidR="00B902A6" w:rsidRPr="008E256F">
        <w:rPr>
          <w:rFonts w:cs="Calibri"/>
          <w:sz w:val="24"/>
          <w:szCs w:val="24"/>
        </w:rPr>
        <w:t>cu</w:t>
      </w:r>
      <w:r w:rsidR="00A21C89" w:rsidRPr="008E256F">
        <w:rPr>
          <w:rFonts w:cs="Calibri"/>
          <w:sz w:val="24"/>
          <w:szCs w:val="24"/>
        </w:rPr>
        <w:t>s for departmental practices.</w:t>
      </w:r>
    </w:p>
    <w:p w14:paraId="7617EE70" w14:textId="77777777" w:rsidR="00A21C89" w:rsidRPr="008E256F" w:rsidRDefault="00A21C89" w:rsidP="00A21C89">
      <w:pPr>
        <w:spacing w:after="0" w:line="240" w:lineRule="auto"/>
        <w:jc w:val="both"/>
        <w:rPr>
          <w:rFonts w:cs="Calibri"/>
          <w:sz w:val="24"/>
          <w:szCs w:val="24"/>
        </w:rPr>
      </w:pPr>
    </w:p>
    <w:p w14:paraId="0F233BE5" w14:textId="77777777" w:rsidR="00A21C89" w:rsidRPr="008E256F" w:rsidRDefault="00A21C89" w:rsidP="00A21C89">
      <w:pPr>
        <w:spacing w:after="0" w:line="240" w:lineRule="auto"/>
        <w:jc w:val="both"/>
        <w:rPr>
          <w:rFonts w:cs="Calibri"/>
          <w:sz w:val="24"/>
          <w:szCs w:val="24"/>
        </w:rPr>
      </w:pPr>
      <w:r w:rsidRPr="008E256F">
        <w:rPr>
          <w:rFonts w:cs="Calibri"/>
          <w:sz w:val="24"/>
          <w:szCs w:val="24"/>
        </w:rPr>
        <w:t>In addi</w:t>
      </w:r>
      <w:r w:rsidR="007E5941" w:rsidRPr="008E256F">
        <w:rPr>
          <w:rFonts w:cs="Calibri"/>
          <w:sz w:val="24"/>
          <w:szCs w:val="24"/>
        </w:rPr>
        <w:t>tion to dining services, the SP’s</w:t>
      </w:r>
      <w:r w:rsidRPr="008E256F">
        <w:rPr>
          <w:rFonts w:cs="Calibri"/>
          <w:sz w:val="24"/>
          <w:szCs w:val="24"/>
        </w:rPr>
        <w:t xml:space="preserve"> mission must include, either directly or through collaboration, a provision for educational programs and services and management services.</w:t>
      </w:r>
    </w:p>
    <w:p w14:paraId="6A1BCD0E" w14:textId="77777777" w:rsidR="00C42245" w:rsidRPr="008E256F" w:rsidRDefault="00C42245" w:rsidP="00A21C89">
      <w:pPr>
        <w:spacing w:after="0" w:line="240" w:lineRule="auto"/>
        <w:jc w:val="both"/>
        <w:rPr>
          <w:rFonts w:cs="Calibri"/>
          <w:sz w:val="24"/>
          <w:szCs w:val="24"/>
        </w:rPr>
      </w:pPr>
    </w:p>
    <w:p w14:paraId="630D9622" w14:textId="77777777" w:rsidR="007E5941" w:rsidRPr="008E256F" w:rsidRDefault="007E5941" w:rsidP="007E5941">
      <w:pPr>
        <w:pStyle w:val="Heading3"/>
        <w:rPr>
          <w:rFonts w:ascii="Calibri" w:hAnsi="Calibri" w:cs="Calibri"/>
          <w:color w:val="auto"/>
          <w:sz w:val="24"/>
          <w:szCs w:val="24"/>
          <w:u w:val="single"/>
        </w:rPr>
      </w:pPr>
      <w:bookmarkStart w:id="70" w:name="_Toc323840731"/>
      <w:bookmarkStart w:id="71" w:name="_Toc450040427"/>
      <w:bookmarkStart w:id="72" w:name="_Toc450046223"/>
      <w:bookmarkStart w:id="73" w:name="_Toc450067915"/>
      <w:bookmarkStart w:id="74" w:name="_Toc450068093"/>
      <w:bookmarkStart w:id="75" w:name="_Toc450069598"/>
      <w:bookmarkStart w:id="76" w:name="_Toc528924059"/>
      <w:r w:rsidRPr="008E256F">
        <w:rPr>
          <w:rFonts w:ascii="Calibri" w:hAnsi="Calibri" w:cs="Calibri"/>
          <w:color w:val="auto"/>
          <w:sz w:val="24"/>
          <w:szCs w:val="24"/>
          <w:u w:val="single"/>
        </w:rPr>
        <w:t>Program</w:t>
      </w:r>
      <w:bookmarkEnd w:id="70"/>
      <w:bookmarkEnd w:id="71"/>
      <w:bookmarkEnd w:id="72"/>
      <w:bookmarkEnd w:id="73"/>
      <w:bookmarkEnd w:id="74"/>
      <w:bookmarkEnd w:id="75"/>
      <w:bookmarkEnd w:id="76"/>
    </w:p>
    <w:p w14:paraId="1B4577D6" w14:textId="3B731A31" w:rsidR="007E5941" w:rsidRPr="008E256F" w:rsidRDefault="007E5941" w:rsidP="007E5941">
      <w:pPr>
        <w:spacing w:after="0" w:line="240" w:lineRule="auto"/>
        <w:jc w:val="both"/>
        <w:rPr>
          <w:rFonts w:cs="Calibri"/>
          <w:sz w:val="24"/>
          <w:szCs w:val="24"/>
        </w:rPr>
      </w:pPr>
      <w:r w:rsidRPr="008E256F">
        <w:rPr>
          <w:rFonts w:cs="Calibri"/>
          <w:sz w:val="24"/>
          <w:szCs w:val="24"/>
        </w:rPr>
        <w:t xml:space="preserve">The formal education of students consists of the </w:t>
      </w:r>
      <w:r w:rsidR="00B902A6" w:rsidRPr="008E256F">
        <w:rPr>
          <w:rFonts w:cs="Calibri"/>
          <w:sz w:val="24"/>
          <w:szCs w:val="24"/>
        </w:rPr>
        <w:t>cu</w:t>
      </w:r>
      <w:r w:rsidRPr="008E256F">
        <w:rPr>
          <w:rFonts w:cs="Calibri"/>
          <w:sz w:val="24"/>
          <w:szCs w:val="24"/>
        </w:rPr>
        <w:t>rri</w:t>
      </w:r>
      <w:r w:rsidR="00B902A6" w:rsidRPr="008E256F">
        <w:rPr>
          <w:rFonts w:cs="Calibri"/>
          <w:sz w:val="24"/>
          <w:szCs w:val="24"/>
        </w:rPr>
        <w:t>cu</w:t>
      </w:r>
      <w:r w:rsidRPr="008E256F">
        <w:rPr>
          <w:rFonts w:cs="Calibri"/>
          <w:sz w:val="24"/>
          <w:szCs w:val="24"/>
        </w:rPr>
        <w:t xml:space="preserve">lum and the </w:t>
      </w:r>
      <w:r w:rsidR="00F76D24" w:rsidRPr="008E256F">
        <w:rPr>
          <w:rFonts w:cs="Calibri"/>
          <w:sz w:val="24"/>
          <w:szCs w:val="24"/>
        </w:rPr>
        <w:t>co-</w:t>
      </w:r>
      <w:r w:rsidR="00B902A6" w:rsidRPr="008E256F">
        <w:rPr>
          <w:rFonts w:cs="Calibri"/>
          <w:sz w:val="24"/>
          <w:szCs w:val="24"/>
        </w:rPr>
        <w:t>cu</w:t>
      </w:r>
      <w:r w:rsidR="00F76D24" w:rsidRPr="008E256F">
        <w:rPr>
          <w:rFonts w:cs="Calibri"/>
          <w:sz w:val="24"/>
          <w:szCs w:val="24"/>
        </w:rPr>
        <w:t>rri</w:t>
      </w:r>
      <w:r w:rsidR="00B902A6" w:rsidRPr="008E256F">
        <w:rPr>
          <w:rFonts w:cs="Calibri"/>
          <w:sz w:val="24"/>
          <w:szCs w:val="24"/>
        </w:rPr>
        <w:t>cu</w:t>
      </w:r>
      <w:r w:rsidR="00F76D24" w:rsidRPr="008E256F">
        <w:rPr>
          <w:rFonts w:cs="Calibri"/>
          <w:sz w:val="24"/>
          <w:szCs w:val="24"/>
        </w:rPr>
        <w:t>lum and</w:t>
      </w:r>
      <w:r w:rsidRPr="008E256F">
        <w:rPr>
          <w:rFonts w:cs="Calibri"/>
          <w:sz w:val="24"/>
          <w:szCs w:val="24"/>
        </w:rPr>
        <w:t xml:space="preserve"> must promote student learning and development that is purposeful and holistic. DSP and the SP must identify relevant and desirable student learning and development outcomes and provide programs and services that encourage the achievement of those outcomes.</w:t>
      </w:r>
    </w:p>
    <w:p w14:paraId="53130C48" w14:textId="77777777" w:rsidR="007E5941" w:rsidRPr="008E256F" w:rsidRDefault="007E5941" w:rsidP="007E5941">
      <w:pPr>
        <w:spacing w:after="0" w:line="240" w:lineRule="auto"/>
        <w:jc w:val="both"/>
        <w:rPr>
          <w:rFonts w:cs="Calibri"/>
          <w:sz w:val="24"/>
          <w:szCs w:val="24"/>
        </w:rPr>
      </w:pPr>
    </w:p>
    <w:p w14:paraId="1CCB0132" w14:textId="343E8D7D" w:rsidR="007E5941" w:rsidRPr="008E256F" w:rsidRDefault="007E5941" w:rsidP="007E5941">
      <w:pPr>
        <w:spacing w:after="0" w:line="240" w:lineRule="auto"/>
        <w:jc w:val="both"/>
        <w:rPr>
          <w:rFonts w:cs="Calibri"/>
          <w:sz w:val="24"/>
          <w:szCs w:val="24"/>
        </w:rPr>
      </w:pPr>
      <w:r w:rsidRPr="008E256F">
        <w:rPr>
          <w:rFonts w:cs="Calibri"/>
          <w:sz w:val="24"/>
          <w:szCs w:val="24"/>
        </w:rPr>
        <w:t xml:space="preserve">Relevant and desirable outcomes </w:t>
      </w:r>
      <w:r w:rsidR="00183EC6" w:rsidRPr="008E256F">
        <w:rPr>
          <w:rFonts w:cs="Calibri"/>
          <w:sz w:val="24"/>
          <w:szCs w:val="24"/>
        </w:rPr>
        <w:t>include</w:t>
      </w:r>
      <w:r w:rsidRPr="008E256F">
        <w:rPr>
          <w:rFonts w:cs="Calibri"/>
          <w:sz w:val="24"/>
          <w:szCs w:val="24"/>
        </w:rPr>
        <w:t xml:space="preserve"> intellectual growth, effective communication, realistic self-appraisal, enhanced self-esteem, clarified values, career choices, leadership development, healthy behaviors, meaningful interpersonal relationships, independence, collaboration, social responsibility, satisf</w:t>
      </w:r>
      <w:r w:rsidR="00B4281B" w:rsidRPr="008E256F">
        <w:rPr>
          <w:rFonts w:cs="Calibri"/>
          <w:sz w:val="24"/>
          <w:szCs w:val="24"/>
        </w:rPr>
        <w:t xml:space="preserve">ying and productive lifestyles, </w:t>
      </w:r>
      <w:r w:rsidRPr="008E256F">
        <w:rPr>
          <w:rFonts w:cs="Calibri"/>
          <w:sz w:val="24"/>
          <w:szCs w:val="24"/>
        </w:rPr>
        <w:t>appreciation of diversity, spiritual awareness, and achievement of personal and educational goals.</w:t>
      </w:r>
    </w:p>
    <w:p w14:paraId="32F9A93E" w14:textId="77777777" w:rsidR="007E5941" w:rsidRPr="008E256F" w:rsidRDefault="007E5941" w:rsidP="007E5941">
      <w:pPr>
        <w:spacing w:after="0" w:line="240" w:lineRule="auto"/>
        <w:jc w:val="both"/>
        <w:rPr>
          <w:rFonts w:cs="Calibri"/>
          <w:sz w:val="24"/>
          <w:szCs w:val="24"/>
        </w:rPr>
      </w:pPr>
    </w:p>
    <w:p w14:paraId="2EDE6D57" w14:textId="77777777" w:rsidR="00A21C89" w:rsidRPr="008E256F" w:rsidRDefault="007E5941" w:rsidP="007E5941">
      <w:pPr>
        <w:spacing w:after="0" w:line="240" w:lineRule="auto"/>
        <w:jc w:val="both"/>
        <w:rPr>
          <w:rFonts w:cs="Calibri"/>
          <w:sz w:val="24"/>
          <w:szCs w:val="24"/>
        </w:rPr>
      </w:pPr>
      <w:r w:rsidRPr="008E256F">
        <w:rPr>
          <w:rFonts w:cs="Calibri"/>
          <w:sz w:val="24"/>
          <w:szCs w:val="24"/>
        </w:rPr>
        <w:t>The</w:t>
      </w:r>
      <w:r w:rsidRPr="00CC144E">
        <w:rPr>
          <w:rFonts w:cs="Calibri"/>
          <w:sz w:val="24"/>
          <w:szCs w:val="24"/>
        </w:rPr>
        <w:t xml:space="preserve"> SP </w:t>
      </w:r>
      <w:r w:rsidR="00C372B4" w:rsidRPr="00CC144E">
        <w:rPr>
          <w:rFonts w:cs="Calibri"/>
          <w:sz w:val="24"/>
          <w:szCs w:val="24"/>
        </w:rPr>
        <w:t>&amp; DPS</w:t>
      </w:r>
      <w:r w:rsidR="00C372B4" w:rsidRPr="0049627E">
        <w:rPr>
          <w:rFonts w:cs="Calibri"/>
          <w:color w:val="FF0000"/>
          <w:sz w:val="24"/>
          <w:szCs w:val="24"/>
        </w:rPr>
        <w:t xml:space="preserve"> </w:t>
      </w:r>
      <w:r w:rsidRPr="008E256F">
        <w:rPr>
          <w:rFonts w:cs="Calibri"/>
          <w:sz w:val="24"/>
          <w:szCs w:val="24"/>
        </w:rPr>
        <w:t>must provide evidence of its impact on the achievement of student learning and development outcomes.</w:t>
      </w:r>
    </w:p>
    <w:p w14:paraId="261576D4" w14:textId="77777777" w:rsidR="007E5941" w:rsidRPr="008E256F" w:rsidRDefault="007E5941" w:rsidP="007E5941">
      <w:pPr>
        <w:spacing w:after="0" w:line="240" w:lineRule="auto"/>
        <w:jc w:val="both"/>
        <w:rPr>
          <w:rFonts w:cs="Calibri"/>
          <w:sz w:val="24"/>
          <w:szCs w:val="24"/>
        </w:rPr>
      </w:pPr>
    </w:p>
    <w:p w14:paraId="207C5CCA" w14:textId="77777777" w:rsidR="007E5941" w:rsidRPr="008E256F" w:rsidRDefault="007E5941" w:rsidP="007E5941">
      <w:pPr>
        <w:spacing w:after="0" w:line="240" w:lineRule="auto"/>
        <w:jc w:val="both"/>
        <w:rPr>
          <w:rFonts w:cs="Calibri"/>
          <w:sz w:val="24"/>
          <w:szCs w:val="24"/>
        </w:rPr>
      </w:pPr>
      <w:r w:rsidRPr="008E256F">
        <w:rPr>
          <w:rFonts w:cs="Calibri"/>
          <w:sz w:val="24"/>
          <w:szCs w:val="24"/>
        </w:rPr>
        <w:t xml:space="preserve">DSP must be (a) intentional, (b) coherent, (c) based on theories and knowledge of learning and human development, (d) reflective of development and demographic profiles of the student population, and (e) responsive to needs of individuals, special populations, and communities. </w:t>
      </w:r>
    </w:p>
    <w:p w14:paraId="5E006695" w14:textId="77777777" w:rsidR="007E5941" w:rsidRPr="008E256F" w:rsidRDefault="007E5941" w:rsidP="007E5941">
      <w:pPr>
        <w:spacing w:after="0" w:line="240" w:lineRule="auto"/>
        <w:jc w:val="both"/>
        <w:rPr>
          <w:rFonts w:cs="Calibri"/>
          <w:sz w:val="24"/>
          <w:szCs w:val="24"/>
        </w:rPr>
      </w:pPr>
    </w:p>
    <w:p w14:paraId="6311AD17" w14:textId="79BAEEFA" w:rsidR="007E5941" w:rsidRPr="008E256F" w:rsidRDefault="007E5941" w:rsidP="007E5941">
      <w:pPr>
        <w:spacing w:after="0" w:line="240" w:lineRule="auto"/>
        <w:jc w:val="both"/>
        <w:rPr>
          <w:rFonts w:cs="Calibri"/>
          <w:sz w:val="24"/>
          <w:szCs w:val="24"/>
        </w:rPr>
      </w:pPr>
      <w:r w:rsidRPr="008E256F">
        <w:rPr>
          <w:rFonts w:cs="Calibri"/>
          <w:sz w:val="24"/>
          <w:szCs w:val="24"/>
        </w:rPr>
        <w:t>To fulfill its mission and goals effectively, the SP must provide students with access to experiences, services, and programs that facilitate:</w:t>
      </w:r>
    </w:p>
    <w:p w14:paraId="382A4890" w14:textId="03465193"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I</w:t>
      </w:r>
      <w:r w:rsidR="007E5941" w:rsidRPr="008E256F">
        <w:rPr>
          <w:rFonts w:cs="Calibri"/>
          <w:sz w:val="24"/>
          <w:szCs w:val="24"/>
          <w:lang w:val="en-CA"/>
        </w:rPr>
        <w:t>nteraction with fa</w:t>
      </w:r>
      <w:r w:rsidR="00B902A6" w:rsidRPr="008E256F">
        <w:rPr>
          <w:rFonts w:cs="Calibri"/>
          <w:sz w:val="24"/>
          <w:szCs w:val="24"/>
          <w:lang w:val="en-CA"/>
        </w:rPr>
        <w:t>cu</w:t>
      </w:r>
      <w:r w:rsidR="007E5941" w:rsidRPr="008E256F">
        <w:rPr>
          <w:rFonts w:cs="Calibri"/>
          <w:sz w:val="24"/>
          <w:szCs w:val="24"/>
          <w:lang w:val="en-CA"/>
        </w:rPr>
        <w:t xml:space="preserve">lty and staff </w:t>
      </w:r>
      <w:r w:rsidR="00183EC6" w:rsidRPr="008E256F">
        <w:rPr>
          <w:rFonts w:cs="Calibri"/>
          <w:sz w:val="24"/>
          <w:szCs w:val="24"/>
          <w:lang w:val="en-CA"/>
        </w:rPr>
        <w:t>members.</w:t>
      </w:r>
    </w:p>
    <w:p w14:paraId="492E83CB" w14:textId="0BDD5839"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R</w:t>
      </w:r>
      <w:r w:rsidR="007E5941" w:rsidRPr="008E256F">
        <w:rPr>
          <w:rFonts w:cs="Calibri"/>
          <w:sz w:val="24"/>
          <w:szCs w:val="24"/>
          <w:lang w:val="en-CA"/>
        </w:rPr>
        <w:t xml:space="preserve">espect for self, others, and </w:t>
      </w:r>
      <w:r w:rsidR="00183EC6" w:rsidRPr="008E256F">
        <w:rPr>
          <w:rFonts w:cs="Calibri"/>
          <w:sz w:val="24"/>
          <w:szCs w:val="24"/>
          <w:lang w:val="en-CA"/>
        </w:rPr>
        <w:t>property.</w:t>
      </w:r>
    </w:p>
    <w:p w14:paraId="1882E787" w14:textId="7CBB8F7E"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A</w:t>
      </w:r>
      <w:r w:rsidR="007E5941" w:rsidRPr="008E256F">
        <w:rPr>
          <w:rFonts w:cs="Calibri"/>
          <w:sz w:val="24"/>
          <w:szCs w:val="24"/>
          <w:lang w:val="en-CA"/>
        </w:rPr>
        <w:t xml:space="preserve">ppreciation of new </w:t>
      </w:r>
      <w:r w:rsidR="00183EC6" w:rsidRPr="008E256F">
        <w:rPr>
          <w:rFonts w:cs="Calibri"/>
          <w:sz w:val="24"/>
          <w:szCs w:val="24"/>
          <w:lang w:val="en-CA"/>
        </w:rPr>
        <w:t>ideas.</w:t>
      </w:r>
    </w:p>
    <w:p w14:paraId="70F8E548" w14:textId="47F54429"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A</w:t>
      </w:r>
      <w:r w:rsidR="007E5941" w:rsidRPr="008E256F">
        <w:rPr>
          <w:rFonts w:cs="Calibri"/>
          <w:sz w:val="24"/>
          <w:szCs w:val="24"/>
          <w:lang w:val="en-CA"/>
        </w:rPr>
        <w:t xml:space="preserve">ppreciation of </w:t>
      </w:r>
      <w:r w:rsidR="00B902A6" w:rsidRPr="008E256F">
        <w:rPr>
          <w:rFonts w:cs="Calibri"/>
          <w:sz w:val="24"/>
          <w:szCs w:val="24"/>
          <w:lang w:val="en-CA"/>
        </w:rPr>
        <w:t>cu</w:t>
      </w:r>
      <w:r w:rsidR="007E5941" w:rsidRPr="008E256F">
        <w:rPr>
          <w:rFonts w:cs="Calibri"/>
          <w:sz w:val="24"/>
          <w:szCs w:val="24"/>
          <w:lang w:val="en-CA"/>
        </w:rPr>
        <w:t xml:space="preserve">ltural differences and other forms of </w:t>
      </w:r>
      <w:r w:rsidR="00183EC6" w:rsidRPr="008E256F">
        <w:rPr>
          <w:rFonts w:cs="Calibri"/>
          <w:sz w:val="24"/>
          <w:szCs w:val="24"/>
          <w:lang w:val="en-CA"/>
        </w:rPr>
        <w:t>diversity.</w:t>
      </w:r>
    </w:p>
    <w:p w14:paraId="1780E0B0" w14:textId="0F815F61"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D</w:t>
      </w:r>
      <w:r w:rsidR="007E5941" w:rsidRPr="008E256F">
        <w:rPr>
          <w:rFonts w:cs="Calibri"/>
          <w:sz w:val="24"/>
          <w:szCs w:val="24"/>
          <w:lang w:val="en-CA"/>
        </w:rPr>
        <w:t xml:space="preserve">evelopment of a balanced lifestyle embracing </w:t>
      </w:r>
      <w:r w:rsidR="00183EC6" w:rsidRPr="008E256F">
        <w:rPr>
          <w:rFonts w:cs="Calibri"/>
          <w:sz w:val="24"/>
          <w:szCs w:val="24"/>
          <w:lang w:val="en-CA"/>
        </w:rPr>
        <w:t>wellness.</w:t>
      </w:r>
    </w:p>
    <w:p w14:paraId="46387835" w14:textId="1226E493"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O</w:t>
      </w:r>
      <w:r w:rsidR="007E5941" w:rsidRPr="008E256F">
        <w:rPr>
          <w:rFonts w:cs="Calibri"/>
          <w:sz w:val="24"/>
          <w:szCs w:val="24"/>
          <w:lang w:val="en-CA"/>
        </w:rPr>
        <w:t xml:space="preserve">rientation to community expectations, facilities, services, and </w:t>
      </w:r>
      <w:r w:rsidR="00183EC6" w:rsidRPr="008E256F">
        <w:rPr>
          <w:rFonts w:cs="Calibri"/>
          <w:sz w:val="24"/>
          <w:szCs w:val="24"/>
          <w:lang w:val="en-CA"/>
        </w:rPr>
        <w:t>staff.</w:t>
      </w:r>
    </w:p>
    <w:p w14:paraId="7F6872E6" w14:textId="32B50EDC"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U</w:t>
      </w:r>
      <w:r w:rsidR="007E5941" w:rsidRPr="008E256F">
        <w:rPr>
          <w:rFonts w:cs="Calibri"/>
          <w:sz w:val="24"/>
          <w:szCs w:val="24"/>
          <w:lang w:val="en-CA"/>
        </w:rPr>
        <w:t xml:space="preserve">nderstanding of institutional and dining policies, procedures, and </w:t>
      </w:r>
      <w:r w:rsidR="00183EC6" w:rsidRPr="008E256F">
        <w:rPr>
          <w:rFonts w:cs="Calibri"/>
          <w:sz w:val="24"/>
          <w:szCs w:val="24"/>
          <w:lang w:val="en-CA"/>
        </w:rPr>
        <w:t>expectations.</w:t>
      </w:r>
    </w:p>
    <w:p w14:paraId="650CE61A" w14:textId="30F7A7B1"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I</w:t>
      </w:r>
      <w:r w:rsidR="007E5941" w:rsidRPr="008E256F">
        <w:rPr>
          <w:rFonts w:cs="Calibri"/>
          <w:sz w:val="24"/>
          <w:szCs w:val="24"/>
          <w:lang w:val="en-CA"/>
        </w:rPr>
        <w:t xml:space="preserve">nvolvement in programming and policy </w:t>
      </w:r>
      <w:r w:rsidR="00183EC6" w:rsidRPr="008E256F">
        <w:rPr>
          <w:rFonts w:cs="Calibri"/>
          <w:sz w:val="24"/>
          <w:szCs w:val="24"/>
          <w:lang w:val="en-CA"/>
        </w:rPr>
        <w:t>development.</w:t>
      </w:r>
    </w:p>
    <w:p w14:paraId="3AE459B9" w14:textId="30748BBD" w:rsidR="007E5941" w:rsidRPr="008E256F" w:rsidRDefault="00EB4A10" w:rsidP="00EB4A10">
      <w:pPr>
        <w:numPr>
          <w:ilvl w:val="0"/>
          <w:numId w:val="29"/>
        </w:numPr>
        <w:spacing w:after="0" w:line="240" w:lineRule="auto"/>
        <w:ind w:left="360"/>
        <w:jc w:val="both"/>
        <w:rPr>
          <w:rFonts w:cs="Calibri"/>
          <w:sz w:val="24"/>
          <w:szCs w:val="24"/>
          <w:lang w:val="en-CA"/>
        </w:rPr>
      </w:pPr>
      <w:r>
        <w:rPr>
          <w:rFonts w:cs="Calibri"/>
          <w:sz w:val="24"/>
          <w:szCs w:val="24"/>
          <w:lang w:val="en-CA"/>
        </w:rPr>
        <w:t>R</w:t>
      </w:r>
      <w:r w:rsidR="007E5941" w:rsidRPr="008E256F">
        <w:rPr>
          <w:rFonts w:cs="Calibri"/>
          <w:sz w:val="24"/>
          <w:szCs w:val="24"/>
          <w:lang w:val="en-CA"/>
        </w:rPr>
        <w:t>esponsibility for their community through confrontation of inappropriate or disruptive behavior.</w:t>
      </w:r>
    </w:p>
    <w:p w14:paraId="6552E5B9" w14:textId="77777777" w:rsidR="007E5941" w:rsidRPr="008E256F" w:rsidRDefault="007E5941" w:rsidP="007E5941">
      <w:pPr>
        <w:spacing w:after="0" w:line="240" w:lineRule="auto"/>
        <w:jc w:val="both"/>
        <w:rPr>
          <w:rFonts w:cs="Calibri"/>
          <w:sz w:val="24"/>
          <w:szCs w:val="24"/>
        </w:rPr>
      </w:pPr>
    </w:p>
    <w:p w14:paraId="3843CA0B" w14:textId="77777777" w:rsidR="007E5941" w:rsidRPr="008E256F" w:rsidRDefault="007E5941" w:rsidP="007E5941">
      <w:pPr>
        <w:spacing w:after="0" w:line="240" w:lineRule="auto"/>
        <w:jc w:val="both"/>
        <w:rPr>
          <w:rFonts w:cs="Calibri"/>
          <w:sz w:val="24"/>
          <w:szCs w:val="24"/>
        </w:rPr>
      </w:pPr>
      <w:r w:rsidRPr="008E256F">
        <w:rPr>
          <w:rFonts w:cs="Calibri"/>
          <w:sz w:val="24"/>
          <w:szCs w:val="24"/>
        </w:rPr>
        <w:t>The SP and DSP should support and respond to student dietary and medical requirements, such as vegan diets and food allergies.</w:t>
      </w:r>
    </w:p>
    <w:p w14:paraId="1BAAC7B0" w14:textId="77777777" w:rsidR="007E5941" w:rsidRPr="008E256F" w:rsidRDefault="007E5941" w:rsidP="007E5941">
      <w:pPr>
        <w:spacing w:after="0" w:line="240" w:lineRule="auto"/>
        <w:jc w:val="both"/>
        <w:rPr>
          <w:rFonts w:cs="Calibri"/>
          <w:sz w:val="24"/>
          <w:szCs w:val="24"/>
        </w:rPr>
      </w:pPr>
    </w:p>
    <w:p w14:paraId="01BB6D8E" w14:textId="5460F636" w:rsidR="007E5941" w:rsidRPr="008E256F" w:rsidRDefault="007E5941" w:rsidP="007E5941">
      <w:pPr>
        <w:spacing w:after="0" w:line="240" w:lineRule="auto"/>
        <w:jc w:val="both"/>
        <w:rPr>
          <w:rFonts w:cs="Calibri"/>
          <w:sz w:val="24"/>
          <w:szCs w:val="24"/>
        </w:rPr>
      </w:pPr>
      <w:r w:rsidRPr="008E256F">
        <w:rPr>
          <w:rFonts w:cs="Calibri"/>
          <w:sz w:val="24"/>
          <w:szCs w:val="24"/>
        </w:rPr>
        <w:t xml:space="preserve">The SP and DSP should consult with and incorporate recommendations made </w:t>
      </w:r>
      <w:r w:rsidR="009D1BA8" w:rsidRPr="008E256F">
        <w:rPr>
          <w:rFonts w:cs="Calibri"/>
          <w:sz w:val="24"/>
          <w:szCs w:val="24"/>
        </w:rPr>
        <w:t xml:space="preserve">by </w:t>
      </w:r>
      <w:r w:rsidR="007A5F2B" w:rsidRPr="008E256F">
        <w:rPr>
          <w:rFonts w:cs="Calibri"/>
          <w:sz w:val="24"/>
          <w:szCs w:val="24"/>
        </w:rPr>
        <w:t>YSU</w:t>
      </w:r>
      <w:r w:rsidR="009D1BA8" w:rsidRPr="008E256F">
        <w:rPr>
          <w:rFonts w:cs="Calibri"/>
          <w:sz w:val="24"/>
          <w:szCs w:val="24"/>
        </w:rPr>
        <w:t xml:space="preserve"> administrators</w:t>
      </w:r>
      <w:r w:rsidRPr="008E256F">
        <w:rPr>
          <w:rFonts w:cs="Calibri"/>
          <w:sz w:val="24"/>
          <w:szCs w:val="24"/>
        </w:rPr>
        <w:t xml:space="preserve"> to assist </w:t>
      </w:r>
      <w:r w:rsidR="00183EC6" w:rsidRPr="008E256F">
        <w:rPr>
          <w:rFonts w:cs="Calibri"/>
          <w:sz w:val="24"/>
          <w:szCs w:val="24"/>
        </w:rPr>
        <w:t>students</w:t>
      </w:r>
      <w:r w:rsidRPr="008E256F">
        <w:rPr>
          <w:rFonts w:cs="Calibri"/>
          <w:sz w:val="24"/>
          <w:szCs w:val="24"/>
        </w:rPr>
        <w:t xml:space="preserve"> in meeting th</w:t>
      </w:r>
      <w:r w:rsidR="0063254A" w:rsidRPr="008E256F">
        <w:rPr>
          <w:rFonts w:cs="Calibri"/>
          <w:sz w:val="24"/>
          <w:szCs w:val="24"/>
        </w:rPr>
        <w:t xml:space="preserve">eir dietary and medical needs, including recovery stations. </w:t>
      </w:r>
    </w:p>
    <w:p w14:paraId="0E66800F" w14:textId="77777777" w:rsidR="007E5941" w:rsidRPr="008E256F" w:rsidRDefault="007E5941" w:rsidP="007E5941">
      <w:pPr>
        <w:spacing w:after="0" w:line="240" w:lineRule="auto"/>
        <w:jc w:val="both"/>
        <w:rPr>
          <w:rFonts w:cs="Calibri"/>
          <w:sz w:val="24"/>
          <w:szCs w:val="24"/>
        </w:rPr>
      </w:pPr>
    </w:p>
    <w:p w14:paraId="0D4B7E05" w14:textId="77777777" w:rsidR="007E5941" w:rsidRPr="008E256F" w:rsidRDefault="007E5941" w:rsidP="007E5941">
      <w:pPr>
        <w:spacing w:after="0" w:line="240" w:lineRule="auto"/>
        <w:jc w:val="both"/>
        <w:rPr>
          <w:rFonts w:cs="Calibri"/>
          <w:sz w:val="24"/>
          <w:szCs w:val="24"/>
        </w:rPr>
      </w:pPr>
      <w:r w:rsidRPr="008E256F">
        <w:rPr>
          <w:rFonts w:cs="Calibri"/>
          <w:sz w:val="24"/>
          <w:szCs w:val="24"/>
        </w:rPr>
        <w:t>The SP must establish appropriate policies and procedures for responding to emergency situations, especially where DSP facilities, personnel, and resources could assist the institution.</w:t>
      </w:r>
    </w:p>
    <w:p w14:paraId="242E43A2" w14:textId="77777777" w:rsidR="007E5941" w:rsidRPr="008E256F" w:rsidRDefault="007E5941" w:rsidP="007E5941">
      <w:pPr>
        <w:spacing w:after="0" w:line="240" w:lineRule="auto"/>
        <w:jc w:val="both"/>
        <w:rPr>
          <w:rFonts w:cs="Calibri"/>
          <w:sz w:val="24"/>
          <w:szCs w:val="24"/>
        </w:rPr>
      </w:pPr>
    </w:p>
    <w:p w14:paraId="1DE57213" w14:textId="77777777" w:rsidR="007E5941" w:rsidRPr="008E256F" w:rsidRDefault="007E5941" w:rsidP="007E5941">
      <w:pPr>
        <w:spacing w:after="0" w:line="240" w:lineRule="auto"/>
        <w:jc w:val="both"/>
        <w:rPr>
          <w:rFonts w:cs="Calibri"/>
          <w:sz w:val="24"/>
          <w:szCs w:val="24"/>
        </w:rPr>
      </w:pPr>
      <w:r w:rsidRPr="008E256F">
        <w:rPr>
          <w:rFonts w:cs="Calibri"/>
          <w:sz w:val="24"/>
          <w:szCs w:val="24"/>
        </w:rPr>
        <w:t>The SP should be involved in institution emergency planning.</w:t>
      </w:r>
    </w:p>
    <w:p w14:paraId="0655FCAD" w14:textId="77777777" w:rsidR="007E5941" w:rsidRPr="008E256F" w:rsidRDefault="007E5941" w:rsidP="007E5941">
      <w:pPr>
        <w:spacing w:after="0" w:line="240" w:lineRule="auto"/>
        <w:jc w:val="both"/>
        <w:rPr>
          <w:rFonts w:cs="Calibri"/>
          <w:sz w:val="24"/>
          <w:szCs w:val="24"/>
        </w:rPr>
      </w:pPr>
    </w:p>
    <w:p w14:paraId="2BCB2E0C" w14:textId="00BFA322" w:rsidR="007E5941" w:rsidRPr="008E256F" w:rsidRDefault="007E5941" w:rsidP="007E5941">
      <w:pPr>
        <w:spacing w:after="0" w:line="240" w:lineRule="auto"/>
        <w:jc w:val="both"/>
        <w:rPr>
          <w:rFonts w:cs="Calibri"/>
          <w:sz w:val="24"/>
          <w:szCs w:val="24"/>
        </w:rPr>
      </w:pPr>
      <w:r w:rsidRPr="008E256F">
        <w:rPr>
          <w:rFonts w:cs="Calibri"/>
          <w:sz w:val="24"/>
          <w:szCs w:val="24"/>
        </w:rPr>
        <w:t xml:space="preserve">The SP must work with </w:t>
      </w:r>
      <w:r w:rsidR="007A5F2B" w:rsidRPr="008E256F">
        <w:rPr>
          <w:rFonts w:cs="Calibri"/>
          <w:sz w:val="24"/>
          <w:szCs w:val="24"/>
        </w:rPr>
        <w:t>YSU</w:t>
      </w:r>
      <w:r w:rsidRPr="008E256F">
        <w:rPr>
          <w:rFonts w:cs="Calibri"/>
          <w:sz w:val="24"/>
          <w:szCs w:val="24"/>
        </w:rPr>
        <w:t xml:space="preserve"> to provide an organizational avenu</w:t>
      </w:r>
      <w:r w:rsidRPr="00CC144E">
        <w:rPr>
          <w:rFonts w:cs="Calibri"/>
          <w:sz w:val="24"/>
          <w:szCs w:val="24"/>
        </w:rPr>
        <w:t>e (i.e.</w:t>
      </w:r>
      <w:r w:rsidR="00CC144E" w:rsidRPr="00CC144E">
        <w:rPr>
          <w:rFonts w:cs="Calibri"/>
          <w:sz w:val="24"/>
          <w:szCs w:val="24"/>
        </w:rPr>
        <w:t>,</w:t>
      </w:r>
      <w:r w:rsidRPr="00CC144E">
        <w:rPr>
          <w:rFonts w:cs="Calibri"/>
          <w:sz w:val="24"/>
          <w:szCs w:val="24"/>
        </w:rPr>
        <w:t xml:space="preserve"> s</w:t>
      </w:r>
      <w:r w:rsidRPr="008E256F">
        <w:rPr>
          <w:rFonts w:cs="Calibri"/>
          <w:sz w:val="24"/>
          <w:szCs w:val="24"/>
        </w:rPr>
        <w:t>taff and student food services committee) and should have a relationship with appropriate student governance organizations.</w:t>
      </w:r>
    </w:p>
    <w:p w14:paraId="2CB25ADA" w14:textId="77777777" w:rsidR="007E5941" w:rsidRPr="008E256F" w:rsidRDefault="007E5941" w:rsidP="007E5941">
      <w:pPr>
        <w:spacing w:after="0" w:line="240" w:lineRule="auto"/>
        <w:jc w:val="both"/>
        <w:rPr>
          <w:rFonts w:cs="Calibri"/>
          <w:sz w:val="24"/>
          <w:szCs w:val="24"/>
        </w:rPr>
      </w:pPr>
    </w:p>
    <w:p w14:paraId="51542487" w14:textId="77777777" w:rsidR="007E5941" w:rsidRPr="008E256F" w:rsidRDefault="007E5941" w:rsidP="007E5941">
      <w:pPr>
        <w:pStyle w:val="Heading3"/>
        <w:rPr>
          <w:rFonts w:ascii="Calibri" w:hAnsi="Calibri" w:cs="Calibri"/>
          <w:color w:val="auto"/>
          <w:sz w:val="24"/>
          <w:szCs w:val="24"/>
          <w:u w:val="single"/>
        </w:rPr>
      </w:pPr>
      <w:bookmarkStart w:id="77" w:name="_Toc323840732"/>
      <w:bookmarkStart w:id="78" w:name="_Toc450040428"/>
      <w:bookmarkStart w:id="79" w:name="_Toc450046224"/>
      <w:bookmarkStart w:id="80" w:name="_Toc450067916"/>
      <w:bookmarkStart w:id="81" w:name="_Toc450068094"/>
      <w:bookmarkStart w:id="82" w:name="_Toc450069599"/>
      <w:bookmarkStart w:id="83" w:name="_Toc528924060"/>
      <w:r w:rsidRPr="008E256F">
        <w:rPr>
          <w:rFonts w:ascii="Calibri" w:hAnsi="Calibri" w:cs="Calibri"/>
          <w:color w:val="auto"/>
          <w:sz w:val="24"/>
          <w:szCs w:val="24"/>
          <w:u w:val="single"/>
        </w:rPr>
        <w:t>Organization and Management</w:t>
      </w:r>
      <w:bookmarkEnd w:id="77"/>
      <w:bookmarkEnd w:id="78"/>
      <w:bookmarkEnd w:id="79"/>
      <w:bookmarkEnd w:id="80"/>
      <w:bookmarkEnd w:id="81"/>
      <w:bookmarkEnd w:id="82"/>
      <w:bookmarkEnd w:id="83"/>
    </w:p>
    <w:p w14:paraId="240A25E3" w14:textId="164F58A0" w:rsidR="007E5941" w:rsidRPr="008E256F" w:rsidRDefault="007E5941" w:rsidP="007E5941">
      <w:pPr>
        <w:spacing w:after="0" w:line="240" w:lineRule="auto"/>
        <w:jc w:val="both"/>
        <w:rPr>
          <w:rFonts w:cs="Calibri"/>
          <w:sz w:val="24"/>
          <w:szCs w:val="24"/>
        </w:rPr>
      </w:pPr>
      <w:r w:rsidRPr="008E256F">
        <w:rPr>
          <w:rFonts w:cs="Calibri"/>
          <w:sz w:val="24"/>
          <w:szCs w:val="24"/>
        </w:rPr>
        <w:t xml:space="preserve">Guided by an overarching intent to ensure student learning and development, the SP and DSP must be structured purposefully and managed effectively to achieve stated goals. Evidence of appropriate structure must include </w:t>
      </w:r>
      <w:r w:rsidR="003D67E0" w:rsidRPr="008E256F">
        <w:rPr>
          <w:rFonts w:cs="Calibri"/>
          <w:sz w:val="24"/>
          <w:szCs w:val="24"/>
        </w:rPr>
        <w:t>cu</w:t>
      </w:r>
      <w:r w:rsidRPr="008E256F">
        <w:rPr>
          <w:rFonts w:cs="Calibri"/>
          <w:sz w:val="24"/>
          <w:szCs w:val="24"/>
        </w:rPr>
        <w:t>rrent and accessible policies and procedures, written performance expectations for all employees, functional workflow graphics or organizational charts, and clearly stated service delivery expectations.</w:t>
      </w:r>
    </w:p>
    <w:p w14:paraId="345C3CF3" w14:textId="77777777" w:rsidR="007E5941" w:rsidRPr="008E256F" w:rsidRDefault="007E5941" w:rsidP="007E5941">
      <w:pPr>
        <w:spacing w:after="0" w:line="240" w:lineRule="auto"/>
        <w:jc w:val="both"/>
        <w:rPr>
          <w:rFonts w:cs="Calibri"/>
          <w:sz w:val="24"/>
          <w:szCs w:val="24"/>
        </w:rPr>
      </w:pPr>
    </w:p>
    <w:p w14:paraId="5730F672" w14:textId="426B3E02" w:rsidR="007E5941" w:rsidRPr="008E256F" w:rsidRDefault="007E5941" w:rsidP="007E5941">
      <w:pPr>
        <w:spacing w:after="0" w:line="240" w:lineRule="auto"/>
        <w:jc w:val="both"/>
        <w:rPr>
          <w:rFonts w:cs="Calibri"/>
          <w:sz w:val="24"/>
          <w:szCs w:val="24"/>
        </w:rPr>
      </w:pPr>
      <w:r w:rsidRPr="008E256F">
        <w:rPr>
          <w:rFonts w:cs="Calibri"/>
          <w:sz w:val="24"/>
          <w:szCs w:val="24"/>
        </w:rPr>
        <w:t>The SP should have clear lines of authority and responsibility, assignment of span of control, and delineation of individual job responsibilities to achieve the mission of the department while maximizing efficient and effective use of huma</w:t>
      </w:r>
      <w:r w:rsidRPr="00CC144E">
        <w:rPr>
          <w:rFonts w:cs="Calibri"/>
          <w:sz w:val="24"/>
          <w:szCs w:val="24"/>
        </w:rPr>
        <w:t>n resources.</w:t>
      </w:r>
      <w:r w:rsidR="00CC144E" w:rsidRPr="00CC144E">
        <w:rPr>
          <w:rFonts w:cs="Calibri"/>
          <w:sz w:val="24"/>
          <w:szCs w:val="24"/>
        </w:rPr>
        <w:t xml:space="preserve"> </w:t>
      </w:r>
      <w:r w:rsidR="004C32BF" w:rsidRPr="008E256F">
        <w:rPr>
          <w:rFonts w:cs="Calibri"/>
          <w:sz w:val="24"/>
          <w:szCs w:val="24"/>
        </w:rPr>
        <w:t xml:space="preserve">The SP </w:t>
      </w:r>
      <w:r w:rsidRPr="008E256F">
        <w:rPr>
          <w:rFonts w:cs="Calibri"/>
          <w:sz w:val="24"/>
          <w:szCs w:val="24"/>
        </w:rPr>
        <w:t>must plan and conduct all activities around a fundamental commitment to providing quality service.</w:t>
      </w:r>
    </w:p>
    <w:p w14:paraId="0C6B51FA" w14:textId="77777777" w:rsidR="007E5941" w:rsidRPr="008E256F" w:rsidRDefault="007E5941" w:rsidP="007E5941">
      <w:pPr>
        <w:spacing w:after="0" w:line="240" w:lineRule="auto"/>
        <w:jc w:val="both"/>
        <w:rPr>
          <w:rFonts w:cs="Calibri"/>
          <w:sz w:val="24"/>
          <w:szCs w:val="24"/>
        </w:rPr>
      </w:pPr>
    </w:p>
    <w:p w14:paraId="0C34A024" w14:textId="084DF5C3" w:rsidR="007E5941" w:rsidRPr="008E256F" w:rsidRDefault="007E5941" w:rsidP="007E5941">
      <w:pPr>
        <w:spacing w:after="0" w:line="240" w:lineRule="auto"/>
        <w:jc w:val="both"/>
        <w:rPr>
          <w:rFonts w:cs="Calibri"/>
          <w:sz w:val="24"/>
          <w:szCs w:val="24"/>
        </w:rPr>
      </w:pPr>
      <w:r w:rsidRPr="008E256F">
        <w:rPr>
          <w:rFonts w:cs="Calibri"/>
          <w:sz w:val="24"/>
          <w:szCs w:val="24"/>
        </w:rPr>
        <w:t xml:space="preserve">Resident dining should provide a variety of features, offerings, and themes that deliver a quality food service experience, meet the expectations of </w:t>
      </w:r>
      <w:r w:rsidR="003D67E0" w:rsidRPr="008E256F">
        <w:rPr>
          <w:rFonts w:cs="Calibri"/>
          <w:sz w:val="24"/>
          <w:szCs w:val="24"/>
        </w:rPr>
        <w:t>cu</w:t>
      </w:r>
      <w:r w:rsidRPr="008E256F">
        <w:rPr>
          <w:rFonts w:cs="Calibri"/>
          <w:sz w:val="24"/>
          <w:szCs w:val="24"/>
        </w:rPr>
        <w:t>stomers, and contribute positively to the d</w:t>
      </w:r>
      <w:r w:rsidR="004C32BF" w:rsidRPr="008E256F">
        <w:rPr>
          <w:rFonts w:cs="Calibri"/>
          <w:sz w:val="24"/>
          <w:szCs w:val="24"/>
        </w:rPr>
        <w:t xml:space="preserve">epartment and institution, including but not limited to the following: </w:t>
      </w:r>
    </w:p>
    <w:p w14:paraId="59F04105" w14:textId="77777777" w:rsidR="007E5941" w:rsidRPr="008E256F" w:rsidRDefault="007E5941" w:rsidP="007E5941">
      <w:pPr>
        <w:spacing w:after="0" w:line="240" w:lineRule="auto"/>
        <w:jc w:val="both"/>
        <w:rPr>
          <w:rFonts w:cs="Calibri"/>
          <w:sz w:val="24"/>
          <w:szCs w:val="24"/>
        </w:rPr>
      </w:pPr>
    </w:p>
    <w:p w14:paraId="70FB42A4" w14:textId="77777777" w:rsidR="004C32BF" w:rsidRPr="00A125E2" w:rsidRDefault="00A21C89" w:rsidP="000774A9">
      <w:pPr>
        <w:pStyle w:val="Heading4"/>
        <w:rPr>
          <w:rFonts w:ascii="Calibri" w:hAnsi="Calibri" w:cs="Calibri"/>
          <w:u w:val="single"/>
        </w:rPr>
      </w:pPr>
      <w:bookmarkStart w:id="84" w:name="_Toc323840733"/>
      <w:r w:rsidRPr="00A125E2">
        <w:rPr>
          <w:rFonts w:ascii="Calibri" w:hAnsi="Calibri" w:cs="Calibri"/>
          <w:u w:val="single"/>
        </w:rPr>
        <w:t>Hours</w:t>
      </w:r>
      <w:r w:rsidR="004C32BF" w:rsidRPr="00A125E2">
        <w:rPr>
          <w:rFonts w:ascii="Calibri" w:hAnsi="Calibri" w:cs="Calibri"/>
          <w:u w:val="single"/>
        </w:rPr>
        <w:t xml:space="preserve"> of Operation</w:t>
      </w:r>
      <w:bookmarkEnd w:id="84"/>
    </w:p>
    <w:p w14:paraId="72388802" w14:textId="5F016525" w:rsidR="004C32BF" w:rsidRPr="008E256F" w:rsidRDefault="004C32BF" w:rsidP="00BE1567">
      <w:pPr>
        <w:spacing w:after="0" w:line="240" w:lineRule="auto"/>
        <w:jc w:val="both"/>
        <w:rPr>
          <w:rFonts w:cs="Calibri"/>
          <w:sz w:val="24"/>
          <w:szCs w:val="24"/>
        </w:rPr>
      </w:pPr>
      <w:r w:rsidRPr="008E256F">
        <w:rPr>
          <w:rFonts w:cs="Calibri"/>
          <w:sz w:val="24"/>
          <w:szCs w:val="24"/>
        </w:rPr>
        <w:t>Maintain optimal hours of manual food service operation that accommodate student schedules during the academic year (</w:t>
      </w:r>
      <w:r w:rsidR="003D67E0" w:rsidRPr="008E256F">
        <w:rPr>
          <w:rFonts w:cs="Calibri"/>
          <w:sz w:val="24"/>
          <w:szCs w:val="24"/>
        </w:rPr>
        <w:t>m</w:t>
      </w:r>
      <w:r w:rsidR="001D20E0" w:rsidRPr="008E256F">
        <w:rPr>
          <w:rFonts w:cs="Calibri"/>
          <w:sz w:val="24"/>
          <w:szCs w:val="24"/>
        </w:rPr>
        <w:t>id-</w:t>
      </w:r>
      <w:r w:rsidRPr="008E256F">
        <w:rPr>
          <w:rFonts w:cs="Calibri"/>
          <w:sz w:val="24"/>
          <w:szCs w:val="24"/>
        </w:rPr>
        <w:t xml:space="preserve">August through </w:t>
      </w:r>
      <w:r w:rsidR="009D1BA8" w:rsidRPr="008E256F">
        <w:rPr>
          <w:rFonts w:cs="Calibri"/>
          <w:sz w:val="24"/>
          <w:szCs w:val="24"/>
        </w:rPr>
        <w:t>early</w:t>
      </w:r>
      <w:r w:rsidR="00D91316" w:rsidRPr="008E256F">
        <w:rPr>
          <w:rFonts w:cs="Calibri"/>
          <w:sz w:val="24"/>
          <w:szCs w:val="24"/>
        </w:rPr>
        <w:t>-May</w:t>
      </w:r>
      <w:r w:rsidRPr="008E256F">
        <w:rPr>
          <w:rFonts w:cs="Calibri"/>
          <w:sz w:val="24"/>
          <w:szCs w:val="24"/>
        </w:rPr>
        <w:t>)</w:t>
      </w:r>
      <w:r w:rsidR="00F90DBD" w:rsidRPr="008E256F">
        <w:rPr>
          <w:rFonts w:cs="Calibri"/>
          <w:sz w:val="24"/>
          <w:szCs w:val="24"/>
        </w:rPr>
        <w:t xml:space="preserve">. </w:t>
      </w:r>
    </w:p>
    <w:p w14:paraId="7DC6AD6F" w14:textId="77777777" w:rsidR="00F90DBD" w:rsidRPr="008E256F" w:rsidRDefault="00F90DBD" w:rsidP="00F90DBD">
      <w:pPr>
        <w:spacing w:after="0" w:line="240" w:lineRule="auto"/>
        <w:ind w:left="720"/>
        <w:jc w:val="both"/>
        <w:rPr>
          <w:rFonts w:cs="Calibri"/>
          <w:sz w:val="24"/>
          <w:szCs w:val="24"/>
        </w:rPr>
      </w:pPr>
    </w:p>
    <w:p w14:paraId="49F86D24" w14:textId="77777777" w:rsidR="004C32BF" w:rsidRDefault="004C32BF" w:rsidP="00BE1567">
      <w:pPr>
        <w:spacing w:after="0" w:line="240" w:lineRule="auto"/>
        <w:jc w:val="both"/>
        <w:rPr>
          <w:rFonts w:cs="Calibri"/>
          <w:sz w:val="24"/>
          <w:szCs w:val="24"/>
        </w:rPr>
      </w:pPr>
      <w:r w:rsidRPr="008E256F">
        <w:rPr>
          <w:rFonts w:cs="Calibri"/>
          <w:sz w:val="24"/>
          <w:szCs w:val="24"/>
        </w:rPr>
        <w:t xml:space="preserve">Hours will be at a minimum: </w:t>
      </w:r>
    </w:p>
    <w:p w14:paraId="5A7FD49E" w14:textId="77777777" w:rsidR="00F90DBD" w:rsidRPr="008E256F" w:rsidRDefault="00F90DBD" w:rsidP="00A125E2">
      <w:pPr>
        <w:spacing w:after="0" w:line="240" w:lineRule="auto"/>
        <w:jc w:val="both"/>
        <w:rPr>
          <w:rFonts w:cs="Calibri"/>
          <w:sz w:val="24"/>
          <w:szCs w:val="24"/>
        </w:rPr>
      </w:pPr>
    </w:p>
    <w:p w14:paraId="2E2DBBFC" w14:textId="7B68E83C" w:rsidR="00A36963" w:rsidRPr="00E36EF0" w:rsidRDefault="00A36963" w:rsidP="00A36963">
      <w:pPr>
        <w:pStyle w:val="paragraph"/>
        <w:spacing w:before="0" w:beforeAutospacing="0" w:after="0" w:afterAutospacing="0"/>
        <w:ind w:left="720" w:hanging="360"/>
        <w:jc w:val="both"/>
        <w:textAlignment w:val="baseline"/>
        <w:rPr>
          <w:rFonts w:ascii="Segoe UI" w:hAnsi="Segoe UI" w:cs="Segoe UI"/>
          <w:b/>
          <w:bCs/>
          <w:sz w:val="18"/>
          <w:szCs w:val="18"/>
        </w:rPr>
      </w:pPr>
      <w:r w:rsidRPr="00E36EF0">
        <w:rPr>
          <w:rStyle w:val="normaltextrun"/>
          <w:rFonts w:ascii="Calibri" w:hAnsi="Calibri" w:cs="Calibri"/>
          <w:b/>
          <w:bCs/>
          <w:lang w:val="en-CA"/>
        </w:rPr>
        <w:t>Monday – Thursday</w:t>
      </w:r>
      <w:r w:rsidR="00E36EF0" w:rsidRPr="00E36EF0">
        <w:rPr>
          <w:rStyle w:val="eop"/>
          <w:rFonts w:ascii="Calibri" w:hAnsi="Calibri" w:cs="Calibri"/>
          <w:b/>
          <w:bCs/>
        </w:rPr>
        <w:t>:</w:t>
      </w:r>
    </w:p>
    <w:p w14:paraId="2B916E31" w14:textId="2370733A"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Breakfast: 7:30</w:t>
      </w:r>
      <w:r w:rsidR="00B77475">
        <w:rPr>
          <w:rStyle w:val="normaltextrun"/>
          <w:rFonts w:ascii="Calibri" w:hAnsi="Calibri" w:cs="Calibri"/>
          <w:lang w:val="en-CA"/>
        </w:rPr>
        <w:t xml:space="preserve"> AM</w:t>
      </w:r>
      <w:r>
        <w:rPr>
          <w:rStyle w:val="normaltextrun"/>
          <w:rFonts w:ascii="Calibri" w:hAnsi="Calibri" w:cs="Calibri"/>
          <w:lang w:val="en-CA"/>
        </w:rPr>
        <w:t xml:space="preserve"> – 11:00</w:t>
      </w:r>
      <w:r w:rsidR="00B77475">
        <w:rPr>
          <w:rStyle w:val="normaltextrun"/>
          <w:rFonts w:ascii="Calibri" w:hAnsi="Calibri" w:cs="Calibri"/>
          <w:lang w:val="en-CA"/>
        </w:rPr>
        <w:t xml:space="preserve"> AM</w:t>
      </w:r>
      <w:r>
        <w:rPr>
          <w:rStyle w:val="normaltextrun"/>
          <w:rFonts w:ascii="Calibri" w:hAnsi="Calibri" w:cs="Calibri"/>
          <w:lang w:val="en-CA"/>
        </w:rPr>
        <w:t> </w:t>
      </w:r>
      <w:r>
        <w:rPr>
          <w:rStyle w:val="eop"/>
          <w:rFonts w:ascii="Calibri" w:hAnsi="Calibri" w:cs="Calibri"/>
        </w:rPr>
        <w:t> </w:t>
      </w:r>
    </w:p>
    <w:p w14:paraId="053D17C2" w14:textId="7306784B"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Lunch: 11:00</w:t>
      </w:r>
      <w:r w:rsidR="00B77475">
        <w:rPr>
          <w:rStyle w:val="normaltextrun"/>
          <w:rFonts w:ascii="Calibri" w:hAnsi="Calibri" w:cs="Calibri"/>
          <w:lang w:val="en-CA"/>
        </w:rPr>
        <w:t xml:space="preserve"> AM</w:t>
      </w:r>
      <w:r>
        <w:rPr>
          <w:rStyle w:val="normaltextrun"/>
          <w:rFonts w:ascii="Calibri" w:hAnsi="Calibri" w:cs="Calibri"/>
          <w:lang w:val="en-CA"/>
        </w:rPr>
        <w:t xml:space="preserve"> – 2:00</w:t>
      </w:r>
      <w:r w:rsidR="00B77475">
        <w:rPr>
          <w:rStyle w:val="normaltextrun"/>
          <w:rFonts w:ascii="Calibri" w:hAnsi="Calibri" w:cs="Calibri"/>
          <w:lang w:val="en-CA"/>
        </w:rPr>
        <w:t xml:space="preserve"> PM</w:t>
      </w:r>
      <w:r>
        <w:rPr>
          <w:rStyle w:val="eop"/>
          <w:rFonts w:ascii="Calibri" w:hAnsi="Calibri" w:cs="Calibri"/>
        </w:rPr>
        <w:t> </w:t>
      </w:r>
    </w:p>
    <w:p w14:paraId="13C52BAC" w14:textId="526BCAFD"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Continental Lunch: 2:00</w:t>
      </w:r>
      <w:r w:rsidR="00B77475">
        <w:rPr>
          <w:rStyle w:val="normaltextrun"/>
          <w:rFonts w:ascii="Calibri" w:hAnsi="Calibri" w:cs="Calibri"/>
          <w:lang w:val="en-CA"/>
        </w:rPr>
        <w:t xml:space="preserve"> PM</w:t>
      </w:r>
      <w:r>
        <w:rPr>
          <w:rStyle w:val="normaltextrun"/>
          <w:rFonts w:ascii="Calibri" w:hAnsi="Calibri" w:cs="Calibri"/>
          <w:lang w:val="en-CA"/>
        </w:rPr>
        <w:t xml:space="preserve"> </w:t>
      </w:r>
      <w:bookmarkStart w:id="85" w:name="_Hlk167205042"/>
      <w:r>
        <w:rPr>
          <w:rStyle w:val="normaltextrun"/>
          <w:rFonts w:ascii="Calibri" w:hAnsi="Calibri" w:cs="Calibri"/>
          <w:lang w:val="en-CA"/>
        </w:rPr>
        <w:t>–</w:t>
      </w:r>
      <w:bookmarkEnd w:id="85"/>
      <w:r>
        <w:rPr>
          <w:rStyle w:val="normaltextrun"/>
          <w:rFonts w:ascii="Calibri" w:hAnsi="Calibri" w:cs="Calibri"/>
          <w:lang w:val="en-CA"/>
        </w:rPr>
        <w:t xml:space="preserve"> 4:00</w:t>
      </w:r>
      <w:r w:rsidR="00B77475">
        <w:rPr>
          <w:rStyle w:val="normaltextrun"/>
          <w:rFonts w:ascii="Calibri" w:hAnsi="Calibri" w:cs="Calibri"/>
          <w:lang w:val="en-CA"/>
        </w:rPr>
        <w:t xml:space="preserve"> PM</w:t>
      </w:r>
      <w:r>
        <w:rPr>
          <w:rStyle w:val="eop"/>
          <w:rFonts w:ascii="Calibri" w:hAnsi="Calibri" w:cs="Calibri"/>
        </w:rPr>
        <w:t> </w:t>
      </w:r>
    </w:p>
    <w:p w14:paraId="0E290FD2" w14:textId="0B7E50A1"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Dinner: 4:00</w:t>
      </w:r>
      <w:r w:rsidR="00B77475">
        <w:rPr>
          <w:rStyle w:val="normaltextrun"/>
          <w:rFonts w:ascii="Calibri" w:hAnsi="Calibri" w:cs="Calibri"/>
          <w:lang w:val="en-CA"/>
        </w:rPr>
        <w:t xml:space="preserve"> PM</w:t>
      </w:r>
      <w:r>
        <w:rPr>
          <w:rStyle w:val="normaltextrun"/>
          <w:rFonts w:ascii="Calibri" w:hAnsi="Calibri" w:cs="Calibri"/>
          <w:lang w:val="en-CA"/>
        </w:rPr>
        <w:t xml:space="preserve"> – 8:00</w:t>
      </w:r>
      <w:r w:rsidR="00B77475">
        <w:rPr>
          <w:rStyle w:val="normaltextrun"/>
          <w:rFonts w:ascii="Calibri" w:hAnsi="Calibri" w:cs="Calibri"/>
          <w:lang w:val="en-CA"/>
        </w:rPr>
        <w:t xml:space="preserve"> PM</w:t>
      </w:r>
      <w:r>
        <w:rPr>
          <w:rStyle w:val="eop"/>
          <w:rFonts w:ascii="Calibri" w:hAnsi="Calibri" w:cs="Calibri"/>
        </w:rPr>
        <w:t> </w:t>
      </w:r>
    </w:p>
    <w:p w14:paraId="5850B6D1" w14:textId="295E7D25"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Late Night Grill*</w:t>
      </w:r>
      <w:r w:rsidR="00B77475">
        <w:rPr>
          <w:rStyle w:val="normaltextrun"/>
          <w:rFonts w:ascii="Calibri" w:hAnsi="Calibri" w:cs="Calibri"/>
          <w:lang w:val="en-CA"/>
        </w:rPr>
        <w:t xml:space="preserve"> </w:t>
      </w:r>
      <w:r w:rsidR="00DA6AB9">
        <w:rPr>
          <w:rStyle w:val="normaltextrun"/>
          <w:rFonts w:ascii="Calibri" w:hAnsi="Calibri" w:cs="Calibri"/>
          <w:lang w:val="en-CA"/>
        </w:rPr>
        <w:t>–</w:t>
      </w:r>
      <w:r w:rsidR="00B77475">
        <w:rPr>
          <w:rStyle w:val="normaltextrun"/>
          <w:rFonts w:ascii="Calibri" w:hAnsi="Calibri" w:cs="Calibri"/>
          <w:lang w:val="en-CA"/>
        </w:rPr>
        <w:t xml:space="preserve"> </w:t>
      </w:r>
      <w:r>
        <w:rPr>
          <w:rStyle w:val="normaltextrun"/>
          <w:rFonts w:ascii="Calibri" w:hAnsi="Calibri" w:cs="Calibri"/>
          <w:lang w:val="en-CA"/>
        </w:rPr>
        <w:t>8:00</w:t>
      </w:r>
      <w:r w:rsidR="00B77475">
        <w:rPr>
          <w:rStyle w:val="normaltextrun"/>
          <w:rFonts w:ascii="Calibri" w:hAnsi="Calibri" w:cs="Calibri"/>
          <w:lang w:val="en-CA"/>
        </w:rPr>
        <w:t xml:space="preserve"> </w:t>
      </w:r>
      <w:r w:rsidR="00DA6AB9">
        <w:rPr>
          <w:rStyle w:val="normaltextrun"/>
          <w:rFonts w:ascii="Calibri" w:hAnsi="Calibri" w:cs="Calibri"/>
          <w:lang w:val="en-CA"/>
        </w:rPr>
        <w:t xml:space="preserve">PM – </w:t>
      </w:r>
      <w:r>
        <w:rPr>
          <w:rStyle w:val="normaltextrun"/>
          <w:rFonts w:ascii="Calibri" w:hAnsi="Calibri" w:cs="Calibri"/>
          <w:lang w:val="en-CA"/>
        </w:rPr>
        <w:t>11:00</w:t>
      </w:r>
      <w:r w:rsidR="00DA6AB9">
        <w:rPr>
          <w:rStyle w:val="normaltextrun"/>
          <w:rFonts w:ascii="Calibri" w:hAnsi="Calibri" w:cs="Calibri"/>
          <w:lang w:val="en-CA"/>
        </w:rPr>
        <w:t xml:space="preserve"> PM</w:t>
      </w:r>
      <w:r>
        <w:rPr>
          <w:rStyle w:val="eop"/>
          <w:rFonts w:ascii="Calibri" w:hAnsi="Calibri" w:cs="Calibri"/>
        </w:rPr>
        <w:t> </w:t>
      </w:r>
    </w:p>
    <w:p w14:paraId="40DEAFAB" w14:textId="1791A53F"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lang w:val="en-CA"/>
        </w:rPr>
        <w:t>*Boost Mobile Pick Up Only</w:t>
      </w:r>
      <w:r>
        <w:rPr>
          <w:rStyle w:val="eop"/>
          <w:rFonts w:ascii="Calibri" w:hAnsi="Calibri" w:cs="Calibri"/>
        </w:rPr>
        <w:t> </w:t>
      </w:r>
    </w:p>
    <w:p w14:paraId="3A060684" w14:textId="77777777"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eop"/>
          <w:rFonts w:ascii="Calibri" w:hAnsi="Calibri" w:cs="Calibri"/>
        </w:rPr>
        <w:t> </w:t>
      </w:r>
    </w:p>
    <w:p w14:paraId="1434D62A" w14:textId="02A2484A" w:rsidR="00A36963" w:rsidRPr="00E36EF0" w:rsidRDefault="00A36963" w:rsidP="00A36963">
      <w:pPr>
        <w:pStyle w:val="paragraph"/>
        <w:spacing w:before="0" w:beforeAutospacing="0" w:after="0" w:afterAutospacing="0"/>
        <w:ind w:left="720" w:hanging="360"/>
        <w:jc w:val="both"/>
        <w:textAlignment w:val="baseline"/>
        <w:rPr>
          <w:rFonts w:ascii="Segoe UI" w:hAnsi="Segoe UI" w:cs="Segoe UI"/>
          <w:b/>
          <w:bCs/>
          <w:sz w:val="18"/>
          <w:szCs w:val="18"/>
        </w:rPr>
      </w:pPr>
      <w:r w:rsidRPr="00E36EF0">
        <w:rPr>
          <w:rStyle w:val="normaltextrun"/>
          <w:rFonts w:ascii="Calibri" w:hAnsi="Calibri" w:cs="Calibri"/>
          <w:b/>
          <w:bCs/>
          <w:lang w:val="en-CA"/>
        </w:rPr>
        <w:t>Friday</w:t>
      </w:r>
      <w:r w:rsidR="00E36EF0" w:rsidRPr="00E36EF0">
        <w:rPr>
          <w:rStyle w:val="normaltextrun"/>
          <w:rFonts w:ascii="Calibri" w:hAnsi="Calibri" w:cs="Calibri"/>
          <w:b/>
          <w:bCs/>
          <w:lang w:val="en-CA"/>
        </w:rPr>
        <w:t>:</w:t>
      </w:r>
      <w:r w:rsidRPr="00E36EF0">
        <w:rPr>
          <w:rStyle w:val="eop"/>
          <w:rFonts w:ascii="Calibri" w:hAnsi="Calibri" w:cs="Calibri"/>
          <w:b/>
          <w:bCs/>
        </w:rPr>
        <w:t> </w:t>
      </w:r>
    </w:p>
    <w:p w14:paraId="4A08C56D" w14:textId="59ABAD9F"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Breakfast: 7:30</w:t>
      </w:r>
      <w:r w:rsidR="00E36EF0">
        <w:rPr>
          <w:rStyle w:val="normaltextrun"/>
          <w:rFonts w:ascii="Calibri" w:hAnsi="Calibri" w:cs="Calibri"/>
          <w:lang w:val="en-CA"/>
        </w:rPr>
        <w:t xml:space="preserve"> AM</w:t>
      </w:r>
      <w:r>
        <w:rPr>
          <w:rStyle w:val="normaltextrun"/>
          <w:rFonts w:ascii="Calibri" w:hAnsi="Calibri" w:cs="Calibri"/>
          <w:lang w:val="en-CA"/>
        </w:rPr>
        <w:t xml:space="preserve"> – 11:00</w:t>
      </w:r>
      <w:r w:rsidR="00E36EF0">
        <w:rPr>
          <w:rStyle w:val="normaltextrun"/>
          <w:rFonts w:ascii="Calibri" w:hAnsi="Calibri" w:cs="Calibri"/>
          <w:lang w:val="en-CA"/>
        </w:rPr>
        <w:t xml:space="preserve"> AM</w:t>
      </w:r>
      <w:r>
        <w:rPr>
          <w:rStyle w:val="normaltextrun"/>
          <w:rFonts w:ascii="Calibri" w:hAnsi="Calibri" w:cs="Calibri"/>
          <w:lang w:val="en-CA"/>
        </w:rPr>
        <w:t> </w:t>
      </w:r>
      <w:r>
        <w:rPr>
          <w:rStyle w:val="eop"/>
          <w:rFonts w:ascii="Calibri" w:hAnsi="Calibri" w:cs="Calibri"/>
        </w:rPr>
        <w:t> </w:t>
      </w:r>
    </w:p>
    <w:p w14:paraId="4D8ABAF7" w14:textId="68496AF8"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Lunch: 11:00</w:t>
      </w:r>
      <w:r w:rsidR="00E36EF0">
        <w:rPr>
          <w:rStyle w:val="normaltextrun"/>
          <w:rFonts w:ascii="Calibri" w:hAnsi="Calibri" w:cs="Calibri"/>
          <w:lang w:val="en-CA"/>
        </w:rPr>
        <w:t xml:space="preserve"> AM</w:t>
      </w:r>
      <w:r>
        <w:rPr>
          <w:rStyle w:val="normaltextrun"/>
          <w:rFonts w:ascii="Calibri" w:hAnsi="Calibri" w:cs="Calibri"/>
          <w:lang w:val="en-CA"/>
        </w:rPr>
        <w:t xml:space="preserve"> – 2:00</w:t>
      </w:r>
      <w:r w:rsidR="00E36EF0">
        <w:rPr>
          <w:rStyle w:val="normaltextrun"/>
          <w:rFonts w:ascii="Calibri" w:hAnsi="Calibri" w:cs="Calibri"/>
          <w:lang w:val="en-CA"/>
        </w:rPr>
        <w:t xml:space="preserve"> PM</w:t>
      </w:r>
      <w:r>
        <w:rPr>
          <w:rStyle w:val="eop"/>
          <w:rFonts w:ascii="Calibri" w:hAnsi="Calibri" w:cs="Calibri"/>
        </w:rPr>
        <w:t> </w:t>
      </w:r>
    </w:p>
    <w:p w14:paraId="5E3383CC" w14:textId="6B71771B"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Continental Lunch: 2:00</w:t>
      </w:r>
      <w:r w:rsidR="00E36EF0">
        <w:rPr>
          <w:rStyle w:val="normaltextrun"/>
          <w:rFonts w:ascii="Calibri" w:hAnsi="Calibri" w:cs="Calibri"/>
          <w:lang w:val="en-CA"/>
        </w:rPr>
        <w:t xml:space="preserve"> PM</w:t>
      </w:r>
      <w:r>
        <w:rPr>
          <w:rStyle w:val="normaltextrun"/>
          <w:rFonts w:ascii="Calibri" w:hAnsi="Calibri" w:cs="Calibri"/>
          <w:lang w:val="en-CA"/>
        </w:rPr>
        <w:t xml:space="preserve"> – 4:00</w:t>
      </w:r>
      <w:r w:rsidR="00E36EF0">
        <w:rPr>
          <w:rStyle w:val="normaltextrun"/>
          <w:rFonts w:ascii="Calibri" w:hAnsi="Calibri" w:cs="Calibri"/>
          <w:lang w:val="en-CA"/>
        </w:rPr>
        <w:t xml:space="preserve"> PM</w:t>
      </w:r>
      <w:r>
        <w:rPr>
          <w:rStyle w:val="eop"/>
          <w:rFonts w:ascii="Calibri" w:hAnsi="Calibri" w:cs="Calibri"/>
        </w:rPr>
        <w:t> </w:t>
      </w:r>
    </w:p>
    <w:p w14:paraId="795422CA" w14:textId="033D6EA7" w:rsidR="00A36963" w:rsidRDefault="00A36963" w:rsidP="00A36963">
      <w:pPr>
        <w:pStyle w:val="paragraph"/>
        <w:spacing w:before="0" w:beforeAutospacing="0" w:after="0" w:afterAutospacing="0"/>
        <w:ind w:left="720" w:hanging="360"/>
        <w:jc w:val="both"/>
        <w:textAlignment w:val="baseline"/>
        <w:rPr>
          <w:rStyle w:val="eop"/>
          <w:rFonts w:ascii="Calibri" w:hAnsi="Calibri" w:cs="Calibri"/>
        </w:rPr>
      </w:pPr>
      <w:r>
        <w:rPr>
          <w:rStyle w:val="normaltextrun"/>
          <w:rFonts w:ascii="Calibri" w:hAnsi="Calibri" w:cs="Calibri"/>
          <w:lang w:val="en-CA"/>
        </w:rPr>
        <w:t>Dinner: 4:00</w:t>
      </w:r>
      <w:r w:rsidR="00E36EF0">
        <w:rPr>
          <w:rStyle w:val="normaltextrun"/>
          <w:rFonts w:ascii="Calibri" w:hAnsi="Calibri" w:cs="Calibri"/>
          <w:lang w:val="en-CA"/>
        </w:rPr>
        <w:t xml:space="preserve"> PM</w:t>
      </w:r>
      <w:r>
        <w:rPr>
          <w:rStyle w:val="normaltextrun"/>
          <w:rFonts w:ascii="Calibri" w:hAnsi="Calibri" w:cs="Calibri"/>
          <w:lang w:val="en-CA"/>
        </w:rPr>
        <w:t xml:space="preserve"> – 7:30</w:t>
      </w:r>
      <w:r w:rsidR="00E36EF0">
        <w:rPr>
          <w:rStyle w:val="normaltextrun"/>
          <w:rFonts w:ascii="Calibri" w:hAnsi="Calibri" w:cs="Calibri"/>
          <w:lang w:val="en-CA"/>
        </w:rPr>
        <w:t xml:space="preserve"> PM</w:t>
      </w:r>
      <w:r>
        <w:rPr>
          <w:rStyle w:val="eop"/>
          <w:rFonts w:ascii="Calibri" w:hAnsi="Calibri" w:cs="Calibri"/>
        </w:rPr>
        <w:t> </w:t>
      </w:r>
    </w:p>
    <w:p w14:paraId="5B3B0183" w14:textId="77777777" w:rsidR="009A23D5" w:rsidRDefault="009A23D5" w:rsidP="00A36963">
      <w:pPr>
        <w:pStyle w:val="paragraph"/>
        <w:spacing w:before="0" w:beforeAutospacing="0" w:after="0" w:afterAutospacing="0"/>
        <w:ind w:left="720" w:hanging="360"/>
        <w:jc w:val="both"/>
        <w:textAlignment w:val="baseline"/>
        <w:rPr>
          <w:rStyle w:val="eop"/>
          <w:rFonts w:ascii="Calibri" w:hAnsi="Calibri" w:cs="Calibri"/>
        </w:rPr>
      </w:pPr>
    </w:p>
    <w:p w14:paraId="35F1624D" w14:textId="77777777" w:rsidR="009A23D5" w:rsidRDefault="009A23D5" w:rsidP="00A36963">
      <w:pPr>
        <w:pStyle w:val="paragraph"/>
        <w:spacing w:before="0" w:beforeAutospacing="0" w:after="0" w:afterAutospacing="0"/>
        <w:ind w:left="720" w:hanging="360"/>
        <w:jc w:val="both"/>
        <w:textAlignment w:val="baseline"/>
        <w:rPr>
          <w:rFonts w:ascii="Segoe UI" w:hAnsi="Segoe UI" w:cs="Segoe UI"/>
          <w:sz w:val="18"/>
          <w:szCs w:val="18"/>
        </w:rPr>
      </w:pPr>
    </w:p>
    <w:p w14:paraId="0A4671CD" w14:textId="08B4E2E5" w:rsidR="00A36963" w:rsidRDefault="00A36963" w:rsidP="00A36963">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14:paraId="4B888769" w14:textId="1250907B" w:rsidR="00A36963" w:rsidRPr="00E36EF0" w:rsidRDefault="00A36963" w:rsidP="00A36963">
      <w:pPr>
        <w:pStyle w:val="paragraph"/>
        <w:spacing w:before="0" w:beforeAutospacing="0" w:after="0" w:afterAutospacing="0"/>
        <w:ind w:left="720" w:hanging="360"/>
        <w:jc w:val="both"/>
        <w:textAlignment w:val="baseline"/>
        <w:rPr>
          <w:rFonts w:ascii="Segoe UI" w:hAnsi="Segoe UI" w:cs="Segoe UI"/>
          <w:b/>
          <w:bCs/>
          <w:sz w:val="18"/>
          <w:szCs w:val="18"/>
        </w:rPr>
      </w:pPr>
      <w:r w:rsidRPr="00E36EF0">
        <w:rPr>
          <w:rStyle w:val="normaltextrun"/>
          <w:rFonts w:ascii="Calibri" w:hAnsi="Calibri" w:cs="Calibri"/>
          <w:b/>
          <w:bCs/>
          <w:lang w:val="en-CA"/>
        </w:rPr>
        <w:t>Saturday and Sunday</w:t>
      </w:r>
      <w:r w:rsidR="00E36EF0">
        <w:rPr>
          <w:rStyle w:val="eop"/>
          <w:rFonts w:ascii="Calibri" w:hAnsi="Calibri" w:cs="Calibri"/>
          <w:b/>
          <w:bCs/>
        </w:rPr>
        <w:t>:</w:t>
      </w:r>
    </w:p>
    <w:p w14:paraId="4FBF9AFD" w14:textId="6BB9F27A"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Brunch: 11:00</w:t>
      </w:r>
      <w:r w:rsidR="00E36EF0">
        <w:rPr>
          <w:rStyle w:val="normaltextrun"/>
          <w:rFonts w:ascii="Calibri" w:hAnsi="Calibri" w:cs="Calibri"/>
          <w:lang w:val="en-CA"/>
        </w:rPr>
        <w:t xml:space="preserve"> AM</w:t>
      </w:r>
      <w:r>
        <w:rPr>
          <w:rStyle w:val="normaltextrun"/>
          <w:rFonts w:ascii="Calibri" w:hAnsi="Calibri" w:cs="Calibri"/>
          <w:lang w:val="en-CA"/>
        </w:rPr>
        <w:t xml:space="preserve"> – 2:00</w:t>
      </w:r>
      <w:r w:rsidR="00E36EF0">
        <w:rPr>
          <w:rStyle w:val="normaltextrun"/>
          <w:rFonts w:ascii="Calibri" w:hAnsi="Calibri" w:cs="Calibri"/>
          <w:lang w:val="en-CA"/>
        </w:rPr>
        <w:t xml:space="preserve"> PM</w:t>
      </w:r>
      <w:r>
        <w:rPr>
          <w:rStyle w:val="eop"/>
          <w:rFonts w:ascii="Calibri" w:hAnsi="Calibri" w:cs="Calibri"/>
        </w:rPr>
        <w:t> </w:t>
      </w:r>
    </w:p>
    <w:p w14:paraId="04A9BF92" w14:textId="05EDEC23" w:rsidR="00A36963" w:rsidRDefault="00A36963" w:rsidP="00A3696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Calibri" w:hAnsi="Calibri" w:cs="Calibri"/>
          <w:lang w:val="en-CA"/>
        </w:rPr>
        <w:t>Dinner: 4:00</w:t>
      </w:r>
      <w:r w:rsidR="00E36EF0">
        <w:rPr>
          <w:rStyle w:val="normaltextrun"/>
          <w:rFonts w:ascii="Calibri" w:hAnsi="Calibri" w:cs="Calibri"/>
          <w:lang w:val="en-CA"/>
        </w:rPr>
        <w:t xml:space="preserve"> PM</w:t>
      </w:r>
      <w:r>
        <w:rPr>
          <w:rStyle w:val="normaltextrun"/>
          <w:rFonts w:ascii="Calibri" w:hAnsi="Calibri" w:cs="Calibri"/>
          <w:lang w:val="en-CA"/>
        </w:rPr>
        <w:t xml:space="preserve"> –</w:t>
      </w:r>
      <w:r>
        <w:rPr>
          <w:rStyle w:val="normaltextrun"/>
          <w:rFonts w:ascii="Calibri" w:hAnsi="Calibri" w:cs="Calibri"/>
        </w:rPr>
        <w:t xml:space="preserve"> 6:30</w:t>
      </w:r>
      <w:r w:rsidR="00E36EF0">
        <w:rPr>
          <w:rStyle w:val="normaltextrun"/>
          <w:rFonts w:ascii="Calibri" w:hAnsi="Calibri" w:cs="Calibri"/>
        </w:rPr>
        <w:t xml:space="preserve"> PM</w:t>
      </w:r>
    </w:p>
    <w:p w14:paraId="42A72112" w14:textId="77777777" w:rsidR="005550A2" w:rsidRPr="008E256F" w:rsidRDefault="005550A2" w:rsidP="005550A2">
      <w:pPr>
        <w:spacing w:after="0" w:line="240" w:lineRule="auto"/>
        <w:jc w:val="both"/>
        <w:rPr>
          <w:rFonts w:cs="Calibri"/>
          <w:sz w:val="24"/>
          <w:szCs w:val="24"/>
        </w:rPr>
      </w:pPr>
    </w:p>
    <w:p w14:paraId="20AC852F" w14:textId="48044002" w:rsidR="00F76ABD" w:rsidRPr="008E256F" w:rsidRDefault="00F76ABD" w:rsidP="00BE1567">
      <w:pPr>
        <w:spacing w:after="0" w:line="240" w:lineRule="auto"/>
        <w:jc w:val="both"/>
        <w:rPr>
          <w:rFonts w:cs="Calibri"/>
          <w:sz w:val="24"/>
          <w:szCs w:val="24"/>
        </w:rPr>
      </w:pPr>
      <w:r w:rsidRPr="008E256F">
        <w:rPr>
          <w:rFonts w:cs="Calibri"/>
          <w:sz w:val="24"/>
          <w:szCs w:val="24"/>
        </w:rPr>
        <w:t xml:space="preserve">Additional hours may be needed to accommodate special events and programs when deemed necessary by the institution, including but not limited to New Student Orientation, Commencement, etc. </w:t>
      </w:r>
    </w:p>
    <w:p w14:paraId="157E2728" w14:textId="77777777" w:rsidR="00B4281B" w:rsidRPr="008E256F" w:rsidRDefault="00B4281B" w:rsidP="00F76ABD">
      <w:pPr>
        <w:spacing w:after="0" w:line="240" w:lineRule="auto"/>
        <w:ind w:left="720"/>
        <w:jc w:val="both"/>
        <w:rPr>
          <w:rFonts w:cs="Calibri"/>
          <w:sz w:val="24"/>
          <w:szCs w:val="24"/>
        </w:rPr>
      </w:pPr>
    </w:p>
    <w:p w14:paraId="23B0DD29" w14:textId="13B9DCE7" w:rsidR="00B4281B" w:rsidRPr="008E256F" w:rsidRDefault="00B4281B" w:rsidP="00BE1567">
      <w:pPr>
        <w:spacing w:after="0" w:line="240" w:lineRule="auto"/>
        <w:jc w:val="both"/>
        <w:rPr>
          <w:rFonts w:cs="Calibri"/>
          <w:sz w:val="24"/>
          <w:szCs w:val="24"/>
        </w:rPr>
      </w:pPr>
      <w:r w:rsidRPr="008E256F">
        <w:rPr>
          <w:rFonts w:cs="Calibri"/>
          <w:sz w:val="24"/>
          <w:szCs w:val="24"/>
        </w:rPr>
        <w:t xml:space="preserve">SP may propose and describe different hours of operation from what is listed above. </w:t>
      </w:r>
      <w:r w:rsidR="00484A41">
        <w:rPr>
          <w:rFonts w:cs="Calibri"/>
          <w:sz w:val="24"/>
          <w:szCs w:val="24"/>
        </w:rPr>
        <w:t xml:space="preserve">This will </w:t>
      </w:r>
      <w:r w:rsidR="00755138">
        <w:rPr>
          <w:rFonts w:cs="Calibri"/>
          <w:sz w:val="24"/>
          <w:szCs w:val="24"/>
        </w:rPr>
        <w:t>be reviewed</w:t>
      </w:r>
      <w:r w:rsidR="00484A41">
        <w:rPr>
          <w:rFonts w:cs="Calibri"/>
          <w:sz w:val="24"/>
          <w:szCs w:val="24"/>
        </w:rPr>
        <w:t xml:space="preserve"> each semester and adjusted as needed.</w:t>
      </w:r>
    </w:p>
    <w:p w14:paraId="53212724" w14:textId="77777777" w:rsidR="004C32BF" w:rsidRPr="008E256F" w:rsidRDefault="004C32BF" w:rsidP="004C32BF">
      <w:pPr>
        <w:spacing w:after="0" w:line="240" w:lineRule="auto"/>
        <w:ind w:left="720" w:firstLine="450"/>
        <w:jc w:val="both"/>
        <w:rPr>
          <w:rFonts w:cs="Calibri"/>
          <w:sz w:val="24"/>
          <w:szCs w:val="24"/>
        </w:rPr>
      </w:pPr>
      <w:r w:rsidRPr="008E256F">
        <w:rPr>
          <w:rFonts w:cs="Calibri"/>
          <w:sz w:val="24"/>
          <w:szCs w:val="24"/>
        </w:rPr>
        <w:t xml:space="preserve"> </w:t>
      </w:r>
    </w:p>
    <w:p w14:paraId="39E7613A" w14:textId="5D51915F" w:rsidR="00A21C89" w:rsidRPr="00A125E2" w:rsidRDefault="00A21C89" w:rsidP="000774A9">
      <w:pPr>
        <w:pStyle w:val="Heading4"/>
        <w:rPr>
          <w:rFonts w:ascii="Calibri" w:hAnsi="Calibri" w:cs="Calibri"/>
          <w:u w:val="single"/>
        </w:rPr>
      </w:pPr>
      <w:bookmarkStart w:id="86" w:name="_Toc323840734"/>
      <w:r w:rsidRPr="00A125E2">
        <w:rPr>
          <w:rFonts w:ascii="Calibri" w:hAnsi="Calibri" w:cs="Calibri"/>
          <w:u w:val="single"/>
        </w:rPr>
        <w:t>Meal Cycles</w:t>
      </w:r>
      <w:bookmarkEnd w:id="86"/>
      <w:r w:rsidR="00391DE2" w:rsidRPr="00A125E2">
        <w:rPr>
          <w:rFonts w:ascii="Calibri" w:hAnsi="Calibri" w:cs="Calibri"/>
          <w:u w:val="single"/>
        </w:rPr>
        <w:t>:</w:t>
      </w:r>
    </w:p>
    <w:p w14:paraId="7C89BD0B" w14:textId="77777777" w:rsidR="000B61B0" w:rsidRPr="008E256F" w:rsidRDefault="000B61B0"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SP must p</w:t>
      </w:r>
      <w:r w:rsidR="00F76ABD" w:rsidRPr="008E256F">
        <w:rPr>
          <w:rFonts w:cs="Calibri"/>
          <w:sz w:val="24"/>
          <w:szCs w:val="24"/>
          <w:lang w:val="en-CA"/>
        </w:rPr>
        <w:t xml:space="preserve">rovide a full menu for each service platform, and for service platforms that feature a cycle menu, indicate the number of weeks in the cycle, and provide the </w:t>
      </w:r>
      <w:r w:rsidRPr="008E256F">
        <w:rPr>
          <w:rFonts w:cs="Calibri"/>
          <w:sz w:val="24"/>
          <w:szCs w:val="24"/>
          <w:lang w:val="en-CA"/>
        </w:rPr>
        <w:t xml:space="preserve">proposed cycle menu. </w:t>
      </w:r>
    </w:p>
    <w:p w14:paraId="4B263A11" w14:textId="26444764" w:rsidR="00F76ABD" w:rsidRPr="008E256F" w:rsidRDefault="000B61B0"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A minimum of six (6) week menu cycles that are constantly revised via student input is desired by </w:t>
      </w:r>
      <w:r w:rsidR="007A5F2B" w:rsidRPr="008E256F">
        <w:rPr>
          <w:rFonts w:cs="Calibri"/>
          <w:sz w:val="24"/>
          <w:szCs w:val="24"/>
          <w:lang w:val="en-CA"/>
        </w:rPr>
        <w:t>YSU</w:t>
      </w:r>
      <w:r w:rsidRPr="008E256F">
        <w:rPr>
          <w:rFonts w:cs="Calibri"/>
          <w:sz w:val="24"/>
          <w:szCs w:val="24"/>
          <w:lang w:val="en-CA"/>
        </w:rPr>
        <w:t xml:space="preserve">. </w:t>
      </w:r>
    </w:p>
    <w:p w14:paraId="148E8DBF" w14:textId="77777777" w:rsidR="00C55530" w:rsidRPr="008E256F" w:rsidRDefault="00F76ABD"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Menus must change between breakfast, lunch, and dinner on the same day and from day to day.  </w:t>
      </w:r>
    </w:p>
    <w:p w14:paraId="3BE09D9F" w14:textId="66185A33" w:rsidR="00B4281B" w:rsidRPr="008E256F" w:rsidRDefault="00B4281B"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SP must provide proposed serving size (ounces, etc.). </w:t>
      </w:r>
    </w:p>
    <w:p w14:paraId="330BB04F" w14:textId="4EB3F628" w:rsidR="000774A9" w:rsidRPr="008E256F" w:rsidRDefault="000774A9" w:rsidP="00391DE2">
      <w:pPr>
        <w:numPr>
          <w:ilvl w:val="0"/>
          <w:numId w:val="29"/>
        </w:numPr>
        <w:spacing w:after="0" w:line="240" w:lineRule="auto"/>
        <w:ind w:left="360"/>
        <w:jc w:val="both"/>
        <w:rPr>
          <w:rFonts w:cs="Calibri"/>
          <w:sz w:val="24"/>
          <w:szCs w:val="24"/>
        </w:rPr>
      </w:pPr>
      <w:r w:rsidRPr="008E256F">
        <w:rPr>
          <w:rFonts w:cs="Calibri"/>
          <w:sz w:val="24"/>
          <w:szCs w:val="24"/>
          <w:lang w:val="en-CA"/>
        </w:rPr>
        <w:t xml:space="preserve">SP must alter cycles </w:t>
      </w:r>
      <w:r w:rsidR="00183EC6" w:rsidRPr="008E256F">
        <w:rPr>
          <w:rFonts w:cs="Calibri"/>
          <w:sz w:val="24"/>
          <w:szCs w:val="24"/>
          <w:lang w:val="en-CA"/>
        </w:rPr>
        <w:t>to</w:t>
      </w:r>
      <w:r w:rsidRPr="008E256F">
        <w:rPr>
          <w:rFonts w:cs="Calibri"/>
          <w:sz w:val="24"/>
          <w:szCs w:val="24"/>
          <w:lang w:val="en-CA"/>
        </w:rPr>
        <w:t xml:space="preserve"> feature local, seasonally available foods </w:t>
      </w:r>
      <w:r w:rsidR="00484A41" w:rsidRPr="008E256F">
        <w:rPr>
          <w:rFonts w:cs="Calibri"/>
          <w:sz w:val="24"/>
          <w:szCs w:val="24"/>
          <w:lang w:val="en-CA"/>
        </w:rPr>
        <w:t>to</w:t>
      </w:r>
      <w:r w:rsidRPr="008E256F">
        <w:rPr>
          <w:rFonts w:cs="Calibri"/>
          <w:sz w:val="24"/>
          <w:szCs w:val="24"/>
          <w:lang w:val="en-CA"/>
        </w:rPr>
        <w:t xml:space="preserve"> ac</w:t>
      </w:r>
      <w:r w:rsidR="003D67E0" w:rsidRPr="008E256F">
        <w:rPr>
          <w:rFonts w:cs="Calibri"/>
          <w:sz w:val="24"/>
          <w:szCs w:val="24"/>
          <w:lang w:val="en-CA"/>
        </w:rPr>
        <w:t>cu</w:t>
      </w:r>
      <w:r w:rsidRPr="008E256F">
        <w:rPr>
          <w:rFonts w:cs="Calibri"/>
          <w:sz w:val="24"/>
          <w:szCs w:val="24"/>
          <w:lang w:val="en-CA"/>
        </w:rPr>
        <w:t>stom cooks and eaters</w:t>
      </w:r>
      <w:r w:rsidRPr="008E256F">
        <w:rPr>
          <w:rFonts w:cs="Calibri"/>
          <w:sz w:val="24"/>
          <w:szCs w:val="24"/>
        </w:rPr>
        <w:t xml:space="preserve"> to cooking/eating with the seasons. </w:t>
      </w:r>
    </w:p>
    <w:p w14:paraId="62778E7B" w14:textId="77777777" w:rsidR="000B4121" w:rsidRPr="008E256F" w:rsidRDefault="000B4121" w:rsidP="000B4121">
      <w:pPr>
        <w:spacing w:after="0" w:line="240" w:lineRule="auto"/>
        <w:ind w:left="720"/>
        <w:jc w:val="both"/>
        <w:rPr>
          <w:rFonts w:cs="Calibri"/>
          <w:sz w:val="24"/>
          <w:szCs w:val="24"/>
        </w:rPr>
      </w:pPr>
    </w:p>
    <w:p w14:paraId="1FA1DEF9" w14:textId="1D42CF6B" w:rsidR="002A1494" w:rsidRPr="00A125E2" w:rsidRDefault="002A1494" w:rsidP="000774A9">
      <w:pPr>
        <w:pStyle w:val="Heading4"/>
        <w:rPr>
          <w:rFonts w:ascii="Calibri" w:hAnsi="Calibri" w:cs="Calibri"/>
          <w:u w:val="single"/>
        </w:rPr>
      </w:pPr>
      <w:bookmarkStart w:id="87" w:name="_Toc323840735"/>
      <w:r w:rsidRPr="00A125E2">
        <w:rPr>
          <w:rFonts w:ascii="Calibri" w:hAnsi="Calibri" w:cs="Calibri"/>
          <w:u w:val="single"/>
        </w:rPr>
        <w:t>Menus</w:t>
      </w:r>
      <w:r w:rsidR="003C0AC6" w:rsidRPr="00A125E2">
        <w:rPr>
          <w:rFonts w:ascii="Calibri" w:hAnsi="Calibri" w:cs="Calibri"/>
          <w:u w:val="single"/>
        </w:rPr>
        <w:t xml:space="preserve"> &amp; Menu Requirements</w:t>
      </w:r>
      <w:bookmarkEnd w:id="87"/>
      <w:r w:rsidR="00391DE2" w:rsidRPr="00A125E2">
        <w:rPr>
          <w:rFonts w:ascii="Calibri" w:hAnsi="Calibri" w:cs="Calibri"/>
          <w:u w:val="single"/>
        </w:rPr>
        <w:t>:</w:t>
      </w:r>
    </w:p>
    <w:p w14:paraId="1FF3CB94" w14:textId="30287A22" w:rsidR="002A1494" w:rsidRPr="00CC144E" w:rsidRDefault="002A1494"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Maintain weekly up-to-day menus that are </w:t>
      </w:r>
      <w:r w:rsidR="00F76ABD" w:rsidRPr="008E256F">
        <w:rPr>
          <w:rFonts w:cs="Calibri"/>
          <w:sz w:val="24"/>
          <w:szCs w:val="24"/>
          <w:lang w:val="en-CA"/>
        </w:rPr>
        <w:t>readily</w:t>
      </w:r>
      <w:r w:rsidRPr="008E256F">
        <w:rPr>
          <w:rFonts w:cs="Calibri"/>
          <w:sz w:val="24"/>
          <w:szCs w:val="24"/>
          <w:lang w:val="en-CA"/>
        </w:rPr>
        <w:t xml:space="preserve"> available via electronic means</w:t>
      </w:r>
      <w:r w:rsidRPr="00CC144E">
        <w:rPr>
          <w:rFonts w:cs="Calibri"/>
          <w:sz w:val="24"/>
          <w:szCs w:val="24"/>
          <w:lang w:val="en-CA"/>
        </w:rPr>
        <w:t xml:space="preserve"> (i.e.</w:t>
      </w:r>
      <w:r w:rsidR="00CC144E" w:rsidRPr="00CC144E">
        <w:rPr>
          <w:rFonts w:cs="Calibri"/>
          <w:sz w:val="24"/>
          <w:szCs w:val="24"/>
          <w:lang w:val="en-CA"/>
        </w:rPr>
        <w:t>,</w:t>
      </w:r>
      <w:r w:rsidRPr="00CC144E">
        <w:rPr>
          <w:rFonts w:cs="Calibri"/>
          <w:sz w:val="24"/>
          <w:szCs w:val="24"/>
          <w:lang w:val="en-CA"/>
        </w:rPr>
        <w:t xml:space="preserve"> </w:t>
      </w:r>
      <w:r w:rsidRPr="008E256F">
        <w:rPr>
          <w:rFonts w:cs="Calibri"/>
          <w:sz w:val="24"/>
          <w:szCs w:val="24"/>
          <w:lang w:val="en-CA"/>
        </w:rPr>
        <w:t>website, D</w:t>
      </w:r>
      <w:r w:rsidRPr="00CC144E">
        <w:rPr>
          <w:rFonts w:cs="Calibri"/>
          <w:sz w:val="24"/>
          <w:szCs w:val="24"/>
          <w:lang w:val="en-CA"/>
        </w:rPr>
        <w:t>SP app, institutional electronic communication, Facebook, Instagram, etc.) and non-electronic mean</w:t>
      </w:r>
      <w:r w:rsidR="0023679E" w:rsidRPr="00CC144E">
        <w:rPr>
          <w:rFonts w:cs="Calibri"/>
          <w:sz w:val="24"/>
          <w:szCs w:val="24"/>
          <w:lang w:val="en-CA"/>
        </w:rPr>
        <w:t>s</w:t>
      </w:r>
      <w:r w:rsidRPr="00CC144E">
        <w:rPr>
          <w:rFonts w:cs="Calibri"/>
          <w:sz w:val="24"/>
          <w:szCs w:val="24"/>
          <w:lang w:val="en-CA"/>
        </w:rPr>
        <w:t xml:space="preserve"> (i.e.</w:t>
      </w:r>
      <w:r w:rsidR="00CC144E" w:rsidRPr="00CC144E">
        <w:rPr>
          <w:rFonts w:cs="Calibri"/>
          <w:sz w:val="24"/>
          <w:szCs w:val="24"/>
          <w:lang w:val="en-CA"/>
        </w:rPr>
        <w:t>,</w:t>
      </w:r>
      <w:r w:rsidRPr="00CC144E">
        <w:rPr>
          <w:rFonts w:cs="Calibri"/>
          <w:sz w:val="24"/>
          <w:szCs w:val="24"/>
          <w:lang w:val="en-CA"/>
        </w:rPr>
        <w:t xml:space="preserve"> </w:t>
      </w:r>
      <w:r w:rsidR="00F76ABD" w:rsidRPr="00CC144E">
        <w:rPr>
          <w:rFonts w:cs="Calibri"/>
          <w:sz w:val="24"/>
          <w:szCs w:val="24"/>
          <w:lang w:val="en-CA"/>
        </w:rPr>
        <w:t>table tents, posters, bulletin boards, etc.)</w:t>
      </w:r>
    </w:p>
    <w:p w14:paraId="66D5AD6D" w14:textId="1BE23535" w:rsidR="00B4281B" w:rsidRPr="00CC144E" w:rsidRDefault="00F76ABD" w:rsidP="00391DE2">
      <w:pPr>
        <w:numPr>
          <w:ilvl w:val="0"/>
          <w:numId w:val="29"/>
        </w:numPr>
        <w:spacing w:after="0" w:line="240" w:lineRule="auto"/>
        <w:ind w:left="360"/>
        <w:jc w:val="both"/>
        <w:rPr>
          <w:rFonts w:cs="Calibri"/>
          <w:sz w:val="24"/>
          <w:szCs w:val="24"/>
          <w:lang w:val="en-CA"/>
        </w:rPr>
      </w:pPr>
      <w:r w:rsidRPr="00CC144E">
        <w:rPr>
          <w:rFonts w:cs="Calibri"/>
          <w:sz w:val="24"/>
          <w:szCs w:val="24"/>
          <w:lang w:val="en-CA"/>
        </w:rPr>
        <w:t xml:space="preserve">Maintain </w:t>
      </w:r>
      <w:r w:rsidR="000B61B0" w:rsidRPr="00CC144E">
        <w:rPr>
          <w:rFonts w:cs="Calibri"/>
          <w:sz w:val="24"/>
          <w:szCs w:val="24"/>
          <w:lang w:val="en-CA"/>
        </w:rPr>
        <w:t xml:space="preserve">menus that offer a wide selection of nutritious meals with a healthy balance of whole grains, lean protein, fruits and vegetables. All meals/menu items </w:t>
      </w:r>
      <w:r w:rsidR="00CC144E" w:rsidRPr="00CC144E">
        <w:rPr>
          <w:rFonts w:cs="Calibri"/>
          <w:sz w:val="24"/>
          <w:szCs w:val="24"/>
          <w:lang w:val="en-CA"/>
        </w:rPr>
        <w:t>must</w:t>
      </w:r>
      <w:r w:rsidR="000B61B0" w:rsidRPr="00CC144E">
        <w:rPr>
          <w:rFonts w:cs="Calibri"/>
          <w:sz w:val="24"/>
          <w:szCs w:val="24"/>
          <w:lang w:val="en-CA"/>
        </w:rPr>
        <w:t xml:space="preserve"> be well-labeled to indicate calories, fat, protein, carbohydrates, sodium, all major allergens specified by the FDA, and how each dish was prepared (i.e.</w:t>
      </w:r>
      <w:r w:rsidR="00CC144E" w:rsidRPr="00CC144E">
        <w:rPr>
          <w:rFonts w:cs="Calibri"/>
          <w:sz w:val="24"/>
          <w:szCs w:val="24"/>
          <w:lang w:val="en-CA"/>
        </w:rPr>
        <w:t>,</w:t>
      </w:r>
      <w:r w:rsidR="000B61B0" w:rsidRPr="00CC144E">
        <w:rPr>
          <w:rFonts w:cs="Calibri"/>
          <w:sz w:val="24"/>
          <w:szCs w:val="24"/>
          <w:lang w:val="en-CA"/>
        </w:rPr>
        <w:t xml:space="preserve"> steamed, fried with olive oil, etc.)</w:t>
      </w:r>
    </w:p>
    <w:p w14:paraId="2E6B256F" w14:textId="77777777" w:rsidR="00B4281B" w:rsidRPr="00CC144E" w:rsidRDefault="00B4281B" w:rsidP="00391DE2">
      <w:pPr>
        <w:numPr>
          <w:ilvl w:val="0"/>
          <w:numId w:val="29"/>
        </w:numPr>
        <w:spacing w:after="0" w:line="240" w:lineRule="auto"/>
        <w:ind w:left="360"/>
        <w:jc w:val="both"/>
        <w:rPr>
          <w:rFonts w:cs="Calibri"/>
          <w:sz w:val="24"/>
          <w:szCs w:val="24"/>
          <w:lang w:val="en-CA"/>
        </w:rPr>
      </w:pPr>
      <w:r w:rsidRPr="00CC144E">
        <w:rPr>
          <w:rFonts w:cs="Calibri"/>
          <w:sz w:val="24"/>
          <w:szCs w:val="24"/>
          <w:lang w:val="en-CA"/>
        </w:rPr>
        <w:t>SP must provide at least one (1) of each entrée menu items during each meal period: (1) vegetarian, (1) vegan, (1) gluten-free,</w:t>
      </w:r>
      <w:r w:rsidR="0063254A" w:rsidRPr="00CC144E">
        <w:rPr>
          <w:rFonts w:cs="Calibri"/>
          <w:sz w:val="24"/>
          <w:szCs w:val="24"/>
          <w:lang w:val="en-CA"/>
        </w:rPr>
        <w:t xml:space="preserve"> and (1) traditional animal protein that</w:t>
      </w:r>
      <w:r w:rsidRPr="00CC144E">
        <w:rPr>
          <w:rFonts w:cs="Calibri"/>
          <w:sz w:val="24"/>
          <w:szCs w:val="24"/>
          <w:lang w:val="en-CA"/>
        </w:rPr>
        <w:t xml:space="preserve"> changes </w:t>
      </w:r>
      <w:r w:rsidR="00F76D24" w:rsidRPr="00CC144E">
        <w:rPr>
          <w:rFonts w:cs="Calibri"/>
          <w:sz w:val="24"/>
          <w:szCs w:val="24"/>
          <w:lang w:val="en-CA"/>
        </w:rPr>
        <w:t>daily</w:t>
      </w:r>
      <w:r w:rsidRPr="00CC144E">
        <w:rPr>
          <w:rFonts w:cs="Calibri"/>
          <w:sz w:val="24"/>
          <w:szCs w:val="24"/>
          <w:lang w:val="en-CA"/>
        </w:rPr>
        <w:t xml:space="preserve">. </w:t>
      </w:r>
    </w:p>
    <w:p w14:paraId="5F87F04F" w14:textId="77777777" w:rsidR="00B4281B" w:rsidRPr="00CC144E" w:rsidRDefault="00B4281B" w:rsidP="00391DE2">
      <w:pPr>
        <w:numPr>
          <w:ilvl w:val="0"/>
          <w:numId w:val="29"/>
        </w:numPr>
        <w:spacing w:after="0" w:line="240" w:lineRule="auto"/>
        <w:ind w:left="360"/>
        <w:jc w:val="both"/>
        <w:rPr>
          <w:rFonts w:cs="Calibri"/>
          <w:sz w:val="24"/>
          <w:szCs w:val="24"/>
          <w:lang w:val="en-CA"/>
        </w:rPr>
      </w:pPr>
      <w:r w:rsidRPr="00CC144E">
        <w:rPr>
          <w:rFonts w:cs="Calibri"/>
          <w:sz w:val="24"/>
          <w:szCs w:val="24"/>
          <w:lang w:val="en-CA"/>
        </w:rPr>
        <w:t xml:space="preserve">Vegetarian and Vegan menu items must have a minimum of 20 grams of protein per serving coming from seitan, tofu, edamame, etc., with the use of cheese in vegetarian menu items </w:t>
      </w:r>
      <w:r w:rsidR="003C0AC6" w:rsidRPr="00CC144E">
        <w:rPr>
          <w:rFonts w:cs="Calibri"/>
          <w:sz w:val="24"/>
          <w:szCs w:val="24"/>
          <w:lang w:val="en-CA"/>
        </w:rPr>
        <w:t xml:space="preserve">infrequent. </w:t>
      </w:r>
    </w:p>
    <w:p w14:paraId="7D1AF07F" w14:textId="310737D1" w:rsidR="000B61B0" w:rsidRDefault="000774A9" w:rsidP="00391DE2">
      <w:pPr>
        <w:numPr>
          <w:ilvl w:val="0"/>
          <w:numId w:val="29"/>
        </w:numPr>
        <w:spacing w:after="0" w:line="240" w:lineRule="auto"/>
        <w:ind w:left="360"/>
        <w:jc w:val="both"/>
        <w:rPr>
          <w:rFonts w:cs="Calibri"/>
          <w:sz w:val="24"/>
          <w:szCs w:val="24"/>
        </w:rPr>
      </w:pPr>
      <w:r w:rsidRPr="00CC144E">
        <w:rPr>
          <w:rFonts w:cs="Calibri"/>
          <w:sz w:val="24"/>
          <w:szCs w:val="24"/>
          <w:lang w:val="en-CA"/>
        </w:rPr>
        <w:t xml:space="preserve">SP will provide a variety of </w:t>
      </w:r>
      <w:r w:rsidR="003D67E0" w:rsidRPr="00CC144E">
        <w:rPr>
          <w:rFonts w:cs="Calibri"/>
          <w:sz w:val="24"/>
          <w:szCs w:val="24"/>
          <w:lang w:val="en-CA"/>
        </w:rPr>
        <w:t>cu</w:t>
      </w:r>
      <w:r w:rsidRPr="00CC144E">
        <w:rPr>
          <w:rFonts w:cs="Calibri"/>
          <w:sz w:val="24"/>
          <w:szCs w:val="24"/>
          <w:lang w:val="en-CA"/>
        </w:rPr>
        <w:t xml:space="preserve">lturally appropriate foods including those catering to </w:t>
      </w:r>
      <w:r w:rsidR="00484A41" w:rsidRPr="00CC144E">
        <w:rPr>
          <w:rFonts w:cs="Calibri"/>
          <w:sz w:val="24"/>
          <w:szCs w:val="24"/>
          <w:lang w:val="en-CA"/>
        </w:rPr>
        <w:t>religious</w:t>
      </w:r>
      <w:r w:rsidRPr="00CC144E">
        <w:rPr>
          <w:rFonts w:cs="Calibri"/>
          <w:sz w:val="24"/>
          <w:szCs w:val="24"/>
          <w:lang w:val="en-CA"/>
        </w:rPr>
        <w:t xml:space="preserve"> needs (i.e.</w:t>
      </w:r>
      <w:r w:rsidR="00CC144E" w:rsidRPr="00CC144E">
        <w:rPr>
          <w:rFonts w:cs="Calibri"/>
          <w:sz w:val="24"/>
          <w:szCs w:val="24"/>
          <w:lang w:val="en-CA"/>
        </w:rPr>
        <w:t>,</w:t>
      </w:r>
      <w:r w:rsidRPr="00CC144E">
        <w:rPr>
          <w:rFonts w:cs="Calibri"/>
          <w:sz w:val="24"/>
          <w:szCs w:val="24"/>
          <w:lang w:val="en-CA"/>
        </w:rPr>
        <w:t xml:space="preserve"> kosher, halal) as well as those that respect the ethnic food traditions of enrolled students</w:t>
      </w:r>
      <w:r w:rsidRPr="00CC144E">
        <w:rPr>
          <w:rFonts w:cs="Calibri"/>
          <w:sz w:val="24"/>
          <w:szCs w:val="24"/>
        </w:rPr>
        <w:t xml:space="preserve"> (i.e.</w:t>
      </w:r>
      <w:r w:rsidR="00CC144E" w:rsidRPr="00CC144E">
        <w:rPr>
          <w:rFonts w:cs="Calibri"/>
          <w:sz w:val="24"/>
          <w:szCs w:val="24"/>
        </w:rPr>
        <w:t>,</w:t>
      </w:r>
      <w:r w:rsidRPr="006D67DE">
        <w:rPr>
          <w:rFonts w:cs="Calibri"/>
          <w:color w:val="FF0000"/>
          <w:sz w:val="24"/>
          <w:szCs w:val="24"/>
        </w:rPr>
        <w:t xml:space="preserve"> </w:t>
      </w:r>
      <w:r w:rsidRPr="008E256F">
        <w:rPr>
          <w:rFonts w:cs="Calibri"/>
          <w:sz w:val="24"/>
          <w:szCs w:val="24"/>
        </w:rPr>
        <w:t xml:space="preserve">Chinese, Korean, </w:t>
      </w:r>
      <w:r w:rsidR="00234103" w:rsidRPr="008E256F">
        <w:rPr>
          <w:rFonts w:cs="Calibri"/>
          <w:sz w:val="24"/>
          <w:szCs w:val="24"/>
        </w:rPr>
        <w:t xml:space="preserve">East Asian, </w:t>
      </w:r>
      <w:r w:rsidRPr="008E256F">
        <w:rPr>
          <w:rFonts w:cs="Calibri"/>
          <w:sz w:val="24"/>
          <w:szCs w:val="24"/>
        </w:rPr>
        <w:t>Hispanic, etc.)</w:t>
      </w:r>
      <w:r w:rsidR="00BA64DF">
        <w:rPr>
          <w:rFonts w:cs="Calibri"/>
          <w:sz w:val="24"/>
          <w:szCs w:val="24"/>
        </w:rPr>
        <w:t>.</w:t>
      </w:r>
    </w:p>
    <w:p w14:paraId="5FCC6DB0" w14:textId="77777777" w:rsidR="00BA64DF" w:rsidRDefault="00BA64DF" w:rsidP="00BA64DF">
      <w:pPr>
        <w:spacing w:after="0" w:line="240" w:lineRule="auto"/>
        <w:jc w:val="both"/>
        <w:rPr>
          <w:rFonts w:cs="Calibri"/>
          <w:sz w:val="24"/>
          <w:szCs w:val="24"/>
        </w:rPr>
      </w:pPr>
    </w:p>
    <w:p w14:paraId="46E2B407" w14:textId="77777777" w:rsidR="00BA64DF" w:rsidRPr="008E256F" w:rsidRDefault="00BA64DF" w:rsidP="00BA64DF">
      <w:pPr>
        <w:spacing w:after="0" w:line="240" w:lineRule="auto"/>
        <w:jc w:val="both"/>
        <w:rPr>
          <w:rFonts w:cs="Calibri"/>
          <w:sz w:val="24"/>
          <w:szCs w:val="24"/>
        </w:rPr>
      </w:pPr>
    </w:p>
    <w:p w14:paraId="0D892443" w14:textId="77777777" w:rsidR="00F76ABD" w:rsidRDefault="00F76ABD" w:rsidP="000774A9">
      <w:pPr>
        <w:spacing w:after="0" w:line="240" w:lineRule="auto"/>
        <w:jc w:val="both"/>
        <w:rPr>
          <w:rFonts w:cs="Calibri"/>
          <w:sz w:val="24"/>
          <w:szCs w:val="24"/>
        </w:rPr>
      </w:pPr>
    </w:p>
    <w:p w14:paraId="6140D603" w14:textId="7778B2BC" w:rsidR="00C55530" w:rsidRPr="00A125E2" w:rsidRDefault="00C55530" w:rsidP="000774A9">
      <w:pPr>
        <w:pStyle w:val="Heading4"/>
        <w:rPr>
          <w:rFonts w:ascii="Calibri" w:hAnsi="Calibri" w:cs="Calibri"/>
          <w:u w:val="single"/>
        </w:rPr>
      </w:pPr>
      <w:bookmarkStart w:id="88" w:name="_Toc323840736"/>
      <w:r w:rsidRPr="00A125E2">
        <w:rPr>
          <w:rFonts w:ascii="Calibri" w:hAnsi="Calibri" w:cs="Calibri"/>
          <w:u w:val="single"/>
        </w:rPr>
        <w:t>Programming/Events</w:t>
      </w:r>
      <w:bookmarkEnd w:id="88"/>
      <w:r w:rsidR="00391DE2" w:rsidRPr="00A125E2">
        <w:rPr>
          <w:rFonts w:ascii="Calibri" w:hAnsi="Calibri" w:cs="Calibri"/>
          <w:u w:val="single"/>
        </w:rPr>
        <w:t>:</w:t>
      </w:r>
    </w:p>
    <w:p w14:paraId="0F5F095C" w14:textId="77777777" w:rsidR="000774A9" w:rsidRPr="008E256F" w:rsidRDefault="00D3756F"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The SP will develop, promote, and deliver at least two (2) “Special Event Programs” or “Themed Dining Experiences” each month in the </w:t>
      </w:r>
      <w:r w:rsidR="000774A9" w:rsidRPr="008E256F">
        <w:rPr>
          <w:rFonts w:cs="Calibri"/>
          <w:sz w:val="24"/>
          <w:szCs w:val="24"/>
          <w:lang w:val="en-CA"/>
        </w:rPr>
        <w:t>residential dining location, including</w:t>
      </w:r>
      <w:r w:rsidRPr="008E256F">
        <w:rPr>
          <w:rFonts w:cs="Calibri"/>
          <w:sz w:val="24"/>
          <w:szCs w:val="24"/>
          <w:lang w:val="en-CA"/>
        </w:rPr>
        <w:t xml:space="preserve"> but not limited to</w:t>
      </w:r>
      <w:r w:rsidR="000774A9" w:rsidRPr="008E256F">
        <w:rPr>
          <w:rFonts w:cs="Calibri"/>
          <w:sz w:val="24"/>
          <w:szCs w:val="24"/>
          <w:lang w:val="en-CA"/>
        </w:rPr>
        <w:t xml:space="preserve"> theme</w:t>
      </w:r>
      <w:r w:rsidRPr="008E256F">
        <w:rPr>
          <w:rFonts w:cs="Calibri"/>
          <w:sz w:val="24"/>
          <w:szCs w:val="24"/>
          <w:lang w:val="en-CA"/>
        </w:rPr>
        <w:t>d</w:t>
      </w:r>
      <w:r w:rsidR="000774A9" w:rsidRPr="008E256F">
        <w:rPr>
          <w:rFonts w:cs="Calibri"/>
          <w:sz w:val="24"/>
          <w:szCs w:val="24"/>
          <w:lang w:val="en-CA"/>
        </w:rPr>
        <w:t xml:space="preserve"> and holiday events</w:t>
      </w:r>
      <w:r w:rsidRPr="008E256F">
        <w:rPr>
          <w:rFonts w:cs="Calibri"/>
          <w:sz w:val="24"/>
          <w:szCs w:val="24"/>
          <w:lang w:val="en-CA"/>
        </w:rPr>
        <w:t xml:space="preserve">, </w:t>
      </w:r>
      <w:r w:rsidR="007F1626" w:rsidRPr="008E256F">
        <w:rPr>
          <w:rFonts w:cs="Calibri"/>
          <w:sz w:val="24"/>
          <w:szCs w:val="24"/>
          <w:lang w:val="en-CA"/>
        </w:rPr>
        <w:t>build your own Sundae on Sunday</w:t>
      </w:r>
      <w:r w:rsidRPr="008E256F">
        <w:rPr>
          <w:rFonts w:cs="Calibri"/>
          <w:sz w:val="24"/>
          <w:szCs w:val="24"/>
          <w:lang w:val="en-CA"/>
        </w:rPr>
        <w:t xml:space="preserve">, </w:t>
      </w:r>
      <w:r w:rsidR="005702F3" w:rsidRPr="008E256F">
        <w:rPr>
          <w:rFonts w:cs="Calibri"/>
          <w:sz w:val="24"/>
          <w:szCs w:val="24"/>
          <w:lang w:val="en-CA"/>
        </w:rPr>
        <w:t>student or parent submitted recipe from home</w:t>
      </w:r>
      <w:r w:rsidR="007F1626" w:rsidRPr="008E256F">
        <w:rPr>
          <w:rFonts w:cs="Calibri"/>
          <w:sz w:val="24"/>
          <w:szCs w:val="24"/>
          <w:lang w:val="en-CA"/>
        </w:rPr>
        <w:t xml:space="preserve"> meals</w:t>
      </w:r>
      <w:r w:rsidR="005702F3" w:rsidRPr="008E256F">
        <w:rPr>
          <w:rFonts w:cs="Calibri"/>
          <w:sz w:val="24"/>
          <w:szCs w:val="24"/>
          <w:lang w:val="en-CA"/>
        </w:rPr>
        <w:t>, steak/lobster night, Chili Challenge,</w:t>
      </w:r>
      <w:r w:rsidR="007F1626" w:rsidRPr="008E256F">
        <w:rPr>
          <w:rFonts w:cs="Calibri"/>
          <w:sz w:val="24"/>
          <w:szCs w:val="24"/>
          <w:lang w:val="en-CA"/>
        </w:rPr>
        <w:t xml:space="preserve"> Breakfast for Dinner,</w:t>
      </w:r>
      <w:r w:rsidRPr="008E256F">
        <w:rPr>
          <w:rFonts w:cs="Calibri"/>
          <w:sz w:val="24"/>
          <w:szCs w:val="24"/>
          <w:lang w:val="en-CA"/>
        </w:rPr>
        <w:t xml:space="preserve"> etc. </w:t>
      </w:r>
    </w:p>
    <w:p w14:paraId="4BF6C0D9" w14:textId="77777777" w:rsidR="005702F3" w:rsidRPr="008E256F" w:rsidRDefault="005702F3"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The SP will provide at least one of each per semester:</w:t>
      </w:r>
    </w:p>
    <w:p w14:paraId="54512809" w14:textId="77777777" w:rsidR="00D179AC" w:rsidRPr="008E256F" w:rsidRDefault="00296B74"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Cooking Workshop: Confirmation by RSVP; Led by SP Chef </w:t>
      </w:r>
    </w:p>
    <w:p w14:paraId="4879CDFE" w14:textId="77777777" w:rsidR="009D61CF" w:rsidRPr="008E256F" w:rsidRDefault="009D61CF"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Cooking Demo and Tasting</w:t>
      </w:r>
    </w:p>
    <w:p w14:paraId="03E05242" w14:textId="77777777" w:rsidR="00481EFF" w:rsidRPr="008E256F" w:rsidRDefault="007F1626"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Finals/Study Break/Moonlight Breakfast</w:t>
      </w:r>
    </w:p>
    <w:p w14:paraId="4FC05E4E" w14:textId="675C1E3E" w:rsidR="00D4520F" w:rsidRPr="008E256F" w:rsidRDefault="00D179AC" w:rsidP="00391DE2">
      <w:pPr>
        <w:numPr>
          <w:ilvl w:val="0"/>
          <w:numId w:val="29"/>
        </w:numPr>
        <w:spacing w:after="0" w:line="240" w:lineRule="auto"/>
        <w:ind w:left="360"/>
        <w:jc w:val="both"/>
        <w:rPr>
          <w:rFonts w:cs="Calibri"/>
          <w:sz w:val="24"/>
          <w:szCs w:val="24"/>
        </w:rPr>
      </w:pPr>
      <w:r w:rsidRPr="008E256F">
        <w:rPr>
          <w:rFonts w:cs="Calibri"/>
          <w:sz w:val="24"/>
          <w:szCs w:val="24"/>
          <w:lang w:val="en-CA"/>
        </w:rPr>
        <w:t>The SP will</w:t>
      </w:r>
      <w:r w:rsidR="00C372B4" w:rsidRPr="008E256F">
        <w:rPr>
          <w:rFonts w:cs="Calibri"/>
          <w:sz w:val="24"/>
          <w:szCs w:val="24"/>
          <w:lang w:val="en-CA"/>
        </w:rPr>
        <w:t xml:space="preserve"> also work with </w:t>
      </w:r>
      <w:r w:rsidR="007A5F2B" w:rsidRPr="008E256F">
        <w:rPr>
          <w:rFonts w:cs="Calibri"/>
          <w:sz w:val="24"/>
          <w:szCs w:val="24"/>
          <w:lang w:val="en-CA"/>
        </w:rPr>
        <w:t>YSU</w:t>
      </w:r>
      <w:r w:rsidR="0088144F" w:rsidRPr="008E256F">
        <w:rPr>
          <w:rFonts w:cs="Calibri"/>
          <w:sz w:val="24"/>
          <w:szCs w:val="24"/>
          <w:lang w:val="en-CA"/>
        </w:rPr>
        <w:t xml:space="preserve"> to</w:t>
      </w:r>
      <w:r w:rsidR="00E55160" w:rsidRPr="008E256F">
        <w:rPr>
          <w:rFonts w:cs="Calibri"/>
          <w:sz w:val="24"/>
          <w:szCs w:val="24"/>
          <w:lang w:val="en-CA"/>
        </w:rPr>
        <w:t xml:space="preserve"> </w:t>
      </w:r>
      <w:r w:rsidRPr="008E256F">
        <w:rPr>
          <w:rFonts w:cs="Calibri"/>
          <w:sz w:val="24"/>
          <w:szCs w:val="24"/>
          <w:lang w:val="en-CA"/>
        </w:rPr>
        <w:t>identify natio</w:t>
      </w:r>
      <w:r w:rsidRPr="00CC144E">
        <w:rPr>
          <w:rFonts w:cs="Calibri"/>
          <w:sz w:val="24"/>
          <w:szCs w:val="24"/>
          <w:lang w:val="en-CA"/>
        </w:rPr>
        <w:t xml:space="preserve">nal food holidays to program creatively and educationally </w:t>
      </w:r>
      <w:r w:rsidRPr="008E256F">
        <w:rPr>
          <w:rFonts w:cs="Calibri"/>
          <w:sz w:val="24"/>
          <w:szCs w:val="24"/>
          <w:lang w:val="en-CA"/>
        </w:rPr>
        <w:t>by offering fun active “food experienc</w:t>
      </w:r>
      <w:r w:rsidRPr="00CC144E">
        <w:rPr>
          <w:rFonts w:cs="Calibri"/>
          <w:sz w:val="24"/>
          <w:szCs w:val="24"/>
          <w:lang w:val="en-CA"/>
        </w:rPr>
        <w:t>es” (i.e.</w:t>
      </w:r>
      <w:r w:rsidR="00CC144E" w:rsidRPr="00CC144E">
        <w:rPr>
          <w:rFonts w:cs="Calibri"/>
          <w:sz w:val="24"/>
          <w:szCs w:val="24"/>
          <w:lang w:val="en-CA"/>
        </w:rPr>
        <w:t>,</w:t>
      </w:r>
      <w:r w:rsidRPr="00CC144E">
        <w:rPr>
          <w:rFonts w:cs="Calibri"/>
          <w:sz w:val="24"/>
          <w:szCs w:val="24"/>
          <w:lang w:val="en-CA"/>
        </w:rPr>
        <w:t xml:space="preserve"> National Coffee Day – Sept</w:t>
      </w:r>
      <w:r w:rsidR="00CC144E" w:rsidRPr="00CC144E">
        <w:rPr>
          <w:rFonts w:cs="Calibri"/>
          <w:sz w:val="24"/>
          <w:szCs w:val="24"/>
          <w:lang w:val="en-CA"/>
        </w:rPr>
        <w:t>.</w:t>
      </w:r>
      <w:r w:rsidRPr="00CC144E">
        <w:rPr>
          <w:rFonts w:cs="Calibri"/>
          <w:sz w:val="24"/>
          <w:szCs w:val="24"/>
          <w:lang w:val="en-CA"/>
        </w:rPr>
        <w:t xml:space="preserve"> 29; </w:t>
      </w:r>
      <w:r w:rsidRPr="00CC144E">
        <w:rPr>
          <w:rFonts w:cs="Calibri"/>
          <w:sz w:val="24"/>
          <w:szCs w:val="24"/>
        </w:rPr>
        <w:t>National World Food Day – Oct</w:t>
      </w:r>
      <w:r w:rsidR="00CC144E" w:rsidRPr="00CC144E">
        <w:rPr>
          <w:rFonts w:cs="Calibri"/>
          <w:sz w:val="24"/>
          <w:szCs w:val="24"/>
        </w:rPr>
        <w:t>.</w:t>
      </w:r>
      <w:r w:rsidRPr="00CC144E">
        <w:rPr>
          <w:rFonts w:cs="Calibri"/>
          <w:sz w:val="24"/>
          <w:szCs w:val="24"/>
        </w:rPr>
        <w:t xml:space="preserve"> </w:t>
      </w:r>
      <w:r w:rsidR="00F76D24" w:rsidRPr="00CC144E">
        <w:rPr>
          <w:rFonts w:cs="Calibri"/>
          <w:sz w:val="24"/>
          <w:szCs w:val="24"/>
        </w:rPr>
        <w:t>16; National</w:t>
      </w:r>
      <w:r w:rsidRPr="00CC144E">
        <w:rPr>
          <w:rFonts w:cs="Calibri"/>
          <w:sz w:val="24"/>
          <w:szCs w:val="24"/>
        </w:rPr>
        <w:t xml:space="preserve"> Pi Day – March 14; etc.)</w:t>
      </w:r>
      <w:r w:rsidR="00755138" w:rsidRPr="00CC144E">
        <w:rPr>
          <w:rFonts w:cs="Calibri"/>
          <w:sz w:val="24"/>
          <w:szCs w:val="24"/>
        </w:rPr>
        <w:t>.</w:t>
      </w:r>
    </w:p>
    <w:p w14:paraId="21EEB63F" w14:textId="5C813C34" w:rsidR="00E77B25" w:rsidRPr="008E256F" w:rsidRDefault="00E77B25" w:rsidP="00391DE2">
      <w:pPr>
        <w:numPr>
          <w:ilvl w:val="0"/>
          <w:numId w:val="29"/>
        </w:numPr>
        <w:spacing w:after="0" w:line="240" w:lineRule="auto"/>
        <w:ind w:left="360"/>
        <w:jc w:val="both"/>
        <w:rPr>
          <w:rFonts w:cs="Calibri"/>
          <w:sz w:val="24"/>
          <w:szCs w:val="24"/>
        </w:rPr>
      </w:pPr>
      <w:r w:rsidRPr="008E256F">
        <w:rPr>
          <w:rFonts w:cs="Calibri"/>
          <w:sz w:val="24"/>
          <w:szCs w:val="24"/>
        </w:rPr>
        <w:t>The SP &amp; DSP should explore and implement programs, events, or education geared toward fa</w:t>
      </w:r>
      <w:r w:rsidR="003D67E0" w:rsidRPr="008E256F">
        <w:rPr>
          <w:rFonts w:cs="Calibri"/>
          <w:sz w:val="24"/>
          <w:szCs w:val="24"/>
        </w:rPr>
        <w:t>cu</w:t>
      </w:r>
      <w:r w:rsidRPr="008E256F">
        <w:rPr>
          <w:rFonts w:cs="Calibri"/>
          <w:sz w:val="24"/>
          <w:szCs w:val="24"/>
        </w:rPr>
        <w:t xml:space="preserve">lty and staff. </w:t>
      </w:r>
    </w:p>
    <w:p w14:paraId="5DD2558B" w14:textId="77777777" w:rsidR="00547946" w:rsidRPr="008E256F" w:rsidRDefault="00547946" w:rsidP="001D19AF">
      <w:pPr>
        <w:spacing w:after="0" w:line="240" w:lineRule="auto"/>
        <w:jc w:val="both"/>
        <w:rPr>
          <w:rFonts w:cs="Calibri"/>
          <w:sz w:val="24"/>
          <w:szCs w:val="24"/>
        </w:rPr>
      </w:pPr>
    </w:p>
    <w:p w14:paraId="69289A59" w14:textId="77777777" w:rsidR="00547946" w:rsidRPr="008E256F" w:rsidRDefault="00547946" w:rsidP="007F1626">
      <w:pPr>
        <w:pStyle w:val="Heading3"/>
        <w:rPr>
          <w:rFonts w:ascii="Calibri" w:hAnsi="Calibri" w:cs="Calibri"/>
          <w:color w:val="auto"/>
          <w:sz w:val="24"/>
          <w:szCs w:val="24"/>
          <w:u w:val="single"/>
        </w:rPr>
      </w:pPr>
      <w:bookmarkStart w:id="89" w:name="_Toc323840737"/>
      <w:bookmarkStart w:id="90" w:name="_Toc450040429"/>
      <w:bookmarkStart w:id="91" w:name="_Toc450046225"/>
      <w:bookmarkStart w:id="92" w:name="_Toc450067917"/>
      <w:bookmarkStart w:id="93" w:name="_Toc450068095"/>
      <w:bookmarkStart w:id="94" w:name="_Toc450069600"/>
      <w:bookmarkStart w:id="95" w:name="_Toc528924061"/>
      <w:r w:rsidRPr="008E256F">
        <w:rPr>
          <w:rFonts w:ascii="Calibri" w:hAnsi="Calibri" w:cs="Calibri"/>
          <w:color w:val="auto"/>
          <w:sz w:val="24"/>
          <w:szCs w:val="24"/>
          <w:u w:val="single"/>
        </w:rPr>
        <w:t xml:space="preserve">Concepts and </w:t>
      </w:r>
      <w:r w:rsidR="00B466E0" w:rsidRPr="008E256F">
        <w:rPr>
          <w:rFonts w:ascii="Calibri" w:hAnsi="Calibri" w:cs="Calibri"/>
          <w:color w:val="auto"/>
          <w:sz w:val="24"/>
          <w:szCs w:val="24"/>
          <w:u w:val="single"/>
        </w:rPr>
        <w:t>Service D</w:t>
      </w:r>
      <w:r w:rsidRPr="008E256F">
        <w:rPr>
          <w:rFonts w:ascii="Calibri" w:hAnsi="Calibri" w:cs="Calibri"/>
          <w:color w:val="auto"/>
          <w:sz w:val="24"/>
          <w:szCs w:val="24"/>
          <w:u w:val="single"/>
        </w:rPr>
        <w:t>elivery</w:t>
      </w:r>
      <w:bookmarkEnd w:id="89"/>
      <w:bookmarkEnd w:id="90"/>
      <w:bookmarkEnd w:id="91"/>
      <w:bookmarkEnd w:id="92"/>
      <w:bookmarkEnd w:id="93"/>
      <w:bookmarkEnd w:id="94"/>
      <w:bookmarkEnd w:id="95"/>
    </w:p>
    <w:p w14:paraId="68C7D0A8" w14:textId="2F2C104A" w:rsidR="00A125E2" w:rsidRPr="008E256F" w:rsidRDefault="00547946" w:rsidP="00B466E0">
      <w:pPr>
        <w:autoSpaceDE w:val="0"/>
        <w:autoSpaceDN w:val="0"/>
        <w:adjustRightInd w:val="0"/>
        <w:spacing w:after="0" w:line="240" w:lineRule="auto"/>
        <w:jc w:val="both"/>
        <w:rPr>
          <w:rFonts w:cs="Calibri"/>
          <w:sz w:val="24"/>
          <w:szCs w:val="24"/>
        </w:rPr>
      </w:pPr>
      <w:r w:rsidRPr="008E256F">
        <w:rPr>
          <w:rFonts w:cs="Calibri"/>
          <w:sz w:val="24"/>
          <w:szCs w:val="24"/>
        </w:rPr>
        <w:t>The resident dining program must include the following concepts to meet the mi</w:t>
      </w:r>
      <w:r w:rsidR="00B466E0" w:rsidRPr="008E256F">
        <w:rPr>
          <w:rFonts w:cs="Calibri"/>
          <w:sz w:val="24"/>
          <w:szCs w:val="24"/>
        </w:rPr>
        <w:t>nimum requirements listed above:</w:t>
      </w:r>
    </w:p>
    <w:p w14:paraId="4A186353" w14:textId="77777777" w:rsidR="00B466E0" w:rsidRPr="008E256F" w:rsidRDefault="00B466E0" w:rsidP="00B466E0">
      <w:pPr>
        <w:autoSpaceDE w:val="0"/>
        <w:autoSpaceDN w:val="0"/>
        <w:adjustRightInd w:val="0"/>
        <w:spacing w:after="0" w:line="240" w:lineRule="auto"/>
        <w:jc w:val="both"/>
        <w:rPr>
          <w:rFonts w:cs="Calibri"/>
          <w:sz w:val="24"/>
          <w:szCs w:val="24"/>
        </w:rPr>
      </w:pPr>
    </w:p>
    <w:p w14:paraId="24A74617" w14:textId="6C6DC3D7" w:rsidR="00B466E0" w:rsidRPr="008E256F" w:rsidRDefault="00B466E0" w:rsidP="00391DE2">
      <w:pPr>
        <w:spacing w:after="0" w:line="240" w:lineRule="auto"/>
        <w:jc w:val="both"/>
        <w:rPr>
          <w:rFonts w:cs="Calibri"/>
          <w:sz w:val="24"/>
          <w:szCs w:val="24"/>
        </w:rPr>
      </w:pPr>
      <w:r w:rsidRPr="008E256F">
        <w:rPr>
          <w:rFonts w:cs="Calibri"/>
          <w:sz w:val="24"/>
          <w:szCs w:val="24"/>
        </w:rPr>
        <w:t>Breakfast</w:t>
      </w:r>
      <w:r w:rsidR="00391DE2">
        <w:rPr>
          <w:rFonts w:cs="Calibri"/>
          <w:sz w:val="24"/>
          <w:szCs w:val="24"/>
        </w:rPr>
        <w:t>:</w:t>
      </w:r>
    </w:p>
    <w:p w14:paraId="40389927" w14:textId="53E729D2" w:rsidR="0063254A" w:rsidRPr="008E256F" w:rsidRDefault="00995F0A" w:rsidP="00391DE2">
      <w:pPr>
        <w:numPr>
          <w:ilvl w:val="0"/>
          <w:numId w:val="29"/>
        </w:numPr>
        <w:spacing w:after="0" w:line="240" w:lineRule="auto"/>
        <w:ind w:left="360"/>
        <w:jc w:val="both"/>
        <w:rPr>
          <w:rFonts w:cs="Calibri"/>
          <w:sz w:val="24"/>
          <w:szCs w:val="24"/>
        </w:rPr>
      </w:pPr>
      <w:r w:rsidRPr="008E256F">
        <w:rPr>
          <w:rFonts w:cs="Calibri"/>
          <w:sz w:val="24"/>
          <w:szCs w:val="24"/>
        </w:rPr>
        <w:t>Daily</w:t>
      </w:r>
      <w:r w:rsidR="007F1626" w:rsidRPr="008E256F">
        <w:rPr>
          <w:rFonts w:cs="Calibri"/>
          <w:sz w:val="24"/>
          <w:szCs w:val="24"/>
        </w:rPr>
        <w:t>, Made-</w:t>
      </w:r>
      <w:r w:rsidR="00547946" w:rsidRPr="008E256F">
        <w:rPr>
          <w:rFonts w:cs="Calibri"/>
          <w:sz w:val="24"/>
          <w:szCs w:val="24"/>
        </w:rPr>
        <w:t>t</w:t>
      </w:r>
      <w:r w:rsidR="007F1626" w:rsidRPr="008E256F">
        <w:rPr>
          <w:rFonts w:cs="Calibri"/>
          <w:sz w:val="24"/>
          <w:szCs w:val="24"/>
        </w:rPr>
        <w:t>o-Order</w:t>
      </w:r>
      <w:r w:rsidR="00B466E0" w:rsidRPr="008E256F">
        <w:rPr>
          <w:rFonts w:cs="Calibri"/>
          <w:sz w:val="24"/>
          <w:szCs w:val="24"/>
        </w:rPr>
        <w:t>:</w:t>
      </w:r>
      <w:r w:rsidR="007F1626" w:rsidRPr="008E256F">
        <w:rPr>
          <w:rFonts w:cs="Calibri"/>
          <w:sz w:val="24"/>
          <w:szCs w:val="24"/>
        </w:rPr>
        <w:t xml:space="preserve"> eggs, omelet</w:t>
      </w:r>
      <w:r w:rsidRPr="008E256F">
        <w:rPr>
          <w:rFonts w:cs="Calibri"/>
          <w:sz w:val="24"/>
          <w:szCs w:val="24"/>
        </w:rPr>
        <w:t xml:space="preserve"> bar,</w:t>
      </w:r>
      <w:r w:rsidR="00B466E0" w:rsidRPr="008E256F">
        <w:rPr>
          <w:rFonts w:cs="Calibri"/>
          <w:sz w:val="24"/>
          <w:szCs w:val="24"/>
        </w:rPr>
        <w:t xml:space="preserve"> self-serve waffle station</w:t>
      </w:r>
      <w:r w:rsidR="004B33C5" w:rsidRPr="008E256F">
        <w:rPr>
          <w:rFonts w:cs="Calibri"/>
          <w:sz w:val="24"/>
          <w:szCs w:val="24"/>
        </w:rPr>
        <w:t>, pancakes/crepes/fresh toast</w:t>
      </w:r>
      <w:r w:rsidR="0063254A" w:rsidRPr="008E256F">
        <w:rPr>
          <w:rFonts w:cs="Calibri"/>
          <w:sz w:val="24"/>
          <w:szCs w:val="24"/>
        </w:rPr>
        <w:t xml:space="preserve"> (to be prepared in a variety of rotating styles, including wholegrain, buckwheat, quinoa/oatmeal pancakes, etc.)</w:t>
      </w:r>
    </w:p>
    <w:p w14:paraId="663C3C39" w14:textId="1ED49A4E" w:rsidR="00C005D5" w:rsidRPr="008E256F" w:rsidRDefault="00C005D5" w:rsidP="00391DE2">
      <w:pPr>
        <w:numPr>
          <w:ilvl w:val="0"/>
          <w:numId w:val="29"/>
        </w:numPr>
        <w:spacing w:after="0" w:line="240" w:lineRule="auto"/>
        <w:ind w:left="360"/>
        <w:jc w:val="both"/>
        <w:rPr>
          <w:rFonts w:cs="Calibri"/>
          <w:sz w:val="24"/>
          <w:szCs w:val="24"/>
          <w:lang w:val="fr-CA"/>
        </w:rPr>
      </w:pPr>
      <w:r w:rsidRPr="008E256F">
        <w:rPr>
          <w:rFonts w:cs="Calibri"/>
          <w:sz w:val="24"/>
          <w:szCs w:val="24"/>
          <w:lang w:val="fr-CA"/>
        </w:rPr>
        <w:t xml:space="preserve">Breakfast pastries (muffins, Danish, croissant, </w:t>
      </w:r>
      <w:r w:rsidR="00183EC6" w:rsidRPr="008E256F">
        <w:rPr>
          <w:rFonts w:cs="Calibri"/>
          <w:sz w:val="24"/>
          <w:szCs w:val="24"/>
          <w:lang w:val="fr-CA"/>
        </w:rPr>
        <w:t>etc.</w:t>
      </w:r>
      <w:r w:rsidRPr="008E256F">
        <w:rPr>
          <w:rFonts w:cs="Calibri"/>
          <w:sz w:val="24"/>
          <w:szCs w:val="24"/>
          <w:lang w:val="fr-CA"/>
        </w:rPr>
        <w:t>)</w:t>
      </w:r>
    </w:p>
    <w:p w14:paraId="56583ADE" w14:textId="54012603" w:rsidR="0063254A" w:rsidRPr="008E256F" w:rsidRDefault="0063254A" w:rsidP="00391DE2">
      <w:pPr>
        <w:numPr>
          <w:ilvl w:val="0"/>
          <w:numId w:val="29"/>
        </w:numPr>
        <w:spacing w:after="0" w:line="240" w:lineRule="auto"/>
        <w:ind w:left="360"/>
        <w:jc w:val="both"/>
        <w:rPr>
          <w:rFonts w:cs="Calibri"/>
          <w:sz w:val="24"/>
          <w:szCs w:val="24"/>
        </w:rPr>
      </w:pPr>
      <w:r w:rsidRPr="008E256F">
        <w:rPr>
          <w:rFonts w:cs="Calibri"/>
          <w:sz w:val="24"/>
          <w:szCs w:val="24"/>
        </w:rPr>
        <w:t>Daily: Yogurt bar with fresh</w:t>
      </w:r>
      <w:r w:rsidR="00C005D5" w:rsidRPr="008E256F">
        <w:rPr>
          <w:rFonts w:cs="Calibri"/>
          <w:sz w:val="24"/>
          <w:szCs w:val="24"/>
        </w:rPr>
        <w:t>ly cut</w:t>
      </w:r>
      <w:r w:rsidRPr="008E256F">
        <w:rPr>
          <w:rFonts w:cs="Calibri"/>
          <w:sz w:val="24"/>
          <w:szCs w:val="24"/>
        </w:rPr>
        <w:t xml:space="preserve"> fruit and optional toppin</w:t>
      </w:r>
      <w:r w:rsidRPr="00CC144E">
        <w:rPr>
          <w:rFonts w:cs="Calibri"/>
          <w:sz w:val="24"/>
          <w:szCs w:val="24"/>
        </w:rPr>
        <w:t xml:space="preserve">gs </w:t>
      </w:r>
      <w:r w:rsidR="00183EC6" w:rsidRPr="00CC144E">
        <w:rPr>
          <w:rFonts w:cs="Calibri"/>
          <w:sz w:val="24"/>
          <w:szCs w:val="24"/>
        </w:rPr>
        <w:t>including</w:t>
      </w:r>
      <w:r w:rsidR="00CC144E" w:rsidRPr="00CC144E">
        <w:rPr>
          <w:rFonts w:cs="Calibri"/>
          <w:sz w:val="24"/>
          <w:szCs w:val="24"/>
        </w:rPr>
        <w:t>:</w:t>
      </w:r>
      <w:r w:rsidRPr="00CC144E">
        <w:rPr>
          <w:rFonts w:cs="Calibri"/>
          <w:sz w:val="24"/>
          <w:szCs w:val="24"/>
        </w:rPr>
        <w:t xml:space="preserve"> </w:t>
      </w:r>
      <w:r w:rsidRPr="008E256F">
        <w:rPr>
          <w:rFonts w:cs="Calibri"/>
          <w:sz w:val="24"/>
          <w:szCs w:val="24"/>
        </w:rPr>
        <w:t>nuts, flaxseeds, hempseeds, muesli, etc.</w:t>
      </w:r>
    </w:p>
    <w:p w14:paraId="3141AE8E" w14:textId="77777777" w:rsidR="009D4D69" w:rsidRPr="008E256F" w:rsidRDefault="009D4D69" w:rsidP="009D4D69">
      <w:pPr>
        <w:autoSpaceDE w:val="0"/>
        <w:autoSpaceDN w:val="0"/>
        <w:adjustRightInd w:val="0"/>
        <w:spacing w:after="0" w:line="240" w:lineRule="auto"/>
        <w:ind w:left="720"/>
        <w:jc w:val="both"/>
        <w:rPr>
          <w:rFonts w:cs="Calibri"/>
          <w:sz w:val="24"/>
          <w:szCs w:val="24"/>
        </w:rPr>
      </w:pPr>
    </w:p>
    <w:p w14:paraId="11D73E5A" w14:textId="6D0D434F" w:rsidR="00B466E0" w:rsidRPr="008E256F" w:rsidRDefault="00B466E0" w:rsidP="00391DE2">
      <w:pPr>
        <w:spacing w:after="0" w:line="240" w:lineRule="auto"/>
        <w:jc w:val="both"/>
        <w:rPr>
          <w:rFonts w:cs="Calibri"/>
          <w:sz w:val="24"/>
          <w:szCs w:val="24"/>
        </w:rPr>
      </w:pPr>
      <w:r w:rsidRPr="008E256F">
        <w:rPr>
          <w:rFonts w:cs="Calibri"/>
          <w:sz w:val="24"/>
          <w:szCs w:val="24"/>
        </w:rPr>
        <w:t>Lunch/Dinner</w:t>
      </w:r>
      <w:r w:rsidR="00391DE2">
        <w:rPr>
          <w:rFonts w:cs="Calibri"/>
          <w:sz w:val="24"/>
          <w:szCs w:val="24"/>
        </w:rPr>
        <w:t>:</w:t>
      </w:r>
    </w:p>
    <w:p w14:paraId="097FC529" w14:textId="30DC2ECD" w:rsidR="00B466E0" w:rsidRPr="008E256F" w:rsidRDefault="00B466E0" w:rsidP="00391DE2">
      <w:pPr>
        <w:numPr>
          <w:ilvl w:val="0"/>
          <w:numId w:val="29"/>
        </w:numPr>
        <w:spacing w:after="0" w:line="240" w:lineRule="auto"/>
        <w:ind w:left="360"/>
        <w:jc w:val="both"/>
        <w:rPr>
          <w:rFonts w:cs="Calibri"/>
          <w:sz w:val="24"/>
          <w:szCs w:val="24"/>
        </w:rPr>
      </w:pPr>
      <w:r w:rsidRPr="008E256F">
        <w:rPr>
          <w:rFonts w:cs="Calibri"/>
          <w:sz w:val="24"/>
          <w:szCs w:val="24"/>
        </w:rPr>
        <w:t xml:space="preserve">Made to order stations, at least one (1) entrée stations and at least one (1) rice, noodle, quinoa, Pho, Udon etc. bowl area (noodle, rice, etc. can be pre-made and warmed with broth or sauce – </w:t>
      </w:r>
      <w:r w:rsidR="00183EC6" w:rsidRPr="008E256F">
        <w:rPr>
          <w:rFonts w:cs="Calibri"/>
          <w:sz w:val="24"/>
          <w:szCs w:val="24"/>
        </w:rPr>
        <w:t>like</w:t>
      </w:r>
      <w:r w:rsidRPr="008E256F">
        <w:rPr>
          <w:rFonts w:cs="Calibri"/>
          <w:sz w:val="24"/>
          <w:szCs w:val="24"/>
        </w:rPr>
        <w:t xml:space="preserve"> a Pho or Udon style</w:t>
      </w:r>
      <w:r w:rsidR="00391DE2">
        <w:rPr>
          <w:rFonts w:cs="Calibri"/>
          <w:sz w:val="24"/>
          <w:szCs w:val="24"/>
        </w:rPr>
        <w:t>.</w:t>
      </w:r>
    </w:p>
    <w:p w14:paraId="05BB6DCC" w14:textId="4B1C13BC" w:rsidR="00B466E0" w:rsidRPr="008E256F" w:rsidRDefault="00B466E0" w:rsidP="00391DE2">
      <w:pPr>
        <w:numPr>
          <w:ilvl w:val="0"/>
          <w:numId w:val="29"/>
        </w:numPr>
        <w:spacing w:after="0" w:line="240" w:lineRule="auto"/>
        <w:ind w:left="360"/>
        <w:jc w:val="both"/>
        <w:rPr>
          <w:rFonts w:cs="Calibri"/>
          <w:sz w:val="24"/>
          <w:szCs w:val="24"/>
        </w:rPr>
      </w:pPr>
      <w:r w:rsidRPr="008E256F">
        <w:rPr>
          <w:rFonts w:cs="Calibri"/>
          <w:sz w:val="24"/>
          <w:szCs w:val="24"/>
        </w:rPr>
        <w:t xml:space="preserve">Made to order stations, at least one (1) </w:t>
      </w:r>
      <w:r w:rsidR="004B33C5" w:rsidRPr="008E256F">
        <w:rPr>
          <w:rFonts w:cs="Calibri"/>
          <w:sz w:val="24"/>
          <w:szCs w:val="24"/>
        </w:rPr>
        <w:t xml:space="preserve">of each </w:t>
      </w:r>
      <w:r w:rsidRPr="008E256F">
        <w:rPr>
          <w:rFonts w:cs="Calibri"/>
          <w:sz w:val="24"/>
          <w:szCs w:val="24"/>
        </w:rPr>
        <w:t>quick-service</w:t>
      </w:r>
      <w:r w:rsidR="004B33C5" w:rsidRPr="008E256F">
        <w:rPr>
          <w:rFonts w:cs="Calibri"/>
          <w:sz w:val="24"/>
          <w:szCs w:val="24"/>
        </w:rPr>
        <w:t xml:space="preserve"> stations: deli, salad, grill </w:t>
      </w:r>
      <w:r w:rsidRPr="008E256F">
        <w:rPr>
          <w:rFonts w:cs="Calibri"/>
          <w:sz w:val="24"/>
          <w:szCs w:val="24"/>
        </w:rPr>
        <w:t>(hamburger, turkey burger, chicken sandwich, grilled chees</w:t>
      </w:r>
      <w:r w:rsidRPr="00CC144E">
        <w:rPr>
          <w:rFonts w:cs="Calibri"/>
          <w:sz w:val="24"/>
          <w:szCs w:val="24"/>
        </w:rPr>
        <w:t>e,</w:t>
      </w:r>
      <w:r w:rsidR="004B33C5" w:rsidRPr="00CC144E">
        <w:rPr>
          <w:rFonts w:cs="Calibri"/>
          <w:sz w:val="24"/>
          <w:szCs w:val="24"/>
        </w:rPr>
        <w:t xml:space="preserve"> French fries</w:t>
      </w:r>
      <w:r w:rsidR="00CC144E" w:rsidRPr="00CC144E">
        <w:rPr>
          <w:rFonts w:cs="Calibri"/>
          <w:sz w:val="24"/>
          <w:szCs w:val="24"/>
        </w:rPr>
        <w:t>,</w:t>
      </w:r>
      <w:r w:rsidRPr="00CC144E">
        <w:rPr>
          <w:rFonts w:cs="Calibri"/>
          <w:sz w:val="24"/>
          <w:szCs w:val="24"/>
        </w:rPr>
        <w:t xml:space="preserve"> e</w:t>
      </w:r>
      <w:r w:rsidRPr="008E256F">
        <w:rPr>
          <w:rFonts w:cs="Calibri"/>
          <w:sz w:val="24"/>
          <w:szCs w:val="24"/>
        </w:rPr>
        <w:t>tc.)</w:t>
      </w:r>
      <w:r w:rsidR="00391DE2">
        <w:rPr>
          <w:rFonts w:cs="Calibri"/>
          <w:sz w:val="24"/>
          <w:szCs w:val="24"/>
        </w:rPr>
        <w:t>.</w:t>
      </w:r>
    </w:p>
    <w:p w14:paraId="026FCB8F" w14:textId="2E40F8CE" w:rsidR="00B466E0" w:rsidRPr="008E256F" w:rsidRDefault="00547946" w:rsidP="00391DE2">
      <w:pPr>
        <w:numPr>
          <w:ilvl w:val="0"/>
          <w:numId w:val="29"/>
        </w:numPr>
        <w:spacing w:after="0" w:line="240" w:lineRule="auto"/>
        <w:ind w:left="360"/>
        <w:jc w:val="both"/>
        <w:rPr>
          <w:rFonts w:cs="Calibri"/>
          <w:sz w:val="24"/>
          <w:szCs w:val="24"/>
        </w:rPr>
      </w:pPr>
      <w:r w:rsidRPr="008E256F">
        <w:rPr>
          <w:rFonts w:cs="Calibri"/>
          <w:sz w:val="24"/>
          <w:szCs w:val="24"/>
        </w:rPr>
        <w:t xml:space="preserve">Made to order stone fire / brick oven concept </w:t>
      </w:r>
      <w:r w:rsidR="00B466E0" w:rsidRPr="008E256F">
        <w:rPr>
          <w:rFonts w:cs="Calibri"/>
          <w:sz w:val="24"/>
          <w:szCs w:val="24"/>
        </w:rPr>
        <w:t>pizza or flatbread with gluten-</w:t>
      </w:r>
      <w:r w:rsidRPr="008E256F">
        <w:rPr>
          <w:rFonts w:cs="Calibri"/>
          <w:sz w:val="24"/>
          <w:szCs w:val="24"/>
        </w:rPr>
        <w:t>free crust option (brick oven may also be used to cook casseroles and other baked goods)</w:t>
      </w:r>
      <w:r w:rsidR="00391DE2">
        <w:rPr>
          <w:rFonts w:cs="Calibri"/>
          <w:sz w:val="24"/>
          <w:szCs w:val="24"/>
        </w:rPr>
        <w:t>.</w:t>
      </w:r>
    </w:p>
    <w:p w14:paraId="6D0BFE6B" w14:textId="77777777" w:rsidR="00B466E0" w:rsidRPr="008E256F" w:rsidRDefault="00B466E0" w:rsidP="00391DE2">
      <w:pPr>
        <w:numPr>
          <w:ilvl w:val="0"/>
          <w:numId w:val="29"/>
        </w:numPr>
        <w:spacing w:after="0" w:line="240" w:lineRule="auto"/>
        <w:ind w:left="360"/>
        <w:jc w:val="both"/>
        <w:rPr>
          <w:rFonts w:cs="Calibri"/>
          <w:sz w:val="24"/>
          <w:szCs w:val="24"/>
        </w:rPr>
      </w:pPr>
      <w:r w:rsidRPr="008E256F">
        <w:rPr>
          <w:rFonts w:cs="Calibri"/>
          <w:sz w:val="24"/>
          <w:szCs w:val="24"/>
        </w:rPr>
        <w:t xml:space="preserve">Daily availability of a carving station with at least one meal. </w:t>
      </w:r>
    </w:p>
    <w:p w14:paraId="7F96E5A1" w14:textId="77777777" w:rsidR="009D4D69" w:rsidRPr="008E256F" w:rsidRDefault="009D4D69" w:rsidP="009D4D69">
      <w:pPr>
        <w:spacing w:after="0" w:line="240" w:lineRule="auto"/>
        <w:ind w:left="720"/>
        <w:rPr>
          <w:rFonts w:cs="Calibri"/>
          <w:sz w:val="24"/>
          <w:szCs w:val="24"/>
        </w:rPr>
      </w:pPr>
    </w:p>
    <w:p w14:paraId="002C4809" w14:textId="58AE086E" w:rsidR="00B466E0" w:rsidRPr="008E256F" w:rsidRDefault="00B466E0" w:rsidP="00391DE2">
      <w:pPr>
        <w:spacing w:after="0" w:line="240" w:lineRule="auto"/>
        <w:jc w:val="both"/>
        <w:rPr>
          <w:rFonts w:cs="Calibri"/>
          <w:sz w:val="24"/>
          <w:szCs w:val="24"/>
        </w:rPr>
      </w:pPr>
      <w:r w:rsidRPr="008E256F">
        <w:rPr>
          <w:rFonts w:cs="Calibri"/>
          <w:sz w:val="24"/>
          <w:szCs w:val="24"/>
        </w:rPr>
        <w:t>All Meal Periods</w:t>
      </w:r>
      <w:r w:rsidR="00391DE2">
        <w:rPr>
          <w:rFonts w:cs="Calibri"/>
          <w:sz w:val="24"/>
          <w:szCs w:val="24"/>
        </w:rPr>
        <w:t>:</w:t>
      </w:r>
    </w:p>
    <w:p w14:paraId="3DD429CE" w14:textId="77777777" w:rsidR="00B466E0" w:rsidRPr="008E256F" w:rsidRDefault="00547946" w:rsidP="00391DE2">
      <w:pPr>
        <w:numPr>
          <w:ilvl w:val="0"/>
          <w:numId w:val="29"/>
        </w:numPr>
        <w:spacing w:after="0" w:line="240" w:lineRule="auto"/>
        <w:ind w:left="360"/>
        <w:jc w:val="both"/>
        <w:rPr>
          <w:rFonts w:cs="Calibri"/>
          <w:sz w:val="24"/>
          <w:szCs w:val="24"/>
        </w:rPr>
      </w:pPr>
      <w:r w:rsidRPr="008E256F">
        <w:rPr>
          <w:rFonts w:cs="Calibri"/>
          <w:sz w:val="24"/>
          <w:szCs w:val="24"/>
        </w:rPr>
        <w:t>Batch cooking for all hot menu items (except soup/sauces) must be implemented to ensure quality and freshness.</w:t>
      </w:r>
    </w:p>
    <w:p w14:paraId="0F54A7F2" w14:textId="4A6AC790" w:rsidR="004E36E6" w:rsidRPr="008E256F" w:rsidRDefault="0063254A" w:rsidP="00391DE2">
      <w:pPr>
        <w:numPr>
          <w:ilvl w:val="0"/>
          <w:numId w:val="29"/>
        </w:numPr>
        <w:spacing w:after="0" w:line="240" w:lineRule="auto"/>
        <w:ind w:left="360"/>
        <w:jc w:val="both"/>
        <w:rPr>
          <w:rFonts w:cs="Calibri"/>
          <w:sz w:val="24"/>
          <w:szCs w:val="24"/>
        </w:rPr>
      </w:pPr>
      <w:r w:rsidRPr="008E256F">
        <w:rPr>
          <w:rFonts w:cs="Calibri"/>
          <w:sz w:val="24"/>
          <w:szCs w:val="24"/>
        </w:rPr>
        <w:t>Fresh, hard-boiled eggs</w:t>
      </w:r>
      <w:r w:rsidR="00391DE2">
        <w:rPr>
          <w:rFonts w:cs="Calibri"/>
          <w:sz w:val="24"/>
          <w:szCs w:val="24"/>
        </w:rPr>
        <w:t>.</w:t>
      </w:r>
    </w:p>
    <w:p w14:paraId="679E9FB0" w14:textId="77777777" w:rsidR="009D4D69" w:rsidRPr="008E256F" w:rsidRDefault="009D4D69" w:rsidP="009D4D69">
      <w:pPr>
        <w:autoSpaceDE w:val="0"/>
        <w:autoSpaceDN w:val="0"/>
        <w:adjustRightInd w:val="0"/>
        <w:spacing w:after="0" w:line="240" w:lineRule="auto"/>
        <w:ind w:left="720"/>
        <w:jc w:val="both"/>
        <w:rPr>
          <w:rFonts w:cs="Calibri"/>
          <w:sz w:val="24"/>
          <w:szCs w:val="24"/>
        </w:rPr>
      </w:pPr>
    </w:p>
    <w:p w14:paraId="3DBBA430" w14:textId="27863722" w:rsidR="00B466E0" w:rsidRPr="008E256F" w:rsidRDefault="00547946" w:rsidP="00391DE2">
      <w:pPr>
        <w:spacing w:after="0" w:line="240" w:lineRule="auto"/>
        <w:jc w:val="both"/>
        <w:rPr>
          <w:rFonts w:cs="Calibri"/>
          <w:sz w:val="24"/>
          <w:szCs w:val="24"/>
        </w:rPr>
      </w:pPr>
      <w:r w:rsidRPr="008E256F">
        <w:rPr>
          <w:rFonts w:cs="Calibri"/>
          <w:sz w:val="24"/>
          <w:szCs w:val="24"/>
        </w:rPr>
        <w:t>Holiday Brea</w:t>
      </w:r>
      <w:r w:rsidR="00B466E0" w:rsidRPr="008E256F">
        <w:rPr>
          <w:rFonts w:cs="Calibri"/>
          <w:sz w:val="24"/>
          <w:szCs w:val="24"/>
        </w:rPr>
        <w:t>k Service</w:t>
      </w:r>
      <w:r w:rsidR="00391DE2">
        <w:rPr>
          <w:rFonts w:cs="Calibri"/>
          <w:sz w:val="24"/>
          <w:szCs w:val="24"/>
        </w:rPr>
        <w:t>:</w:t>
      </w:r>
    </w:p>
    <w:p w14:paraId="6296A4E5" w14:textId="63B86BEE" w:rsidR="00713616" w:rsidRPr="008E256F" w:rsidRDefault="00547946" w:rsidP="00391DE2">
      <w:pPr>
        <w:numPr>
          <w:ilvl w:val="0"/>
          <w:numId w:val="29"/>
        </w:numPr>
        <w:spacing w:after="0" w:line="240" w:lineRule="auto"/>
        <w:ind w:left="360"/>
        <w:jc w:val="both"/>
        <w:rPr>
          <w:rFonts w:cs="Calibri"/>
          <w:sz w:val="24"/>
          <w:szCs w:val="24"/>
        </w:rPr>
      </w:pPr>
      <w:r w:rsidRPr="008E256F">
        <w:rPr>
          <w:rFonts w:cs="Calibri"/>
          <w:sz w:val="24"/>
          <w:szCs w:val="24"/>
        </w:rPr>
        <w:t xml:space="preserve">Service levels </w:t>
      </w:r>
      <w:r w:rsidR="00183EC6" w:rsidRPr="008E256F">
        <w:rPr>
          <w:rFonts w:cs="Calibri"/>
          <w:sz w:val="24"/>
          <w:szCs w:val="24"/>
        </w:rPr>
        <w:t>are defined</w:t>
      </w:r>
      <w:r w:rsidRPr="008E256F">
        <w:rPr>
          <w:rFonts w:cs="Calibri"/>
          <w:sz w:val="24"/>
          <w:szCs w:val="24"/>
        </w:rPr>
        <w:t xml:space="preserve"> annually by SP and </w:t>
      </w:r>
      <w:r w:rsidR="007A5F2B" w:rsidRPr="008E256F">
        <w:rPr>
          <w:rFonts w:cs="Calibri"/>
          <w:sz w:val="24"/>
          <w:szCs w:val="24"/>
        </w:rPr>
        <w:t>YSU</w:t>
      </w:r>
      <w:r w:rsidR="00B466E0" w:rsidRPr="008E256F">
        <w:rPr>
          <w:rFonts w:cs="Calibri"/>
          <w:sz w:val="24"/>
          <w:szCs w:val="24"/>
        </w:rPr>
        <w:t xml:space="preserve"> </w:t>
      </w:r>
      <w:r w:rsidR="004B01E7" w:rsidRPr="008E256F">
        <w:rPr>
          <w:rFonts w:cs="Calibri"/>
          <w:sz w:val="24"/>
          <w:szCs w:val="24"/>
        </w:rPr>
        <w:t>and</w:t>
      </w:r>
      <w:r w:rsidR="00B466E0" w:rsidRPr="008E256F">
        <w:rPr>
          <w:rFonts w:cs="Calibri"/>
          <w:sz w:val="24"/>
          <w:szCs w:val="24"/>
        </w:rPr>
        <w:t xml:space="preserve"> included in </w:t>
      </w:r>
      <w:r w:rsidR="00183EC6" w:rsidRPr="008E256F">
        <w:rPr>
          <w:rFonts w:cs="Calibri"/>
          <w:sz w:val="24"/>
          <w:szCs w:val="24"/>
        </w:rPr>
        <w:t>the SP</w:t>
      </w:r>
      <w:r w:rsidR="00B466E0" w:rsidRPr="008E256F">
        <w:rPr>
          <w:rFonts w:cs="Calibri"/>
          <w:sz w:val="24"/>
          <w:szCs w:val="24"/>
        </w:rPr>
        <w:t xml:space="preserve"> contract</w:t>
      </w:r>
      <w:r w:rsidRPr="008E256F">
        <w:rPr>
          <w:rFonts w:cs="Calibri"/>
          <w:sz w:val="24"/>
          <w:szCs w:val="24"/>
        </w:rPr>
        <w:t>.</w:t>
      </w:r>
    </w:p>
    <w:p w14:paraId="6485FC2D" w14:textId="77777777" w:rsidR="009D4D69" w:rsidRPr="008E256F" w:rsidRDefault="009D4D69" w:rsidP="009D4D69">
      <w:pPr>
        <w:autoSpaceDE w:val="0"/>
        <w:autoSpaceDN w:val="0"/>
        <w:adjustRightInd w:val="0"/>
        <w:spacing w:after="0" w:line="240" w:lineRule="auto"/>
        <w:ind w:left="720"/>
        <w:jc w:val="both"/>
        <w:rPr>
          <w:rFonts w:cs="Calibri"/>
          <w:sz w:val="24"/>
          <w:szCs w:val="24"/>
        </w:rPr>
      </w:pPr>
    </w:p>
    <w:p w14:paraId="4840CEC4" w14:textId="5F333450" w:rsidR="00713616" w:rsidRPr="008E256F" w:rsidRDefault="00713616" w:rsidP="00391DE2">
      <w:pPr>
        <w:spacing w:after="0" w:line="240" w:lineRule="auto"/>
        <w:jc w:val="both"/>
        <w:rPr>
          <w:rFonts w:cs="Calibri"/>
          <w:sz w:val="24"/>
          <w:szCs w:val="24"/>
        </w:rPr>
      </w:pPr>
      <w:r w:rsidRPr="008E256F">
        <w:rPr>
          <w:rFonts w:cs="Calibri"/>
          <w:sz w:val="24"/>
          <w:szCs w:val="24"/>
        </w:rPr>
        <w:t>Student Leader Staff Trainings</w:t>
      </w:r>
      <w:r w:rsidR="00391DE2">
        <w:rPr>
          <w:rFonts w:cs="Calibri"/>
          <w:sz w:val="24"/>
          <w:szCs w:val="24"/>
        </w:rPr>
        <w:t>:</w:t>
      </w:r>
    </w:p>
    <w:p w14:paraId="79490C6B" w14:textId="1E659D9E" w:rsidR="00713616" w:rsidRPr="008E256F" w:rsidRDefault="00713616" w:rsidP="00391DE2">
      <w:pPr>
        <w:numPr>
          <w:ilvl w:val="0"/>
          <w:numId w:val="29"/>
        </w:numPr>
        <w:spacing w:after="0" w:line="240" w:lineRule="auto"/>
        <w:ind w:left="360"/>
        <w:jc w:val="both"/>
        <w:rPr>
          <w:rFonts w:cs="Calibri"/>
          <w:sz w:val="24"/>
          <w:szCs w:val="24"/>
        </w:rPr>
      </w:pPr>
      <w:r w:rsidRPr="008E256F">
        <w:rPr>
          <w:rFonts w:cs="Calibri"/>
          <w:sz w:val="24"/>
          <w:szCs w:val="24"/>
        </w:rPr>
        <w:t xml:space="preserve">Service levels </w:t>
      </w:r>
      <w:r w:rsidR="00183EC6" w:rsidRPr="008E256F">
        <w:rPr>
          <w:rFonts w:cs="Calibri"/>
          <w:sz w:val="24"/>
          <w:szCs w:val="24"/>
        </w:rPr>
        <w:t>are defined</w:t>
      </w:r>
      <w:r w:rsidRPr="008E256F">
        <w:rPr>
          <w:rFonts w:cs="Calibri"/>
          <w:sz w:val="24"/>
          <w:szCs w:val="24"/>
        </w:rPr>
        <w:t xml:space="preserve"> annually by SP and </w:t>
      </w:r>
      <w:r w:rsidR="007A5F2B" w:rsidRPr="008E256F">
        <w:rPr>
          <w:rFonts w:cs="Calibri"/>
          <w:sz w:val="24"/>
          <w:szCs w:val="24"/>
        </w:rPr>
        <w:t>YSU</w:t>
      </w:r>
      <w:r w:rsidRPr="008E256F">
        <w:rPr>
          <w:rFonts w:cs="Calibri"/>
          <w:sz w:val="24"/>
          <w:szCs w:val="24"/>
        </w:rPr>
        <w:t xml:space="preserve"> </w:t>
      </w:r>
      <w:r w:rsidR="004B01E7" w:rsidRPr="008E256F">
        <w:rPr>
          <w:rFonts w:cs="Calibri"/>
          <w:sz w:val="24"/>
          <w:szCs w:val="24"/>
        </w:rPr>
        <w:t>and</w:t>
      </w:r>
      <w:r w:rsidRPr="008E256F">
        <w:rPr>
          <w:rFonts w:cs="Calibri"/>
          <w:sz w:val="24"/>
          <w:szCs w:val="24"/>
        </w:rPr>
        <w:t xml:space="preserve"> included in SP contract (usually scheduled for </w:t>
      </w:r>
      <w:r w:rsidR="004B01E7" w:rsidRPr="008E256F">
        <w:rPr>
          <w:rFonts w:cs="Calibri"/>
          <w:sz w:val="24"/>
          <w:szCs w:val="24"/>
        </w:rPr>
        <w:t>early</w:t>
      </w:r>
      <w:r w:rsidRPr="008E256F">
        <w:rPr>
          <w:rFonts w:cs="Calibri"/>
          <w:sz w:val="24"/>
          <w:szCs w:val="24"/>
        </w:rPr>
        <w:t xml:space="preserve"> August). </w:t>
      </w:r>
    </w:p>
    <w:p w14:paraId="6D279EFF" w14:textId="77777777" w:rsidR="00373B8E" w:rsidRPr="008E256F" w:rsidRDefault="00373B8E" w:rsidP="008E2CB6">
      <w:pPr>
        <w:pStyle w:val="Heading3"/>
        <w:spacing w:before="0"/>
        <w:rPr>
          <w:rFonts w:ascii="Calibri" w:hAnsi="Calibri" w:cs="Calibri"/>
          <w:color w:val="auto"/>
          <w:sz w:val="24"/>
          <w:szCs w:val="24"/>
          <w:u w:val="single"/>
        </w:rPr>
      </w:pPr>
      <w:bookmarkStart w:id="96" w:name="_Toc323840738"/>
      <w:bookmarkStart w:id="97" w:name="_Toc450040430"/>
      <w:bookmarkStart w:id="98" w:name="_Toc450046226"/>
      <w:bookmarkStart w:id="99" w:name="_Toc450067918"/>
      <w:bookmarkStart w:id="100" w:name="_Toc450068096"/>
      <w:bookmarkStart w:id="101" w:name="_Toc450069601"/>
    </w:p>
    <w:p w14:paraId="026E4F33" w14:textId="51C77D88" w:rsidR="00C55530" w:rsidRPr="008E256F" w:rsidRDefault="00C55530" w:rsidP="008E2CB6">
      <w:pPr>
        <w:pStyle w:val="Heading3"/>
        <w:spacing w:before="0"/>
        <w:rPr>
          <w:rFonts w:ascii="Calibri" w:hAnsi="Calibri" w:cs="Calibri"/>
          <w:color w:val="auto"/>
          <w:sz w:val="24"/>
          <w:szCs w:val="24"/>
          <w:u w:val="single"/>
        </w:rPr>
      </w:pPr>
      <w:bookmarkStart w:id="102" w:name="_Toc528924062"/>
      <w:r w:rsidRPr="008E256F">
        <w:rPr>
          <w:rFonts w:ascii="Calibri" w:hAnsi="Calibri" w:cs="Calibri"/>
          <w:color w:val="auto"/>
          <w:sz w:val="24"/>
          <w:szCs w:val="24"/>
          <w:u w:val="single"/>
        </w:rPr>
        <w:t>Meal Plans</w:t>
      </w:r>
      <w:r w:rsidR="00ED45A5" w:rsidRPr="008E256F">
        <w:rPr>
          <w:rFonts w:ascii="Calibri" w:hAnsi="Calibri" w:cs="Calibri"/>
          <w:color w:val="auto"/>
          <w:sz w:val="24"/>
          <w:szCs w:val="24"/>
          <w:u w:val="single"/>
        </w:rPr>
        <w:t>: Residential</w:t>
      </w:r>
      <w:bookmarkEnd w:id="96"/>
      <w:bookmarkEnd w:id="97"/>
      <w:bookmarkEnd w:id="98"/>
      <w:bookmarkEnd w:id="99"/>
      <w:bookmarkEnd w:id="100"/>
      <w:bookmarkEnd w:id="101"/>
      <w:bookmarkEnd w:id="102"/>
      <w:r w:rsidR="00ED45A5" w:rsidRPr="008E256F">
        <w:rPr>
          <w:rFonts w:ascii="Calibri" w:hAnsi="Calibri" w:cs="Calibri"/>
          <w:color w:val="auto"/>
          <w:sz w:val="24"/>
          <w:szCs w:val="24"/>
          <w:u w:val="single"/>
        </w:rPr>
        <w:t xml:space="preserve"> </w:t>
      </w:r>
    </w:p>
    <w:p w14:paraId="5CE10169" w14:textId="03B719C1" w:rsidR="00C55530" w:rsidRPr="008E256F" w:rsidRDefault="007A5F2B" w:rsidP="008E2CB6">
      <w:pPr>
        <w:autoSpaceDE w:val="0"/>
        <w:autoSpaceDN w:val="0"/>
        <w:adjustRightInd w:val="0"/>
        <w:spacing w:after="0" w:line="240" w:lineRule="auto"/>
        <w:jc w:val="both"/>
        <w:rPr>
          <w:rFonts w:cs="Calibri"/>
          <w:sz w:val="24"/>
          <w:szCs w:val="24"/>
        </w:rPr>
      </w:pPr>
      <w:r w:rsidRPr="008E256F">
        <w:rPr>
          <w:rFonts w:cs="Calibri"/>
          <w:sz w:val="24"/>
          <w:szCs w:val="24"/>
        </w:rPr>
        <w:t>YSU</w:t>
      </w:r>
      <w:r w:rsidR="00C55530" w:rsidRPr="008E256F">
        <w:rPr>
          <w:rFonts w:cs="Calibri"/>
          <w:sz w:val="24"/>
          <w:szCs w:val="24"/>
        </w:rPr>
        <w:t xml:space="preserve"> will administer the meal plan program for its students and cal</w:t>
      </w:r>
      <w:r w:rsidR="003D67E0" w:rsidRPr="008E256F">
        <w:rPr>
          <w:rFonts w:cs="Calibri"/>
          <w:sz w:val="24"/>
          <w:szCs w:val="24"/>
        </w:rPr>
        <w:t>cu</w:t>
      </w:r>
      <w:r w:rsidR="00C55530" w:rsidRPr="008E256F">
        <w:rPr>
          <w:rFonts w:cs="Calibri"/>
          <w:sz w:val="24"/>
          <w:szCs w:val="24"/>
        </w:rPr>
        <w:t xml:space="preserve">late the number of students who participate in each meal plan.  </w:t>
      </w:r>
      <w:r w:rsidRPr="008E256F">
        <w:rPr>
          <w:rFonts w:cs="Calibri"/>
          <w:sz w:val="24"/>
          <w:szCs w:val="24"/>
        </w:rPr>
        <w:t>YSU</w:t>
      </w:r>
      <w:r w:rsidR="00C55530" w:rsidRPr="008E256F">
        <w:rPr>
          <w:rFonts w:cs="Calibri"/>
          <w:sz w:val="24"/>
          <w:szCs w:val="24"/>
        </w:rPr>
        <w:t xml:space="preserve"> will be permitted to sell these plans directly to students, fa</w:t>
      </w:r>
      <w:r w:rsidR="003D67E0" w:rsidRPr="008E256F">
        <w:rPr>
          <w:rFonts w:cs="Calibri"/>
          <w:sz w:val="24"/>
          <w:szCs w:val="24"/>
        </w:rPr>
        <w:t>cu</w:t>
      </w:r>
      <w:r w:rsidR="00C55530" w:rsidRPr="008E256F">
        <w:rPr>
          <w:rFonts w:cs="Calibri"/>
          <w:sz w:val="24"/>
          <w:szCs w:val="24"/>
        </w:rPr>
        <w:t xml:space="preserve">lty and staff at a price determined by </w:t>
      </w:r>
      <w:r w:rsidRPr="008E256F">
        <w:rPr>
          <w:rFonts w:cs="Calibri"/>
          <w:sz w:val="24"/>
          <w:szCs w:val="24"/>
        </w:rPr>
        <w:t>YSU</w:t>
      </w:r>
      <w:r w:rsidR="00C55530" w:rsidRPr="008E256F">
        <w:rPr>
          <w:rFonts w:cs="Calibri"/>
          <w:sz w:val="24"/>
          <w:szCs w:val="24"/>
        </w:rPr>
        <w:t xml:space="preserve"> at its sole discretion</w:t>
      </w:r>
      <w:r w:rsidR="00F852D0" w:rsidRPr="008E256F">
        <w:rPr>
          <w:rFonts w:cs="Calibri"/>
          <w:sz w:val="24"/>
          <w:szCs w:val="24"/>
        </w:rPr>
        <w:t xml:space="preserve"> </w:t>
      </w:r>
      <w:r w:rsidR="00C55530" w:rsidRPr="008E256F">
        <w:rPr>
          <w:rFonts w:cs="Calibri"/>
          <w:sz w:val="24"/>
          <w:szCs w:val="24"/>
        </w:rPr>
        <w:t xml:space="preserve">and will retain any cost difference between that price and SP’s meal plan charges (“Override”) if any. </w:t>
      </w:r>
    </w:p>
    <w:p w14:paraId="3F000797" w14:textId="77777777" w:rsidR="00C55530" w:rsidRPr="008E256F" w:rsidRDefault="00C55530" w:rsidP="008E2CB6">
      <w:pPr>
        <w:autoSpaceDE w:val="0"/>
        <w:autoSpaceDN w:val="0"/>
        <w:adjustRightInd w:val="0"/>
        <w:spacing w:after="0" w:line="240" w:lineRule="auto"/>
        <w:ind w:left="360"/>
        <w:jc w:val="both"/>
        <w:rPr>
          <w:rFonts w:cs="Calibri"/>
          <w:sz w:val="24"/>
          <w:szCs w:val="24"/>
        </w:rPr>
      </w:pPr>
    </w:p>
    <w:p w14:paraId="7F3012A7" w14:textId="6BDEADF9" w:rsidR="00ED45A5" w:rsidRPr="008E256F" w:rsidRDefault="00C55530"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Meal plans are to be mandatory for all first</w:t>
      </w:r>
      <w:r w:rsidR="00447D51" w:rsidRPr="008E256F">
        <w:rPr>
          <w:rFonts w:cs="Calibri"/>
          <w:sz w:val="24"/>
          <w:szCs w:val="24"/>
          <w:lang w:val="en-CA"/>
        </w:rPr>
        <w:t>-</w:t>
      </w:r>
      <w:r w:rsidRPr="008E256F">
        <w:rPr>
          <w:rFonts w:cs="Calibri"/>
          <w:sz w:val="24"/>
          <w:szCs w:val="24"/>
          <w:lang w:val="en-CA"/>
        </w:rPr>
        <w:t>year resident students</w:t>
      </w:r>
      <w:r w:rsidR="00B5595B" w:rsidRPr="008E256F">
        <w:rPr>
          <w:rFonts w:cs="Calibri"/>
          <w:sz w:val="24"/>
          <w:szCs w:val="24"/>
          <w:lang w:val="en-CA"/>
        </w:rPr>
        <w:t xml:space="preserve"> </w:t>
      </w:r>
      <w:r w:rsidRPr="008E256F">
        <w:rPr>
          <w:rFonts w:cs="Calibri"/>
          <w:sz w:val="24"/>
          <w:szCs w:val="24"/>
          <w:lang w:val="en-CA"/>
        </w:rPr>
        <w:t>as well as upper-class students residing in</w:t>
      </w:r>
      <w:r w:rsidR="00713616" w:rsidRPr="008E256F">
        <w:rPr>
          <w:rFonts w:cs="Calibri"/>
          <w:sz w:val="24"/>
          <w:szCs w:val="24"/>
          <w:lang w:val="en-CA"/>
        </w:rPr>
        <w:t xml:space="preserve"> meal-plan required buildings </w:t>
      </w:r>
      <w:r w:rsidR="0017295C" w:rsidRPr="008E256F">
        <w:rPr>
          <w:rFonts w:cs="Calibri"/>
          <w:sz w:val="24"/>
          <w:szCs w:val="24"/>
          <w:lang w:val="en-CA"/>
        </w:rPr>
        <w:t>(</w:t>
      </w:r>
      <w:r w:rsidR="00713616" w:rsidRPr="008E256F">
        <w:rPr>
          <w:rFonts w:cs="Calibri"/>
          <w:sz w:val="24"/>
          <w:szCs w:val="24"/>
          <w:lang w:val="en-CA"/>
        </w:rPr>
        <w:t>not including student</w:t>
      </w:r>
      <w:r w:rsidR="00D742CB" w:rsidRPr="008E256F">
        <w:rPr>
          <w:rFonts w:cs="Calibri"/>
          <w:sz w:val="24"/>
          <w:szCs w:val="24"/>
          <w:lang w:val="en-CA"/>
        </w:rPr>
        <w:t>s</w:t>
      </w:r>
      <w:r w:rsidR="00713616" w:rsidRPr="008E256F">
        <w:rPr>
          <w:rFonts w:cs="Calibri"/>
          <w:sz w:val="24"/>
          <w:szCs w:val="24"/>
          <w:lang w:val="en-CA"/>
        </w:rPr>
        <w:t xml:space="preserve"> who have medical or religious waivers). </w:t>
      </w:r>
    </w:p>
    <w:p w14:paraId="724898F6" w14:textId="77777777" w:rsidR="00ED45A5" w:rsidRPr="008E256F" w:rsidRDefault="00C55530" w:rsidP="00391DE2">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A minimum of three (3) traditional meal plans must be offered, at least one of which will offer a student enough meals to participate in every meal period during the academic year.  </w:t>
      </w:r>
    </w:p>
    <w:p w14:paraId="6620FECA" w14:textId="67C5E2FF" w:rsidR="00ED45A5" w:rsidRPr="008E256F" w:rsidRDefault="00C55530" w:rsidP="1A11B838">
      <w:pPr>
        <w:numPr>
          <w:ilvl w:val="0"/>
          <w:numId w:val="29"/>
        </w:numPr>
        <w:spacing w:after="0" w:line="240" w:lineRule="auto"/>
        <w:ind w:left="360"/>
        <w:jc w:val="both"/>
        <w:rPr>
          <w:rFonts w:cs="Calibri"/>
          <w:sz w:val="24"/>
          <w:szCs w:val="24"/>
        </w:rPr>
      </w:pPr>
      <w:r w:rsidRPr="1A11B838">
        <w:rPr>
          <w:rFonts w:cs="Calibri"/>
          <w:sz w:val="24"/>
          <w:szCs w:val="24"/>
        </w:rPr>
        <w:t xml:space="preserve">Medical and other exceptions to mandatory meal plan participation will be decided by </w:t>
      </w:r>
      <w:r w:rsidR="007A5F2B" w:rsidRPr="1A11B838">
        <w:rPr>
          <w:rFonts w:cs="Calibri"/>
          <w:sz w:val="24"/>
          <w:szCs w:val="24"/>
        </w:rPr>
        <w:t>YSU</w:t>
      </w:r>
      <w:r w:rsidRPr="1A11B838">
        <w:rPr>
          <w:rFonts w:cs="Calibri"/>
          <w:sz w:val="24"/>
          <w:szCs w:val="24"/>
        </w:rPr>
        <w:t xml:space="preserve">.  </w:t>
      </w:r>
    </w:p>
    <w:p w14:paraId="1ADB7B1A" w14:textId="45AE092B" w:rsidR="00C55530" w:rsidRPr="008E256F" w:rsidRDefault="00C55530" w:rsidP="00391DE2">
      <w:pPr>
        <w:numPr>
          <w:ilvl w:val="0"/>
          <w:numId w:val="29"/>
        </w:numPr>
        <w:spacing w:after="0" w:line="240" w:lineRule="auto"/>
        <w:ind w:left="360"/>
        <w:jc w:val="both"/>
        <w:rPr>
          <w:rFonts w:cs="Calibri"/>
          <w:sz w:val="24"/>
          <w:szCs w:val="24"/>
        </w:rPr>
      </w:pPr>
      <w:r w:rsidRPr="008E256F">
        <w:rPr>
          <w:rFonts w:cs="Calibri"/>
          <w:sz w:val="24"/>
          <w:szCs w:val="24"/>
          <w:lang w:val="en-CA"/>
        </w:rPr>
        <w:t xml:space="preserve">All enrolled students and </w:t>
      </w:r>
      <w:r w:rsidR="007A5F2B" w:rsidRPr="008E256F">
        <w:rPr>
          <w:rFonts w:cs="Calibri"/>
          <w:sz w:val="24"/>
          <w:szCs w:val="24"/>
          <w:lang w:val="en-CA"/>
        </w:rPr>
        <w:t>YSU</w:t>
      </w:r>
      <w:r w:rsidRPr="008E256F">
        <w:rPr>
          <w:rFonts w:cs="Calibri"/>
          <w:sz w:val="24"/>
          <w:szCs w:val="24"/>
          <w:lang w:val="en-CA"/>
        </w:rPr>
        <w:t xml:space="preserve"> fa</w:t>
      </w:r>
      <w:r w:rsidR="003D67E0" w:rsidRPr="008E256F">
        <w:rPr>
          <w:rFonts w:cs="Calibri"/>
          <w:sz w:val="24"/>
          <w:szCs w:val="24"/>
          <w:lang w:val="en-CA"/>
        </w:rPr>
        <w:t>cu</w:t>
      </w:r>
      <w:r w:rsidRPr="008E256F">
        <w:rPr>
          <w:rFonts w:cs="Calibri"/>
          <w:sz w:val="24"/>
          <w:szCs w:val="24"/>
          <w:lang w:val="en-CA"/>
        </w:rPr>
        <w:t>lty and staff members must have the option to purchase a meal</w:t>
      </w:r>
      <w:r w:rsidRPr="008E256F">
        <w:rPr>
          <w:rFonts w:cs="Calibri"/>
          <w:sz w:val="24"/>
          <w:szCs w:val="24"/>
        </w:rPr>
        <w:t xml:space="preserve"> plan.</w:t>
      </w:r>
    </w:p>
    <w:p w14:paraId="710E679D" w14:textId="77777777" w:rsidR="00276FD9" w:rsidRPr="008E256F" w:rsidRDefault="00122F43" w:rsidP="00276FD9">
      <w:pPr>
        <w:autoSpaceDE w:val="0"/>
        <w:autoSpaceDN w:val="0"/>
        <w:adjustRightInd w:val="0"/>
        <w:spacing w:after="0" w:line="240" w:lineRule="auto"/>
        <w:jc w:val="both"/>
        <w:rPr>
          <w:rFonts w:cs="Calibri"/>
          <w:sz w:val="24"/>
          <w:szCs w:val="24"/>
        </w:rPr>
      </w:pPr>
      <w:r w:rsidRPr="008E256F">
        <w:rPr>
          <w:rFonts w:cs="Calibri"/>
          <w:sz w:val="24"/>
          <w:szCs w:val="24"/>
        </w:rPr>
        <w:tab/>
      </w:r>
    </w:p>
    <w:p w14:paraId="50A9E3B3" w14:textId="77777777" w:rsidR="00ED45A5" w:rsidRPr="008E256F" w:rsidRDefault="00ED45A5" w:rsidP="008E2CB6">
      <w:pPr>
        <w:pStyle w:val="Heading3"/>
        <w:spacing w:before="0"/>
        <w:rPr>
          <w:rFonts w:ascii="Calibri" w:hAnsi="Calibri" w:cs="Calibri"/>
          <w:color w:val="auto"/>
          <w:sz w:val="24"/>
          <w:szCs w:val="24"/>
          <w:u w:val="single"/>
        </w:rPr>
      </w:pPr>
      <w:bookmarkStart w:id="103" w:name="_Toc323840739"/>
      <w:bookmarkStart w:id="104" w:name="_Toc450040431"/>
      <w:bookmarkStart w:id="105" w:name="_Toc450046227"/>
      <w:bookmarkStart w:id="106" w:name="_Toc450067919"/>
      <w:bookmarkStart w:id="107" w:name="_Toc450068097"/>
      <w:bookmarkStart w:id="108" w:name="_Toc450069602"/>
      <w:bookmarkStart w:id="109" w:name="_Toc528924063"/>
      <w:r w:rsidRPr="008E256F">
        <w:rPr>
          <w:rFonts w:ascii="Calibri" w:hAnsi="Calibri" w:cs="Calibri"/>
          <w:color w:val="auto"/>
          <w:sz w:val="24"/>
          <w:szCs w:val="24"/>
          <w:u w:val="single"/>
        </w:rPr>
        <w:t>Meal Plans: Non-Residential/Voluntary</w:t>
      </w:r>
      <w:bookmarkEnd w:id="103"/>
      <w:bookmarkEnd w:id="104"/>
      <w:bookmarkEnd w:id="105"/>
      <w:bookmarkEnd w:id="106"/>
      <w:bookmarkEnd w:id="107"/>
      <w:bookmarkEnd w:id="108"/>
      <w:bookmarkEnd w:id="109"/>
    </w:p>
    <w:p w14:paraId="20913900" w14:textId="52288727" w:rsidR="00C55530" w:rsidRPr="008E256F" w:rsidRDefault="00ED45A5" w:rsidP="008E2CB6">
      <w:pPr>
        <w:autoSpaceDE w:val="0"/>
        <w:autoSpaceDN w:val="0"/>
        <w:adjustRightInd w:val="0"/>
        <w:spacing w:after="0" w:line="240" w:lineRule="auto"/>
        <w:jc w:val="both"/>
        <w:rPr>
          <w:rFonts w:cs="Calibri"/>
          <w:sz w:val="24"/>
          <w:szCs w:val="24"/>
        </w:rPr>
      </w:pPr>
      <w:r w:rsidRPr="008E256F">
        <w:rPr>
          <w:rFonts w:cs="Calibri"/>
          <w:sz w:val="24"/>
          <w:szCs w:val="24"/>
        </w:rPr>
        <w:t>Non-residential or v</w:t>
      </w:r>
      <w:r w:rsidR="00C55530" w:rsidRPr="008E256F">
        <w:rPr>
          <w:rFonts w:cs="Calibri"/>
          <w:sz w:val="24"/>
          <w:szCs w:val="24"/>
        </w:rPr>
        <w:t>oluntary meal plan options will be marketed and made available for all other students</w:t>
      </w:r>
      <w:r w:rsidRPr="008E256F">
        <w:rPr>
          <w:rFonts w:cs="Calibri"/>
          <w:sz w:val="24"/>
          <w:szCs w:val="24"/>
        </w:rPr>
        <w:t xml:space="preserve">. </w:t>
      </w:r>
      <w:r w:rsidR="007A5F2B" w:rsidRPr="008E256F">
        <w:rPr>
          <w:rFonts w:cs="Calibri"/>
          <w:sz w:val="24"/>
          <w:szCs w:val="24"/>
        </w:rPr>
        <w:t>YSU</w:t>
      </w:r>
      <w:r w:rsidRPr="008E256F">
        <w:rPr>
          <w:rFonts w:cs="Calibri"/>
          <w:sz w:val="24"/>
          <w:szCs w:val="24"/>
        </w:rPr>
        <w:t xml:space="preserve"> fa</w:t>
      </w:r>
      <w:r w:rsidR="003D67E0" w:rsidRPr="008E256F">
        <w:rPr>
          <w:rFonts w:cs="Calibri"/>
          <w:sz w:val="24"/>
          <w:szCs w:val="24"/>
        </w:rPr>
        <w:t>cu</w:t>
      </w:r>
      <w:r w:rsidRPr="008E256F">
        <w:rPr>
          <w:rFonts w:cs="Calibri"/>
          <w:sz w:val="24"/>
          <w:szCs w:val="24"/>
        </w:rPr>
        <w:t>lty,</w:t>
      </w:r>
      <w:r w:rsidR="008E2CB6" w:rsidRPr="008E256F">
        <w:rPr>
          <w:rFonts w:cs="Calibri"/>
          <w:sz w:val="24"/>
          <w:szCs w:val="24"/>
        </w:rPr>
        <w:t xml:space="preserve"> </w:t>
      </w:r>
      <w:r w:rsidRPr="008E256F">
        <w:rPr>
          <w:rFonts w:cs="Calibri"/>
          <w:sz w:val="24"/>
          <w:szCs w:val="24"/>
        </w:rPr>
        <w:t>staff</w:t>
      </w:r>
      <w:r w:rsidR="008E2CB6" w:rsidRPr="008E256F">
        <w:rPr>
          <w:rFonts w:cs="Calibri"/>
          <w:sz w:val="24"/>
          <w:szCs w:val="24"/>
        </w:rPr>
        <w:t xml:space="preserve">, or </w:t>
      </w:r>
      <w:r w:rsidR="00183EC6" w:rsidRPr="008E256F">
        <w:rPr>
          <w:rFonts w:cs="Calibri"/>
          <w:sz w:val="24"/>
          <w:szCs w:val="24"/>
        </w:rPr>
        <w:t>guests</w:t>
      </w:r>
      <w:r w:rsidR="008E2CB6" w:rsidRPr="008E256F">
        <w:rPr>
          <w:rFonts w:cs="Calibri"/>
          <w:sz w:val="24"/>
          <w:szCs w:val="24"/>
        </w:rPr>
        <w:t xml:space="preserve"> of either institution may also purchase meal plan</w:t>
      </w:r>
      <w:r w:rsidR="00CF74A0" w:rsidRPr="008E256F">
        <w:rPr>
          <w:rFonts w:cs="Calibri"/>
          <w:sz w:val="24"/>
          <w:szCs w:val="24"/>
        </w:rPr>
        <w:t>s</w:t>
      </w:r>
      <w:r w:rsidR="008E2CB6" w:rsidRPr="008E256F">
        <w:rPr>
          <w:rFonts w:cs="Calibri"/>
          <w:sz w:val="24"/>
          <w:szCs w:val="24"/>
        </w:rPr>
        <w:t xml:space="preserve"> or pay at the door for each meal.  Prices are to be provided for breakfast, brunch, lunch, and dinner and are to remain fixed for the first year of the contract. The SP will assist </w:t>
      </w:r>
      <w:r w:rsidR="007A5F2B" w:rsidRPr="008E256F">
        <w:rPr>
          <w:rFonts w:cs="Calibri"/>
          <w:sz w:val="24"/>
          <w:szCs w:val="24"/>
        </w:rPr>
        <w:t>YSU</w:t>
      </w:r>
      <w:r w:rsidR="00C55530" w:rsidRPr="008E256F">
        <w:rPr>
          <w:rFonts w:cs="Calibri"/>
          <w:sz w:val="24"/>
          <w:szCs w:val="24"/>
        </w:rPr>
        <w:t xml:space="preserve"> in the marketing and prom</w:t>
      </w:r>
      <w:r w:rsidR="008E2CB6" w:rsidRPr="008E256F">
        <w:rPr>
          <w:rFonts w:cs="Calibri"/>
          <w:sz w:val="24"/>
          <w:szCs w:val="24"/>
        </w:rPr>
        <w:t xml:space="preserve">otion of voluntary meal plans and will provide an online option to view and purchase these meal plans. </w:t>
      </w:r>
    </w:p>
    <w:p w14:paraId="7E4468D9" w14:textId="77777777" w:rsidR="00C55530" w:rsidRPr="008E256F" w:rsidRDefault="00C55530" w:rsidP="008E2CB6">
      <w:pPr>
        <w:autoSpaceDE w:val="0"/>
        <w:autoSpaceDN w:val="0"/>
        <w:adjustRightInd w:val="0"/>
        <w:spacing w:after="0" w:line="240" w:lineRule="auto"/>
        <w:ind w:left="360"/>
        <w:jc w:val="both"/>
        <w:rPr>
          <w:rFonts w:cs="Calibri"/>
          <w:sz w:val="24"/>
          <w:szCs w:val="24"/>
        </w:rPr>
      </w:pPr>
    </w:p>
    <w:p w14:paraId="21774159" w14:textId="77777777" w:rsidR="008E2CB6" w:rsidRPr="008E256F" w:rsidRDefault="008E2CB6" w:rsidP="00713616">
      <w:pPr>
        <w:pStyle w:val="Heading3"/>
        <w:rPr>
          <w:rStyle w:val="Heading3Char"/>
          <w:rFonts w:ascii="Calibri" w:hAnsi="Calibri" w:cs="Calibri"/>
          <w:color w:val="auto"/>
          <w:sz w:val="24"/>
          <w:szCs w:val="24"/>
          <w:u w:val="single"/>
        </w:rPr>
      </w:pPr>
      <w:bookmarkStart w:id="110" w:name="_Toc450040432"/>
      <w:bookmarkStart w:id="111" w:name="_Toc450046228"/>
      <w:bookmarkStart w:id="112" w:name="_Toc450067920"/>
      <w:bookmarkStart w:id="113" w:name="_Toc450068098"/>
      <w:bookmarkStart w:id="114" w:name="_Toc450069603"/>
      <w:bookmarkStart w:id="115" w:name="_Toc528924064"/>
      <w:r w:rsidRPr="008E256F">
        <w:rPr>
          <w:rStyle w:val="Heading3Char"/>
          <w:rFonts w:ascii="Calibri" w:hAnsi="Calibri" w:cs="Calibri"/>
          <w:color w:val="auto"/>
          <w:sz w:val="24"/>
          <w:szCs w:val="24"/>
          <w:u w:val="single"/>
        </w:rPr>
        <w:t>Board Days</w:t>
      </w:r>
      <w:bookmarkEnd w:id="110"/>
      <w:bookmarkEnd w:id="111"/>
      <w:bookmarkEnd w:id="112"/>
      <w:bookmarkEnd w:id="113"/>
      <w:bookmarkEnd w:id="114"/>
      <w:bookmarkEnd w:id="115"/>
    </w:p>
    <w:p w14:paraId="7712B830" w14:textId="698B4994" w:rsidR="000C30EE" w:rsidRPr="00CC144E" w:rsidRDefault="00C55530" w:rsidP="00391DE2">
      <w:pPr>
        <w:numPr>
          <w:ilvl w:val="0"/>
          <w:numId w:val="29"/>
        </w:numPr>
        <w:spacing w:after="0" w:line="240" w:lineRule="auto"/>
        <w:ind w:left="360"/>
        <w:jc w:val="both"/>
        <w:rPr>
          <w:rFonts w:cs="Calibri"/>
          <w:sz w:val="24"/>
          <w:szCs w:val="24"/>
        </w:rPr>
      </w:pPr>
      <w:r w:rsidRPr="008E256F">
        <w:rPr>
          <w:rFonts w:cs="Calibri"/>
          <w:sz w:val="24"/>
          <w:szCs w:val="24"/>
        </w:rPr>
        <w:t>The minimum nu</w:t>
      </w:r>
      <w:r w:rsidR="000C30EE" w:rsidRPr="008E256F">
        <w:rPr>
          <w:rFonts w:cs="Calibri"/>
          <w:sz w:val="24"/>
          <w:szCs w:val="24"/>
        </w:rPr>
        <w:t>mber of Board plan feeding days during the academic year</w:t>
      </w:r>
      <w:r w:rsidR="007E0104" w:rsidRPr="008E256F">
        <w:rPr>
          <w:rFonts w:cs="Calibri"/>
          <w:sz w:val="24"/>
          <w:szCs w:val="24"/>
        </w:rPr>
        <w:t xml:space="preserve"> </w:t>
      </w:r>
      <w:r w:rsidR="007E0104" w:rsidRPr="00CC144E">
        <w:rPr>
          <w:rFonts w:cs="Calibri"/>
          <w:sz w:val="24"/>
          <w:szCs w:val="24"/>
        </w:rPr>
        <w:t>of 20</w:t>
      </w:r>
      <w:r w:rsidR="00391DE2" w:rsidRPr="00CC144E">
        <w:rPr>
          <w:rFonts w:cs="Calibri"/>
          <w:sz w:val="24"/>
          <w:szCs w:val="24"/>
        </w:rPr>
        <w:t>2</w:t>
      </w:r>
      <w:r w:rsidR="00CC144E" w:rsidRPr="00CC144E">
        <w:rPr>
          <w:rFonts w:cs="Calibri"/>
          <w:sz w:val="24"/>
          <w:szCs w:val="24"/>
        </w:rPr>
        <w:t>5</w:t>
      </w:r>
      <w:r w:rsidR="007E0104" w:rsidRPr="00CC144E">
        <w:rPr>
          <w:rFonts w:cs="Calibri"/>
          <w:sz w:val="24"/>
          <w:szCs w:val="24"/>
        </w:rPr>
        <w:t>/202</w:t>
      </w:r>
      <w:r w:rsidR="00CC144E" w:rsidRPr="00CC144E">
        <w:rPr>
          <w:rFonts w:cs="Calibri"/>
          <w:sz w:val="24"/>
          <w:szCs w:val="24"/>
        </w:rPr>
        <w:t>6</w:t>
      </w:r>
      <w:r w:rsidR="000C30EE" w:rsidRPr="00CC144E">
        <w:rPr>
          <w:rFonts w:cs="Calibri"/>
          <w:sz w:val="24"/>
          <w:szCs w:val="24"/>
        </w:rPr>
        <w:t xml:space="preserve">: </w:t>
      </w:r>
    </w:p>
    <w:p w14:paraId="243106DF" w14:textId="038718A5" w:rsidR="000C30EE" w:rsidRPr="008E256F" w:rsidRDefault="008C5BBE" w:rsidP="00391DE2">
      <w:pPr>
        <w:autoSpaceDE w:val="0"/>
        <w:autoSpaceDN w:val="0"/>
        <w:adjustRightInd w:val="0"/>
        <w:spacing w:after="0" w:line="240" w:lineRule="auto"/>
        <w:ind w:firstLine="360"/>
        <w:jc w:val="both"/>
        <w:rPr>
          <w:rFonts w:cs="Calibri"/>
          <w:sz w:val="24"/>
          <w:szCs w:val="24"/>
        </w:rPr>
      </w:pPr>
      <w:r w:rsidRPr="008E256F">
        <w:rPr>
          <w:rFonts w:cs="Calibri"/>
          <w:b/>
          <w:sz w:val="24"/>
          <w:szCs w:val="24"/>
        </w:rPr>
        <w:t>2</w:t>
      </w:r>
      <w:r w:rsidR="00F0410E" w:rsidRPr="008E256F">
        <w:rPr>
          <w:rFonts w:cs="Calibri"/>
          <w:b/>
          <w:sz w:val="24"/>
          <w:szCs w:val="24"/>
        </w:rPr>
        <w:t>2</w:t>
      </w:r>
      <w:r w:rsidR="00391DE2">
        <w:rPr>
          <w:rFonts w:cs="Calibri"/>
          <w:b/>
          <w:sz w:val="24"/>
          <w:szCs w:val="24"/>
        </w:rPr>
        <w:t>5</w:t>
      </w:r>
      <w:r w:rsidR="0047437E" w:rsidRPr="008E256F">
        <w:rPr>
          <w:rFonts w:cs="Calibri"/>
          <w:sz w:val="24"/>
          <w:szCs w:val="24"/>
        </w:rPr>
        <w:t xml:space="preserve"> (may fluctuate slightly)</w:t>
      </w:r>
    </w:p>
    <w:p w14:paraId="07E14F30" w14:textId="02D93D0C" w:rsidR="00C55530" w:rsidRPr="008E256F" w:rsidRDefault="00C55530" w:rsidP="008E2CB6">
      <w:pPr>
        <w:autoSpaceDE w:val="0"/>
        <w:autoSpaceDN w:val="0"/>
        <w:adjustRightInd w:val="0"/>
        <w:spacing w:after="0" w:line="240" w:lineRule="auto"/>
        <w:ind w:left="360"/>
        <w:jc w:val="both"/>
        <w:rPr>
          <w:rFonts w:cs="Calibri"/>
          <w:sz w:val="24"/>
          <w:szCs w:val="24"/>
        </w:rPr>
      </w:pPr>
    </w:p>
    <w:p w14:paraId="630796DA" w14:textId="5550FAA9" w:rsidR="00871F30" w:rsidRPr="000A4857" w:rsidRDefault="00871F30" w:rsidP="00297F36">
      <w:pPr>
        <w:spacing w:line="240" w:lineRule="auto"/>
        <w:jc w:val="both"/>
        <w:rPr>
          <w:rFonts w:cs="Calibri"/>
          <w:color w:val="262626"/>
          <w:sz w:val="24"/>
          <w:szCs w:val="24"/>
        </w:rPr>
      </w:pPr>
      <w:r w:rsidRPr="008E256F">
        <w:rPr>
          <w:rFonts w:eastAsia="Arial Narrow" w:cs="Calibri"/>
          <w:sz w:val="24"/>
          <w:szCs w:val="24"/>
          <w:lang w:val="en-CA"/>
        </w:rPr>
        <w:t xml:space="preserve">There </w:t>
      </w:r>
      <w:r w:rsidR="00183EC6" w:rsidRPr="008E256F">
        <w:rPr>
          <w:rFonts w:eastAsia="Arial Narrow" w:cs="Calibri"/>
          <w:sz w:val="24"/>
          <w:szCs w:val="24"/>
          <w:lang w:val="en-CA"/>
        </w:rPr>
        <w:t>was</w:t>
      </w:r>
      <w:r w:rsidRPr="008E256F">
        <w:rPr>
          <w:rFonts w:eastAsia="Arial Narrow" w:cs="Calibri"/>
          <w:sz w:val="24"/>
          <w:szCs w:val="24"/>
          <w:lang w:val="en-CA"/>
        </w:rPr>
        <w:t xml:space="preserve"> a total of 2</w:t>
      </w:r>
      <w:r w:rsidR="00117C73" w:rsidRPr="008E256F">
        <w:rPr>
          <w:rFonts w:eastAsia="Arial Narrow" w:cs="Calibri"/>
          <w:sz w:val="24"/>
          <w:szCs w:val="24"/>
          <w:lang w:val="en-CA"/>
        </w:rPr>
        <w:t>25</w:t>
      </w:r>
      <w:r w:rsidRPr="008E256F">
        <w:rPr>
          <w:rFonts w:eastAsia="Arial Narrow" w:cs="Calibri"/>
          <w:sz w:val="24"/>
          <w:szCs w:val="24"/>
          <w:lang w:val="en-CA"/>
        </w:rPr>
        <w:t xml:space="preserve"> service days for 20</w:t>
      </w:r>
      <w:r w:rsidR="00117C73" w:rsidRPr="008E256F">
        <w:rPr>
          <w:rFonts w:eastAsia="Arial Narrow" w:cs="Calibri"/>
          <w:sz w:val="24"/>
          <w:szCs w:val="24"/>
          <w:lang w:val="en-CA"/>
        </w:rPr>
        <w:t>23</w:t>
      </w:r>
      <w:r w:rsidRPr="008E256F">
        <w:rPr>
          <w:rFonts w:eastAsia="Arial Narrow" w:cs="Calibri"/>
          <w:sz w:val="24"/>
          <w:szCs w:val="24"/>
          <w:lang w:val="en-CA"/>
        </w:rPr>
        <w:t>/20</w:t>
      </w:r>
      <w:r w:rsidR="00117C73" w:rsidRPr="008E256F">
        <w:rPr>
          <w:rFonts w:eastAsia="Arial Narrow" w:cs="Calibri"/>
          <w:sz w:val="24"/>
          <w:szCs w:val="24"/>
          <w:lang w:val="en-CA"/>
        </w:rPr>
        <w:t>24</w:t>
      </w:r>
      <w:r w:rsidRPr="008E256F">
        <w:rPr>
          <w:rFonts w:eastAsia="Arial Narrow" w:cs="Calibri"/>
          <w:sz w:val="24"/>
          <w:szCs w:val="24"/>
          <w:lang w:val="en-CA"/>
        </w:rPr>
        <w:t xml:space="preserve"> and service days will change, although not significantly, year-to-year based on the academic calendar. Additionally, the SP is requested to provide Board Plan services during the Fall Mid-Semester, Thanksgiving, Spring, and Easter Breaks when a limited number of students remain on campus. The Board Plan swipes during these </w:t>
      </w:r>
      <w:r w:rsidR="00CC144E" w:rsidRPr="00CC144E">
        <w:rPr>
          <w:rFonts w:eastAsia="Arial Narrow" w:cs="Calibri"/>
          <w:sz w:val="24"/>
          <w:szCs w:val="24"/>
          <w:lang w:val="en-CA"/>
        </w:rPr>
        <w:t>b</w:t>
      </w:r>
      <w:r w:rsidRPr="00CC144E">
        <w:rPr>
          <w:rFonts w:eastAsia="Arial Narrow" w:cs="Calibri"/>
          <w:sz w:val="24"/>
          <w:szCs w:val="24"/>
          <w:lang w:val="en-CA"/>
        </w:rPr>
        <w:t xml:space="preserve">reaks </w:t>
      </w:r>
      <w:r w:rsidRPr="008E256F">
        <w:rPr>
          <w:rFonts w:eastAsia="Arial Narrow" w:cs="Calibri"/>
          <w:sz w:val="24"/>
          <w:szCs w:val="24"/>
          <w:lang w:val="en-CA"/>
        </w:rPr>
        <w:t xml:space="preserve">will be part of the annual cost and will not be extra for the students staying on campus. </w:t>
      </w:r>
      <w:r w:rsidRPr="000A4857">
        <w:rPr>
          <w:rFonts w:eastAsia="Arial Narrow" w:cs="Calibri"/>
          <w:color w:val="262626"/>
          <w:sz w:val="24"/>
          <w:szCs w:val="24"/>
          <w:lang w:val="en-CA"/>
        </w:rPr>
        <w:t>Such additional days would be beyond the 2</w:t>
      </w:r>
      <w:r w:rsidR="00117C73" w:rsidRPr="000A4857">
        <w:rPr>
          <w:rFonts w:eastAsia="Arial Narrow" w:cs="Calibri"/>
          <w:color w:val="262626"/>
          <w:sz w:val="24"/>
          <w:szCs w:val="24"/>
          <w:lang w:val="en-CA"/>
        </w:rPr>
        <w:t>25</w:t>
      </w:r>
      <w:r w:rsidRPr="000A4857">
        <w:rPr>
          <w:rFonts w:eastAsia="Arial Narrow" w:cs="Calibri"/>
          <w:color w:val="262626"/>
          <w:sz w:val="24"/>
          <w:szCs w:val="24"/>
          <w:lang w:val="en-CA"/>
        </w:rPr>
        <w:t xml:space="preserve"> service days in 20</w:t>
      </w:r>
      <w:r w:rsidR="00117C73" w:rsidRPr="000A4857">
        <w:rPr>
          <w:rFonts w:eastAsia="Arial Narrow" w:cs="Calibri"/>
          <w:color w:val="262626"/>
          <w:sz w:val="24"/>
          <w:szCs w:val="24"/>
          <w:lang w:val="en-CA"/>
        </w:rPr>
        <w:t>23</w:t>
      </w:r>
      <w:r w:rsidRPr="000A4857">
        <w:rPr>
          <w:rFonts w:eastAsia="Arial Narrow" w:cs="Calibri"/>
          <w:color w:val="262626"/>
          <w:sz w:val="24"/>
          <w:szCs w:val="24"/>
          <w:lang w:val="en-CA"/>
        </w:rPr>
        <w:t>/20</w:t>
      </w:r>
      <w:r w:rsidR="00117C73" w:rsidRPr="000A4857">
        <w:rPr>
          <w:rFonts w:eastAsia="Arial Narrow" w:cs="Calibri"/>
          <w:color w:val="262626"/>
          <w:sz w:val="24"/>
          <w:szCs w:val="24"/>
          <w:lang w:val="en-CA"/>
        </w:rPr>
        <w:t>24</w:t>
      </w:r>
      <w:r w:rsidRPr="000A4857">
        <w:rPr>
          <w:rFonts w:eastAsia="Arial Narrow" w:cs="Calibri"/>
          <w:color w:val="262626"/>
          <w:sz w:val="24"/>
          <w:szCs w:val="24"/>
          <w:lang w:val="en-CA"/>
        </w:rPr>
        <w:t>.</w:t>
      </w:r>
    </w:p>
    <w:p w14:paraId="69A7A46D" w14:textId="77777777" w:rsidR="00713616" w:rsidRPr="008E256F" w:rsidRDefault="00C55530" w:rsidP="00713616">
      <w:pPr>
        <w:pStyle w:val="Heading3"/>
        <w:spacing w:before="0"/>
        <w:rPr>
          <w:rFonts w:ascii="Calibri" w:hAnsi="Calibri" w:cs="Calibri"/>
          <w:color w:val="auto"/>
          <w:sz w:val="24"/>
          <w:szCs w:val="24"/>
          <w:u w:val="single"/>
        </w:rPr>
      </w:pPr>
      <w:bookmarkStart w:id="116" w:name="_Toc323840740"/>
      <w:bookmarkStart w:id="117" w:name="_Toc450040433"/>
      <w:bookmarkStart w:id="118" w:name="_Toc450046229"/>
      <w:bookmarkStart w:id="119" w:name="_Toc450067921"/>
      <w:bookmarkStart w:id="120" w:name="_Toc450068099"/>
      <w:bookmarkStart w:id="121" w:name="_Toc450069604"/>
      <w:bookmarkStart w:id="122" w:name="_Toc528924065"/>
      <w:r w:rsidRPr="008E256F">
        <w:rPr>
          <w:rFonts w:ascii="Calibri" w:hAnsi="Calibri" w:cs="Calibri"/>
          <w:color w:val="auto"/>
          <w:sz w:val="24"/>
          <w:szCs w:val="24"/>
          <w:u w:val="single"/>
        </w:rPr>
        <w:t>Ann</w:t>
      </w:r>
      <w:r w:rsidR="008E2CB6" w:rsidRPr="008E256F">
        <w:rPr>
          <w:rFonts w:ascii="Calibri" w:hAnsi="Calibri" w:cs="Calibri"/>
          <w:color w:val="auto"/>
          <w:sz w:val="24"/>
          <w:szCs w:val="24"/>
          <w:u w:val="single"/>
        </w:rPr>
        <w:t>ual Meal Plan Charges</w:t>
      </w:r>
      <w:bookmarkEnd w:id="116"/>
      <w:r w:rsidR="008E2CB6" w:rsidRPr="008E256F">
        <w:rPr>
          <w:rFonts w:ascii="Calibri" w:hAnsi="Calibri" w:cs="Calibri"/>
          <w:color w:val="auto"/>
          <w:sz w:val="24"/>
          <w:szCs w:val="24"/>
          <w:u w:val="single"/>
        </w:rPr>
        <w:t xml:space="preserve"> </w:t>
      </w:r>
      <w:r w:rsidR="00713616" w:rsidRPr="008E256F">
        <w:rPr>
          <w:rFonts w:ascii="Calibri" w:hAnsi="Calibri" w:cs="Calibri"/>
          <w:color w:val="auto"/>
          <w:sz w:val="24"/>
          <w:szCs w:val="24"/>
          <w:u w:val="single"/>
        </w:rPr>
        <w:t>&amp; Cost per Student per Day</w:t>
      </w:r>
      <w:bookmarkEnd w:id="117"/>
      <w:bookmarkEnd w:id="118"/>
      <w:bookmarkEnd w:id="119"/>
      <w:bookmarkEnd w:id="120"/>
      <w:bookmarkEnd w:id="121"/>
      <w:bookmarkEnd w:id="122"/>
    </w:p>
    <w:p w14:paraId="5F5BC815" w14:textId="2569C632" w:rsidR="00713616" w:rsidRPr="008E256F" w:rsidRDefault="007A5F2B" w:rsidP="00713616">
      <w:pPr>
        <w:autoSpaceDE w:val="0"/>
        <w:autoSpaceDN w:val="0"/>
        <w:adjustRightInd w:val="0"/>
        <w:spacing w:after="0" w:line="240" w:lineRule="auto"/>
        <w:jc w:val="both"/>
        <w:rPr>
          <w:rFonts w:cs="Calibri"/>
          <w:sz w:val="24"/>
          <w:szCs w:val="24"/>
        </w:rPr>
      </w:pPr>
      <w:r w:rsidRPr="008E256F">
        <w:rPr>
          <w:rFonts w:cs="Calibri"/>
          <w:sz w:val="24"/>
          <w:szCs w:val="24"/>
        </w:rPr>
        <w:t>YSU</w:t>
      </w:r>
      <w:r w:rsidR="00C55530" w:rsidRPr="008E256F">
        <w:rPr>
          <w:rFonts w:cs="Calibri"/>
          <w:sz w:val="24"/>
          <w:szCs w:val="24"/>
        </w:rPr>
        <w:t xml:space="preserve"> shall pay SP reimbursements for each meal plan per participant per semester</w:t>
      </w:r>
      <w:r w:rsidR="003E2233" w:rsidRPr="008E256F">
        <w:rPr>
          <w:rFonts w:cs="Calibri"/>
          <w:sz w:val="24"/>
          <w:szCs w:val="24"/>
        </w:rPr>
        <w:t xml:space="preserve"> as detailed in the </w:t>
      </w:r>
      <w:r w:rsidR="003E2233" w:rsidRPr="008E256F">
        <w:rPr>
          <w:rFonts w:cs="Calibri"/>
          <w:bCs/>
          <w:sz w:val="24"/>
          <w:szCs w:val="24"/>
        </w:rPr>
        <w:t>financial submittals</w:t>
      </w:r>
      <w:r w:rsidR="00713616" w:rsidRPr="008E256F">
        <w:rPr>
          <w:rFonts w:cs="Calibri"/>
          <w:sz w:val="24"/>
          <w:szCs w:val="24"/>
        </w:rPr>
        <w:t>. The daily rate shall be cal</w:t>
      </w:r>
      <w:r w:rsidR="007A111D" w:rsidRPr="008E256F">
        <w:rPr>
          <w:rFonts w:cs="Calibri"/>
          <w:sz w:val="24"/>
          <w:szCs w:val="24"/>
        </w:rPr>
        <w:t>cu</w:t>
      </w:r>
      <w:r w:rsidR="00713616" w:rsidRPr="008E256F">
        <w:rPr>
          <w:rFonts w:cs="Calibri"/>
          <w:sz w:val="24"/>
          <w:szCs w:val="24"/>
        </w:rPr>
        <w:t xml:space="preserve">lated by dividing the annual meal plan charge (÷) minimum number of board plan days.  </w:t>
      </w:r>
    </w:p>
    <w:p w14:paraId="5F17A957" w14:textId="77777777" w:rsidR="008E2CB6" w:rsidRPr="008E256F" w:rsidRDefault="00C55530" w:rsidP="008E2CB6">
      <w:pPr>
        <w:autoSpaceDE w:val="0"/>
        <w:autoSpaceDN w:val="0"/>
        <w:adjustRightInd w:val="0"/>
        <w:spacing w:after="0" w:line="240" w:lineRule="auto"/>
        <w:jc w:val="both"/>
        <w:rPr>
          <w:rFonts w:cs="Calibri"/>
          <w:sz w:val="24"/>
          <w:szCs w:val="24"/>
        </w:rPr>
      </w:pPr>
      <w:r w:rsidRPr="008E256F">
        <w:rPr>
          <w:rFonts w:cs="Calibri"/>
          <w:sz w:val="24"/>
          <w:szCs w:val="24"/>
        </w:rPr>
        <w:tab/>
      </w:r>
    </w:p>
    <w:p w14:paraId="29C85509" w14:textId="196B371F" w:rsidR="008E2CB6" w:rsidRPr="008E256F" w:rsidRDefault="008E2CB6" w:rsidP="008E2CB6">
      <w:pPr>
        <w:pStyle w:val="Heading3"/>
        <w:spacing w:before="0"/>
        <w:rPr>
          <w:rFonts w:ascii="Calibri" w:hAnsi="Calibri" w:cs="Calibri"/>
          <w:color w:val="auto"/>
          <w:sz w:val="24"/>
          <w:szCs w:val="24"/>
          <w:u w:val="single"/>
        </w:rPr>
      </w:pPr>
      <w:bookmarkStart w:id="123" w:name="_Toc323840741"/>
      <w:bookmarkStart w:id="124" w:name="_Toc450040434"/>
      <w:bookmarkStart w:id="125" w:name="_Toc450046230"/>
      <w:bookmarkStart w:id="126" w:name="_Toc450067922"/>
      <w:bookmarkStart w:id="127" w:name="_Toc450068100"/>
      <w:bookmarkStart w:id="128" w:name="_Toc450069605"/>
      <w:bookmarkStart w:id="129" w:name="_Toc528924066"/>
      <w:r w:rsidRPr="008E256F">
        <w:rPr>
          <w:rFonts w:ascii="Calibri" w:hAnsi="Calibri" w:cs="Calibri"/>
          <w:color w:val="auto"/>
          <w:sz w:val="24"/>
          <w:szCs w:val="24"/>
          <w:u w:val="single"/>
        </w:rPr>
        <w:t xml:space="preserve">Price </w:t>
      </w:r>
      <w:r w:rsidR="00A125E2">
        <w:rPr>
          <w:rFonts w:ascii="Calibri" w:hAnsi="Calibri" w:cs="Calibri"/>
          <w:color w:val="auto"/>
          <w:sz w:val="24"/>
          <w:szCs w:val="24"/>
          <w:u w:val="single"/>
        </w:rPr>
        <w:t>I</w:t>
      </w:r>
      <w:r w:rsidRPr="008E256F">
        <w:rPr>
          <w:rFonts w:ascii="Calibri" w:hAnsi="Calibri" w:cs="Calibri"/>
          <w:color w:val="auto"/>
          <w:sz w:val="24"/>
          <w:szCs w:val="24"/>
          <w:u w:val="single"/>
        </w:rPr>
        <w:t>ncreases</w:t>
      </w:r>
      <w:bookmarkEnd w:id="123"/>
      <w:bookmarkEnd w:id="124"/>
      <w:bookmarkEnd w:id="125"/>
      <w:bookmarkEnd w:id="126"/>
      <w:bookmarkEnd w:id="127"/>
      <w:bookmarkEnd w:id="128"/>
      <w:bookmarkEnd w:id="129"/>
    </w:p>
    <w:p w14:paraId="0572F95D" w14:textId="33627AAC" w:rsidR="008E2CB6" w:rsidRPr="008E256F" w:rsidRDefault="008E2CB6" w:rsidP="008E2CB6">
      <w:pPr>
        <w:autoSpaceDE w:val="0"/>
        <w:autoSpaceDN w:val="0"/>
        <w:adjustRightInd w:val="0"/>
        <w:spacing w:after="0" w:line="240" w:lineRule="auto"/>
        <w:jc w:val="both"/>
        <w:rPr>
          <w:rFonts w:cs="Calibri"/>
          <w:sz w:val="24"/>
          <w:szCs w:val="24"/>
        </w:rPr>
      </w:pPr>
      <w:r w:rsidRPr="008E256F">
        <w:rPr>
          <w:rFonts w:cs="Calibri"/>
          <w:sz w:val="24"/>
          <w:szCs w:val="24"/>
        </w:rPr>
        <w:t xml:space="preserve">Any price increase must have justification and will need </w:t>
      </w:r>
      <w:r w:rsidR="007A5F2B" w:rsidRPr="008E256F">
        <w:rPr>
          <w:rFonts w:cs="Calibri"/>
          <w:sz w:val="24"/>
          <w:szCs w:val="24"/>
        </w:rPr>
        <w:t>YSU</w:t>
      </w:r>
      <w:r w:rsidRPr="008E256F">
        <w:rPr>
          <w:rFonts w:cs="Calibri"/>
          <w:sz w:val="24"/>
          <w:szCs w:val="24"/>
        </w:rPr>
        <w:t xml:space="preserve"> approval. Proposals should indicate economic benchmarks and indicators</w:t>
      </w:r>
      <w:r w:rsidR="001B40A2" w:rsidRPr="008E256F">
        <w:rPr>
          <w:rFonts w:cs="Calibri"/>
          <w:sz w:val="24"/>
          <w:szCs w:val="24"/>
        </w:rPr>
        <w:t xml:space="preserve"> (if referencing a CPI index, include exact index and web-link)</w:t>
      </w:r>
      <w:r w:rsidRPr="008E256F">
        <w:rPr>
          <w:rFonts w:cs="Calibri"/>
          <w:sz w:val="24"/>
          <w:szCs w:val="24"/>
        </w:rPr>
        <w:t xml:space="preserve">, which may be used to determine a need for a price increase. SP should be prepared to describe how such price increases would be proposed to </w:t>
      </w:r>
      <w:r w:rsidR="007A5F2B" w:rsidRPr="008E256F">
        <w:rPr>
          <w:rFonts w:cs="Calibri"/>
          <w:sz w:val="24"/>
          <w:szCs w:val="24"/>
        </w:rPr>
        <w:t>YSU</w:t>
      </w:r>
      <w:r w:rsidRPr="008E256F">
        <w:rPr>
          <w:rFonts w:cs="Calibri"/>
          <w:sz w:val="24"/>
          <w:szCs w:val="24"/>
        </w:rPr>
        <w:t xml:space="preserve"> and indicate under what conditions a price decrease might be proposed.</w:t>
      </w:r>
    </w:p>
    <w:p w14:paraId="26D51604" w14:textId="77777777" w:rsidR="00C55530" w:rsidRPr="008E256F" w:rsidRDefault="00C55530" w:rsidP="008E2CB6">
      <w:pPr>
        <w:autoSpaceDE w:val="0"/>
        <w:autoSpaceDN w:val="0"/>
        <w:adjustRightInd w:val="0"/>
        <w:spacing w:after="0" w:line="240" w:lineRule="auto"/>
        <w:ind w:left="360"/>
        <w:jc w:val="both"/>
        <w:rPr>
          <w:rFonts w:cs="Calibri"/>
          <w:sz w:val="24"/>
          <w:szCs w:val="24"/>
        </w:rPr>
      </w:pPr>
    </w:p>
    <w:p w14:paraId="57BA57E4" w14:textId="77777777" w:rsidR="008E2CB6" w:rsidRPr="008E256F" w:rsidRDefault="008E2CB6" w:rsidP="008E2CB6">
      <w:pPr>
        <w:pStyle w:val="Heading3"/>
        <w:spacing w:before="0"/>
        <w:rPr>
          <w:rFonts w:ascii="Calibri" w:hAnsi="Calibri" w:cs="Calibri"/>
          <w:color w:val="auto"/>
          <w:sz w:val="24"/>
          <w:szCs w:val="24"/>
          <w:u w:val="single"/>
        </w:rPr>
      </w:pPr>
      <w:bookmarkStart w:id="130" w:name="_Toc323840743"/>
      <w:bookmarkStart w:id="131" w:name="_Toc450040435"/>
      <w:bookmarkStart w:id="132" w:name="_Toc450046231"/>
      <w:bookmarkStart w:id="133" w:name="_Toc450067923"/>
      <w:bookmarkStart w:id="134" w:name="_Toc450068101"/>
      <w:bookmarkStart w:id="135" w:name="_Toc450069606"/>
      <w:bookmarkStart w:id="136" w:name="_Toc528924067"/>
      <w:r w:rsidRPr="008E256F">
        <w:rPr>
          <w:rFonts w:ascii="Calibri" w:hAnsi="Calibri" w:cs="Calibri"/>
          <w:color w:val="auto"/>
          <w:sz w:val="24"/>
          <w:szCs w:val="24"/>
          <w:u w:val="single"/>
        </w:rPr>
        <w:t>Additional Service Days</w:t>
      </w:r>
      <w:bookmarkEnd w:id="130"/>
      <w:bookmarkEnd w:id="131"/>
      <w:bookmarkEnd w:id="132"/>
      <w:bookmarkEnd w:id="133"/>
      <w:bookmarkEnd w:id="134"/>
      <w:bookmarkEnd w:id="135"/>
      <w:bookmarkEnd w:id="136"/>
    </w:p>
    <w:p w14:paraId="22CAA7C3" w14:textId="71ADBCA4" w:rsidR="00C55530" w:rsidRPr="008E256F" w:rsidRDefault="00183EC6" w:rsidP="008E2CB6">
      <w:pPr>
        <w:autoSpaceDE w:val="0"/>
        <w:autoSpaceDN w:val="0"/>
        <w:adjustRightInd w:val="0"/>
        <w:spacing w:after="0" w:line="240" w:lineRule="auto"/>
        <w:jc w:val="both"/>
        <w:rPr>
          <w:rFonts w:cs="Calibri"/>
          <w:sz w:val="24"/>
          <w:szCs w:val="24"/>
        </w:rPr>
      </w:pPr>
      <w:r w:rsidRPr="008E256F">
        <w:rPr>
          <w:rFonts w:cs="Calibri"/>
          <w:sz w:val="24"/>
          <w:szCs w:val="24"/>
        </w:rPr>
        <w:t>If</w:t>
      </w:r>
      <w:r w:rsidR="00C55530" w:rsidRPr="008E256F">
        <w:rPr>
          <w:rFonts w:cs="Calibri"/>
          <w:sz w:val="24"/>
          <w:szCs w:val="24"/>
        </w:rPr>
        <w:t xml:space="preserve"> service for additional unplanned board days is required, SP shall charge 75% of the </w:t>
      </w:r>
      <w:r w:rsidR="007A111D" w:rsidRPr="008E256F">
        <w:rPr>
          <w:rFonts w:cs="Calibri"/>
          <w:sz w:val="24"/>
          <w:szCs w:val="24"/>
        </w:rPr>
        <w:t>cu</w:t>
      </w:r>
      <w:r w:rsidR="00C55530" w:rsidRPr="008E256F">
        <w:rPr>
          <w:rFonts w:cs="Calibri"/>
          <w:sz w:val="24"/>
          <w:szCs w:val="24"/>
        </w:rPr>
        <w:t xml:space="preserve">rrent daily rate for the number of students that either participated or a minimum of 40% of those expected in the added meal service.  </w:t>
      </w:r>
      <w:r w:rsidR="007A5F2B" w:rsidRPr="008E256F">
        <w:rPr>
          <w:rFonts w:cs="Calibri"/>
          <w:sz w:val="24"/>
          <w:szCs w:val="24"/>
        </w:rPr>
        <w:t>YSU</w:t>
      </w:r>
      <w:r w:rsidR="00C55530" w:rsidRPr="008E256F">
        <w:rPr>
          <w:rFonts w:cs="Calibri"/>
          <w:sz w:val="24"/>
          <w:szCs w:val="24"/>
        </w:rPr>
        <w:t xml:space="preserve"> will provide the expected number to </w:t>
      </w:r>
      <w:r w:rsidRPr="008E256F">
        <w:rPr>
          <w:rFonts w:cs="Calibri"/>
          <w:sz w:val="24"/>
          <w:szCs w:val="24"/>
        </w:rPr>
        <w:t>the contractor</w:t>
      </w:r>
      <w:r w:rsidR="00C55530" w:rsidRPr="008E256F">
        <w:rPr>
          <w:rFonts w:cs="Calibri"/>
          <w:sz w:val="24"/>
          <w:szCs w:val="24"/>
        </w:rPr>
        <w:t xml:space="preserve"> 24 hours in advance for preparation. </w:t>
      </w:r>
    </w:p>
    <w:p w14:paraId="5392A6D3" w14:textId="77777777" w:rsidR="00C55530" w:rsidRPr="008E256F" w:rsidRDefault="00C55530" w:rsidP="008E2CB6">
      <w:pPr>
        <w:autoSpaceDE w:val="0"/>
        <w:autoSpaceDN w:val="0"/>
        <w:adjustRightInd w:val="0"/>
        <w:spacing w:after="0" w:line="240" w:lineRule="auto"/>
        <w:ind w:left="360"/>
        <w:jc w:val="both"/>
        <w:rPr>
          <w:rFonts w:cs="Calibri"/>
          <w:sz w:val="24"/>
          <w:szCs w:val="24"/>
        </w:rPr>
      </w:pPr>
    </w:p>
    <w:p w14:paraId="3C16D554" w14:textId="77777777" w:rsidR="008E2CB6" w:rsidRPr="008E256F" w:rsidRDefault="008E2CB6" w:rsidP="008E2CB6">
      <w:pPr>
        <w:pStyle w:val="Heading3"/>
        <w:spacing w:before="0"/>
        <w:rPr>
          <w:rFonts w:ascii="Calibri" w:hAnsi="Calibri" w:cs="Calibri"/>
          <w:color w:val="auto"/>
          <w:sz w:val="24"/>
          <w:szCs w:val="24"/>
          <w:u w:val="single"/>
        </w:rPr>
      </w:pPr>
      <w:bookmarkStart w:id="137" w:name="_Toc323840744"/>
      <w:bookmarkStart w:id="138" w:name="_Toc450040436"/>
      <w:bookmarkStart w:id="139" w:name="_Toc450046232"/>
      <w:bookmarkStart w:id="140" w:name="_Toc450067924"/>
      <w:bookmarkStart w:id="141" w:name="_Toc450068102"/>
      <w:bookmarkStart w:id="142" w:name="_Toc450069607"/>
      <w:bookmarkStart w:id="143" w:name="_Toc528924068"/>
      <w:r w:rsidRPr="008E256F">
        <w:rPr>
          <w:rFonts w:ascii="Calibri" w:hAnsi="Calibri" w:cs="Calibri"/>
          <w:color w:val="auto"/>
          <w:sz w:val="24"/>
          <w:szCs w:val="24"/>
          <w:u w:val="single"/>
        </w:rPr>
        <w:t>Partial Service Days</w:t>
      </w:r>
      <w:bookmarkEnd w:id="137"/>
      <w:bookmarkEnd w:id="138"/>
      <w:bookmarkEnd w:id="139"/>
      <w:bookmarkEnd w:id="140"/>
      <w:bookmarkEnd w:id="141"/>
      <w:bookmarkEnd w:id="142"/>
      <w:bookmarkEnd w:id="143"/>
    </w:p>
    <w:p w14:paraId="5302C7D7" w14:textId="51A77221" w:rsidR="00C55530" w:rsidRPr="008E256F" w:rsidRDefault="00183EC6" w:rsidP="006646E1">
      <w:pPr>
        <w:autoSpaceDE w:val="0"/>
        <w:autoSpaceDN w:val="0"/>
        <w:adjustRightInd w:val="0"/>
        <w:spacing w:after="0" w:line="240" w:lineRule="auto"/>
        <w:jc w:val="both"/>
        <w:rPr>
          <w:rFonts w:cs="Calibri"/>
          <w:sz w:val="24"/>
          <w:szCs w:val="24"/>
        </w:rPr>
      </w:pPr>
      <w:r w:rsidRPr="008E256F">
        <w:rPr>
          <w:rFonts w:cs="Calibri"/>
          <w:sz w:val="24"/>
          <w:szCs w:val="24"/>
        </w:rPr>
        <w:t>If</w:t>
      </w:r>
      <w:r w:rsidR="00C55530" w:rsidRPr="008E256F">
        <w:rPr>
          <w:rFonts w:cs="Calibri"/>
          <w:sz w:val="24"/>
          <w:szCs w:val="24"/>
        </w:rPr>
        <w:t xml:space="preserve"> partial service periods are added, the daily rate </w:t>
      </w:r>
      <w:r w:rsidR="006646E1" w:rsidRPr="008E256F">
        <w:rPr>
          <w:rFonts w:cs="Calibri"/>
          <w:sz w:val="24"/>
          <w:szCs w:val="24"/>
        </w:rPr>
        <w:t xml:space="preserve">shall be prorated as follows:  </w:t>
      </w:r>
    </w:p>
    <w:p w14:paraId="2CB95228" w14:textId="2DB50E53" w:rsidR="00C55530" w:rsidRPr="008E256F" w:rsidRDefault="00C55530" w:rsidP="009D4D69">
      <w:pPr>
        <w:tabs>
          <w:tab w:val="num" w:pos="720"/>
        </w:tabs>
        <w:spacing w:after="0" w:line="240" w:lineRule="auto"/>
        <w:ind w:left="720" w:hanging="360"/>
        <w:jc w:val="both"/>
        <w:rPr>
          <w:rFonts w:cs="Calibri"/>
          <w:sz w:val="24"/>
          <w:szCs w:val="24"/>
          <w:lang w:val="en-CA"/>
        </w:rPr>
      </w:pPr>
      <w:r w:rsidRPr="008E256F">
        <w:rPr>
          <w:rFonts w:cs="Calibri"/>
          <w:sz w:val="24"/>
          <w:szCs w:val="24"/>
          <w:lang w:val="en-CA"/>
        </w:rPr>
        <w:t>Meal Period</w:t>
      </w:r>
      <w:r w:rsidRPr="008E256F">
        <w:rPr>
          <w:rFonts w:cs="Calibri"/>
          <w:sz w:val="24"/>
          <w:szCs w:val="24"/>
          <w:lang w:val="en-CA"/>
        </w:rPr>
        <w:tab/>
        <w:t>Pro-rat</w:t>
      </w:r>
      <w:r w:rsidR="00C0297E" w:rsidRPr="008E256F">
        <w:rPr>
          <w:rFonts w:cs="Calibri"/>
          <w:sz w:val="24"/>
          <w:szCs w:val="24"/>
          <w:lang w:val="en-CA"/>
        </w:rPr>
        <w:t>ed</w:t>
      </w:r>
      <w:r w:rsidRPr="008E256F">
        <w:rPr>
          <w:rFonts w:cs="Calibri"/>
          <w:sz w:val="24"/>
          <w:szCs w:val="24"/>
          <w:lang w:val="en-CA"/>
        </w:rPr>
        <w:t xml:space="preserve"> charge</w:t>
      </w:r>
      <w:r w:rsidR="001B40A2" w:rsidRPr="008E256F">
        <w:rPr>
          <w:rFonts w:cs="Calibri"/>
          <w:sz w:val="24"/>
          <w:szCs w:val="24"/>
          <w:lang w:val="en-CA"/>
        </w:rPr>
        <w:t xml:space="preserve"> (based on 75% of normal daily rate):</w:t>
      </w:r>
    </w:p>
    <w:p w14:paraId="5C919435" w14:textId="6FC7F078" w:rsidR="00C55530" w:rsidRPr="008E256F" w:rsidRDefault="00C55530" w:rsidP="009D4D69">
      <w:pPr>
        <w:tabs>
          <w:tab w:val="num" w:pos="720"/>
        </w:tabs>
        <w:spacing w:after="0" w:line="240" w:lineRule="auto"/>
        <w:ind w:left="720" w:hanging="360"/>
        <w:jc w:val="both"/>
        <w:rPr>
          <w:rFonts w:cs="Calibri"/>
          <w:sz w:val="24"/>
          <w:szCs w:val="24"/>
          <w:lang w:val="en-CA"/>
        </w:rPr>
      </w:pPr>
      <w:r w:rsidRPr="008E256F">
        <w:rPr>
          <w:rFonts w:cs="Calibri"/>
          <w:sz w:val="24"/>
          <w:szCs w:val="24"/>
          <w:lang w:val="en-CA"/>
        </w:rPr>
        <w:t>Breakfast</w:t>
      </w:r>
      <w:r w:rsidRPr="008E256F">
        <w:rPr>
          <w:rFonts w:cs="Calibri"/>
          <w:sz w:val="24"/>
          <w:szCs w:val="24"/>
          <w:lang w:val="en-CA"/>
        </w:rPr>
        <w:tab/>
      </w:r>
      <w:r w:rsidR="009D4D69" w:rsidRPr="008E256F">
        <w:rPr>
          <w:rFonts w:cs="Calibri"/>
          <w:sz w:val="24"/>
          <w:szCs w:val="24"/>
          <w:lang w:val="en-CA"/>
        </w:rPr>
        <w:tab/>
      </w:r>
      <w:r w:rsidRPr="008E256F">
        <w:rPr>
          <w:rFonts w:cs="Calibri"/>
          <w:sz w:val="24"/>
          <w:szCs w:val="24"/>
          <w:lang w:val="en-CA"/>
        </w:rPr>
        <w:t>20%</w:t>
      </w:r>
    </w:p>
    <w:p w14:paraId="57EFA0A0" w14:textId="77777777" w:rsidR="00C55530" w:rsidRPr="008E256F" w:rsidRDefault="00C55530" w:rsidP="009D4D69">
      <w:pPr>
        <w:tabs>
          <w:tab w:val="num" w:pos="720"/>
        </w:tabs>
        <w:spacing w:after="0" w:line="240" w:lineRule="auto"/>
        <w:ind w:left="720" w:hanging="360"/>
        <w:jc w:val="both"/>
        <w:rPr>
          <w:rFonts w:cs="Calibri"/>
          <w:sz w:val="24"/>
          <w:szCs w:val="24"/>
          <w:lang w:val="en-CA"/>
        </w:rPr>
      </w:pPr>
      <w:r w:rsidRPr="008E256F">
        <w:rPr>
          <w:rFonts w:cs="Calibri"/>
          <w:sz w:val="24"/>
          <w:szCs w:val="24"/>
          <w:lang w:val="en-CA"/>
        </w:rPr>
        <w:t>Lunch</w:t>
      </w:r>
      <w:r w:rsidRPr="008E256F">
        <w:rPr>
          <w:rFonts w:cs="Calibri"/>
          <w:sz w:val="24"/>
          <w:szCs w:val="24"/>
          <w:lang w:val="en-CA"/>
        </w:rPr>
        <w:tab/>
      </w:r>
      <w:r w:rsidR="00022422" w:rsidRPr="008E256F">
        <w:rPr>
          <w:rFonts w:cs="Calibri"/>
          <w:sz w:val="24"/>
          <w:szCs w:val="24"/>
          <w:lang w:val="en-CA"/>
        </w:rPr>
        <w:tab/>
      </w:r>
      <w:r w:rsidRPr="008E256F">
        <w:rPr>
          <w:rFonts w:cs="Calibri"/>
          <w:sz w:val="24"/>
          <w:szCs w:val="24"/>
          <w:lang w:val="en-CA"/>
        </w:rPr>
        <w:t>40%</w:t>
      </w:r>
    </w:p>
    <w:p w14:paraId="1EF1FF21" w14:textId="450AF641" w:rsidR="008E2CB6" w:rsidRPr="008E256F" w:rsidRDefault="00C55530" w:rsidP="009D4D69">
      <w:pPr>
        <w:tabs>
          <w:tab w:val="num" w:pos="720"/>
        </w:tabs>
        <w:spacing w:after="0" w:line="240" w:lineRule="auto"/>
        <w:ind w:left="720" w:hanging="360"/>
        <w:jc w:val="both"/>
        <w:rPr>
          <w:rFonts w:cs="Calibri"/>
          <w:sz w:val="24"/>
          <w:szCs w:val="24"/>
        </w:rPr>
      </w:pPr>
      <w:r w:rsidRPr="008E256F">
        <w:rPr>
          <w:rFonts w:cs="Calibri"/>
          <w:sz w:val="24"/>
          <w:szCs w:val="24"/>
          <w:lang w:val="en-CA"/>
        </w:rPr>
        <w:t>Dinner</w:t>
      </w:r>
      <w:r w:rsidRPr="008E256F">
        <w:rPr>
          <w:rFonts w:cs="Calibri"/>
          <w:sz w:val="24"/>
          <w:szCs w:val="24"/>
        </w:rPr>
        <w:tab/>
      </w:r>
      <w:r w:rsidR="00022422" w:rsidRPr="008E256F">
        <w:rPr>
          <w:rFonts w:cs="Calibri"/>
          <w:sz w:val="24"/>
          <w:szCs w:val="24"/>
        </w:rPr>
        <w:tab/>
      </w:r>
      <w:r w:rsidRPr="008E256F">
        <w:rPr>
          <w:rFonts w:cs="Calibri"/>
          <w:sz w:val="24"/>
          <w:szCs w:val="24"/>
        </w:rPr>
        <w:t>40%</w:t>
      </w:r>
    </w:p>
    <w:p w14:paraId="5095FA3F" w14:textId="77777777" w:rsidR="00373B8E" w:rsidRPr="008E256F" w:rsidRDefault="00373B8E" w:rsidP="008E2CB6">
      <w:pPr>
        <w:autoSpaceDE w:val="0"/>
        <w:autoSpaceDN w:val="0"/>
        <w:adjustRightInd w:val="0"/>
        <w:spacing w:after="0" w:line="240" w:lineRule="auto"/>
        <w:jc w:val="both"/>
        <w:rPr>
          <w:rFonts w:cs="Calibri"/>
          <w:sz w:val="24"/>
          <w:szCs w:val="24"/>
        </w:rPr>
      </w:pPr>
    </w:p>
    <w:p w14:paraId="499B2332" w14:textId="77777777" w:rsidR="00373B8E" w:rsidRPr="008E256F" w:rsidRDefault="008E2CB6" w:rsidP="00373B8E">
      <w:pPr>
        <w:pStyle w:val="Heading3"/>
        <w:rPr>
          <w:rFonts w:ascii="Calibri" w:hAnsi="Calibri" w:cs="Calibri"/>
          <w:color w:val="auto"/>
          <w:sz w:val="24"/>
          <w:szCs w:val="24"/>
          <w:u w:val="single"/>
        </w:rPr>
      </w:pPr>
      <w:bookmarkStart w:id="144" w:name="_Toc323840745"/>
      <w:bookmarkStart w:id="145" w:name="_Toc450040437"/>
      <w:bookmarkStart w:id="146" w:name="_Toc450046233"/>
      <w:bookmarkStart w:id="147" w:name="_Toc450067925"/>
      <w:bookmarkStart w:id="148" w:name="_Toc450068103"/>
      <w:bookmarkStart w:id="149" w:name="_Toc450069608"/>
      <w:bookmarkStart w:id="150" w:name="_Toc528924069"/>
      <w:r w:rsidRPr="008E256F">
        <w:rPr>
          <w:rFonts w:ascii="Calibri" w:hAnsi="Calibri" w:cs="Calibri"/>
          <w:color w:val="auto"/>
          <w:sz w:val="24"/>
          <w:szCs w:val="24"/>
          <w:u w:val="single"/>
        </w:rPr>
        <w:t>Summer Session, Camps &amp; Conferences</w:t>
      </w:r>
      <w:bookmarkEnd w:id="144"/>
      <w:bookmarkEnd w:id="145"/>
      <w:bookmarkEnd w:id="146"/>
      <w:bookmarkEnd w:id="147"/>
      <w:bookmarkEnd w:id="148"/>
      <w:bookmarkEnd w:id="149"/>
      <w:bookmarkEnd w:id="150"/>
    </w:p>
    <w:p w14:paraId="6CF710FD" w14:textId="2A412C54" w:rsidR="00373B8E" w:rsidRPr="008E256F" w:rsidRDefault="008E2CB6" w:rsidP="002B49C0">
      <w:pPr>
        <w:pStyle w:val="Heading3"/>
        <w:spacing w:before="0"/>
        <w:rPr>
          <w:rFonts w:ascii="Calibri" w:hAnsi="Calibri" w:cs="Calibri"/>
          <w:color w:val="auto"/>
          <w:sz w:val="24"/>
          <w:szCs w:val="24"/>
        </w:rPr>
      </w:pPr>
      <w:bookmarkStart w:id="151" w:name="_Toc528924070"/>
      <w:r w:rsidRPr="008E256F">
        <w:rPr>
          <w:rFonts w:ascii="Calibri" w:hAnsi="Calibri" w:cs="Calibri"/>
          <w:color w:val="auto"/>
          <w:sz w:val="24"/>
          <w:szCs w:val="24"/>
        </w:rPr>
        <w:t xml:space="preserve">SP must develop and provide a food and beverage program to accommodate scheduled programs and conferences, including during the summer session.  The program shall be approved by </w:t>
      </w:r>
      <w:r w:rsidR="007A5F2B" w:rsidRPr="008E256F">
        <w:rPr>
          <w:rFonts w:ascii="Calibri" w:hAnsi="Calibri" w:cs="Calibri"/>
          <w:color w:val="auto"/>
          <w:sz w:val="24"/>
          <w:szCs w:val="24"/>
        </w:rPr>
        <w:t>YSU</w:t>
      </w:r>
      <w:r w:rsidRPr="008E256F">
        <w:rPr>
          <w:rFonts w:ascii="Calibri" w:hAnsi="Calibri" w:cs="Calibri"/>
          <w:color w:val="auto"/>
          <w:sz w:val="24"/>
          <w:szCs w:val="24"/>
        </w:rPr>
        <w:t xml:space="preserve"> on an annual basis.  </w:t>
      </w:r>
      <w:r w:rsidR="00B9668B" w:rsidRPr="008E256F">
        <w:rPr>
          <w:rFonts w:ascii="Calibri" w:hAnsi="Calibri" w:cs="Calibri"/>
          <w:color w:val="auto"/>
          <w:sz w:val="24"/>
          <w:szCs w:val="24"/>
        </w:rPr>
        <w:t>Preferred p</w:t>
      </w:r>
      <w:r w:rsidRPr="008E256F">
        <w:rPr>
          <w:rFonts w:ascii="Calibri" w:hAnsi="Calibri" w:cs="Calibri"/>
          <w:color w:val="auto"/>
          <w:sz w:val="24"/>
          <w:szCs w:val="24"/>
        </w:rPr>
        <w:t xml:space="preserve">ricing for this </w:t>
      </w:r>
      <w:r w:rsidR="0001223B" w:rsidRPr="008E256F">
        <w:rPr>
          <w:rFonts w:ascii="Calibri" w:hAnsi="Calibri" w:cs="Calibri"/>
          <w:color w:val="auto"/>
          <w:sz w:val="24"/>
          <w:szCs w:val="24"/>
        </w:rPr>
        <w:t>program shall be as detailed.</w:t>
      </w:r>
      <w:bookmarkEnd w:id="151"/>
      <w:r w:rsidRPr="008E256F">
        <w:rPr>
          <w:rFonts w:ascii="Calibri" w:hAnsi="Calibri" w:cs="Calibri"/>
          <w:color w:val="auto"/>
          <w:sz w:val="24"/>
          <w:szCs w:val="24"/>
        </w:rPr>
        <w:t xml:space="preserve"> </w:t>
      </w:r>
      <w:bookmarkStart w:id="152" w:name="_Toc323840746"/>
      <w:bookmarkStart w:id="153" w:name="_Toc450040438"/>
      <w:bookmarkStart w:id="154" w:name="_Hlk514403112"/>
      <w:bookmarkStart w:id="155" w:name="_Hlk514403191"/>
    </w:p>
    <w:p w14:paraId="516D4DC3" w14:textId="15F347CB" w:rsidR="00607C0C" w:rsidRPr="008E256F" w:rsidRDefault="0065695A" w:rsidP="007A111D">
      <w:pPr>
        <w:pStyle w:val="Heading1"/>
        <w:rPr>
          <w:rFonts w:ascii="Calibri" w:hAnsi="Calibri" w:cs="Calibri"/>
          <w:b/>
          <w:color w:val="auto"/>
          <w:sz w:val="24"/>
          <w:szCs w:val="24"/>
        </w:rPr>
      </w:pPr>
      <w:bookmarkStart w:id="156" w:name="_Toc528924071"/>
      <w:r w:rsidRPr="008E256F">
        <w:rPr>
          <w:rFonts w:ascii="Calibri" w:hAnsi="Calibri" w:cs="Calibri"/>
          <w:b/>
          <w:color w:val="auto"/>
          <w:sz w:val="24"/>
          <w:szCs w:val="24"/>
        </w:rPr>
        <w:t>Dining Services Program: Retail Dining</w:t>
      </w:r>
      <w:bookmarkEnd w:id="152"/>
      <w:bookmarkEnd w:id="153"/>
      <w:r w:rsidR="008E7A2E" w:rsidRPr="008E256F">
        <w:rPr>
          <w:rFonts w:ascii="Calibri" w:hAnsi="Calibri" w:cs="Calibri"/>
          <w:b/>
          <w:color w:val="auto"/>
          <w:sz w:val="24"/>
          <w:szCs w:val="24"/>
        </w:rPr>
        <w:t>, Convenience/Micro-Markets</w:t>
      </w:r>
      <w:bookmarkStart w:id="157" w:name="_Toc450040439"/>
      <w:bookmarkEnd w:id="154"/>
      <w:bookmarkEnd w:id="155"/>
      <w:bookmarkEnd w:id="156"/>
    </w:p>
    <w:p w14:paraId="694D1544" w14:textId="412E64E5" w:rsidR="00652EC1" w:rsidRPr="008E256F" w:rsidRDefault="00652EC1" w:rsidP="000853E2">
      <w:pPr>
        <w:pStyle w:val="Heading2"/>
        <w:rPr>
          <w:rFonts w:ascii="Calibri" w:hAnsi="Calibri" w:cs="Calibri"/>
          <w:color w:val="auto"/>
          <w:sz w:val="24"/>
          <w:szCs w:val="24"/>
        </w:rPr>
      </w:pPr>
      <w:bookmarkStart w:id="158" w:name="_Toc450040440"/>
      <w:bookmarkStart w:id="159" w:name="_Toc450067928"/>
      <w:bookmarkStart w:id="160" w:name="_Toc450068106"/>
      <w:bookmarkStart w:id="161" w:name="_Toc450069611"/>
      <w:bookmarkStart w:id="162" w:name="_Toc528924072"/>
      <w:bookmarkEnd w:id="157"/>
      <w:r w:rsidRPr="000C5A64">
        <w:rPr>
          <w:rFonts w:ascii="Calibri" w:hAnsi="Calibri" w:cs="Calibri"/>
          <w:color w:val="auto"/>
          <w:sz w:val="24"/>
          <w:szCs w:val="24"/>
        </w:rPr>
        <w:t>Retail Dining</w:t>
      </w:r>
      <w:r w:rsidR="00772EC6" w:rsidRPr="000C5A64">
        <w:rPr>
          <w:rFonts w:ascii="Calibri" w:hAnsi="Calibri" w:cs="Calibri"/>
          <w:color w:val="auto"/>
          <w:sz w:val="24"/>
          <w:szCs w:val="24"/>
        </w:rPr>
        <w:t xml:space="preserve"> Overview</w:t>
      </w:r>
      <w:bookmarkEnd w:id="158"/>
      <w:bookmarkEnd w:id="159"/>
      <w:bookmarkEnd w:id="160"/>
      <w:bookmarkEnd w:id="161"/>
      <w:bookmarkEnd w:id="162"/>
      <w:r w:rsidR="00A125E2">
        <w:rPr>
          <w:rFonts w:ascii="Calibri" w:hAnsi="Calibri" w:cs="Calibri"/>
          <w:color w:val="auto"/>
          <w:sz w:val="24"/>
          <w:szCs w:val="24"/>
        </w:rPr>
        <w:t>:</w:t>
      </w:r>
    </w:p>
    <w:p w14:paraId="4D35D354" w14:textId="68554940" w:rsidR="0084555C" w:rsidRPr="008E256F" w:rsidRDefault="0084555C" w:rsidP="0084555C">
      <w:pPr>
        <w:spacing w:after="0" w:line="240" w:lineRule="auto"/>
        <w:jc w:val="both"/>
        <w:rPr>
          <w:rFonts w:cs="Calibri"/>
          <w:sz w:val="24"/>
          <w:szCs w:val="24"/>
        </w:rPr>
      </w:pPr>
      <w:r w:rsidRPr="008E256F">
        <w:rPr>
          <w:rFonts w:cs="Calibri"/>
          <w:sz w:val="24"/>
          <w:szCs w:val="24"/>
        </w:rPr>
        <w:t>The SP and DSP shall provide meals, snacks, beverages and other services for cash, credit/debit, meal plan, or contactless payment to students, fa</w:t>
      </w:r>
      <w:r w:rsidR="007A111D" w:rsidRPr="008E256F">
        <w:rPr>
          <w:rFonts w:cs="Calibri"/>
          <w:sz w:val="24"/>
          <w:szCs w:val="24"/>
        </w:rPr>
        <w:t>cu</w:t>
      </w:r>
      <w:r w:rsidRPr="008E256F">
        <w:rPr>
          <w:rFonts w:cs="Calibri"/>
          <w:sz w:val="24"/>
          <w:szCs w:val="24"/>
        </w:rPr>
        <w:t xml:space="preserve">lty, </w:t>
      </w:r>
      <w:r w:rsidR="00484A41" w:rsidRPr="008E256F">
        <w:rPr>
          <w:rFonts w:cs="Calibri"/>
          <w:sz w:val="24"/>
          <w:szCs w:val="24"/>
        </w:rPr>
        <w:t>staff,</w:t>
      </w:r>
      <w:r w:rsidRPr="008E256F">
        <w:rPr>
          <w:rFonts w:cs="Calibri"/>
          <w:sz w:val="24"/>
          <w:szCs w:val="24"/>
        </w:rPr>
        <w:t xml:space="preserve"> and guests as required in designated locations at </w:t>
      </w:r>
      <w:r w:rsidR="007A5F2B" w:rsidRPr="008E256F">
        <w:rPr>
          <w:rFonts w:cs="Calibri"/>
          <w:sz w:val="24"/>
          <w:szCs w:val="24"/>
        </w:rPr>
        <w:t>YSU</w:t>
      </w:r>
      <w:r w:rsidRPr="008E256F">
        <w:rPr>
          <w:rFonts w:cs="Calibri"/>
          <w:sz w:val="24"/>
          <w:szCs w:val="24"/>
        </w:rPr>
        <w:t xml:space="preserve">.  Such retail operations shall include, but not be limited to snack bars, delis, food carts, beverage and coffee bars located in both the cafeteria and at designated locations, including </w:t>
      </w:r>
      <w:r w:rsidR="00F96605" w:rsidRPr="008E256F">
        <w:rPr>
          <w:rFonts w:cs="Calibri"/>
          <w:sz w:val="24"/>
          <w:szCs w:val="24"/>
        </w:rPr>
        <w:t>C</w:t>
      </w:r>
      <w:r w:rsidRPr="008E256F">
        <w:rPr>
          <w:rFonts w:cs="Calibri"/>
          <w:sz w:val="24"/>
          <w:szCs w:val="24"/>
        </w:rPr>
        <w:t xml:space="preserve">onvenience Markets/Micro-Market locations, as appropriate. </w:t>
      </w:r>
    </w:p>
    <w:p w14:paraId="24F9207F" w14:textId="77777777" w:rsidR="0084555C" w:rsidRPr="008E256F" w:rsidRDefault="0084555C" w:rsidP="0084555C">
      <w:pPr>
        <w:spacing w:after="0" w:line="240" w:lineRule="auto"/>
        <w:jc w:val="both"/>
        <w:rPr>
          <w:rFonts w:cs="Calibri"/>
          <w:sz w:val="24"/>
          <w:szCs w:val="24"/>
        </w:rPr>
      </w:pPr>
    </w:p>
    <w:p w14:paraId="04607FF5" w14:textId="5023DC52" w:rsidR="00A777EA" w:rsidRPr="008E256F" w:rsidRDefault="0084555C" w:rsidP="00925B1C">
      <w:pPr>
        <w:numPr>
          <w:ilvl w:val="0"/>
          <w:numId w:val="29"/>
        </w:numPr>
        <w:spacing w:after="0" w:line="240" w:lineRule="auto"/>
        <w:ind w:left="360"/>
        <w:jc w:val="both"/>
        <w:rPr>
          <w:rFonts w:cs="Calibri"/>
          <w:sz w:val="24"/>
          <w:szCs w:val="24"/>
          <w:lang w:val="en-CA"/>
        </w:rPr>
      </w:pPr>
      <w:r w:rsidRPr="008E256F">
        <w:rPr>
          <w:rFonts w:cs="Calibri"/>
          <w:sz w:val="24"/>
          <w:szCs w:val="24"/>
          <w:lang w:val="en-CA"/>
        </w:rPr>
        <w:t>Retail options should provide d</w:t>
      </w:r>
      <w:r w:rsidR="00306BAE" w:rsidRPr="008E256F">
        <w:rPr>
          <w:rFonts w:cs="Calibri"/>
          <w:sz w:val="24"/>
          <w:szCs w:val="24"/>
          <w:lang w:val="en-CA"/>
        </w:rPr>
        <w:t>ining that caters to the needs of all students (both residential and commuter), staff, fa</w:t>
      </w:r>
      <w:r w:rsidR="007A111D" w:rsidRPr="008E256F">
        <w:rPr>
          <w:rFonts w:cs="Calibri"/>
          <w:sz w:val="24"/>
          <w:szCs w:val="24"/>
          <w:lang w:val="en-CA"/>
        </w:rPr>
        <w:t>cu</w:t>
      </w:r>
      <w:r w:rsidR="00306BAE" w:rsidRPr="008E256F">
        <w:rPr>
          <w:rFonts w:cs="Calibri"/>
          <w:sz w:val="24"/>
          <w:szCs w:val="24"/>
          <w:lang w:val="en-CA"/>
        </w:rPr>
        <w:t>lty, and guest</w:t>
      </w:r>
      <w:r w:rsidR="003C7525" w:rsidRPr="008E256F">
        <w:rPr>
          <w:rFonts w:cs="Calibri"/>
          <w:sz w:val="24"/>
          <w:szCs w:val="24"/>
          <w:lang w:val="en-CA"/>
        </w:rPr>
        <w:t>s</w:t>
      </w:r>
      <w:r w:rsidR="00306BAE" w:rsidRPr="008E256F">
        <w:rPr>
          <w:rFonts w:cs="Calibri"/>
          <w:sz w:val="24"/>
          <w:szCs w:val="24"/>
          <w:lang w:val="en-CA"/>
        </w:rPr>
        <w:t xml:space="preserve"> of the schools in a way that provides full-flavor, fresh meals with </w:t>
      </w:r>
      <w:r w:rsidR="00B932AE" w:rsidRPr="008E256F">
        <w:rPr>
          <w:rFonts w:cs="Calibri"/>
          <w:sz w:val="24"/>
          <w:szCs w:val="24"/>
          <w:lang w:val="en-CA"/>
        </w:rPr>
        <w:t>quick service</w:t>
      </w:r>
      <w:r w:rsidR="00A777EA" w:rsidRPr="008E256F">
        <w:rPr>
          <w:rFonts w:cs="Calibri"/>
          <w:sz w:val="24"/>
          <w:szCs w:val="24"/>
          <w:lang w:val="en-CA"/>
        </w:rPr>
        <w:t>.</w:t>
      </w:r>
    </w:p>
    <w:p w14:paraId="051988FD" w14:textId="212C819C" w:rsidR="0017540C" w:rsidRPr="0039618D" w:rsidRDefault="00A777EA" w:rsidP="00925B1C">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Dining that is </w:t>
      </w:r>
      <w:r w:rsidR="00306BAE" w:rsidRPr="008E256F">
        <w:rPr>
          <w:rFonts w:cs="Calibri"/>
          <w:sz w:val="24"/>
          <w:szCs w:val="24"/>
          <w:lang w:val="en-CA"/>
        </w:rPr>
        <w:t xml:space="preserve">sustainable, </w:t>
      </w:r>
      <w:r w:rsidRPr="008E256F">
        <w:rPr>
          <w:rFonts w:cs="Calibri"/>
          <w:sz w:val="24"/>
          <w:szCs w:val="24"/>
          <w:lang w:val="en-CA"/>
        </w:rPr>
        <w:t xml:space="preserve">environmentally </w:t>
      </w:r>
      <w:r w:rsidR="00484A41" w:rsidRPr="008E256F">
        <w:rPr>
          <w:rFonts w:cs="Calibri"/>
          <w:sz w:val="24"/>
          <w:szCs w:val="24"/>
          <w:lang w:val="en-CA"/>
        </w:rPr>
        <w:t>friendly,</w:t>
      </w:r>
      <w:r w:rsidR="00306BAE" w:rsidRPr="008E256F">
        <w:rPr>
          <w:rFonts w:cs="Calibri"/>
          <w:sz w:val="24"/>
          <w:szCs w:val="24"/>
          <w:lang w:val="en-CA"/>
        </w:rPr>
        <w:t xml:space="preserve"> and </w:t>
      </w:r>
      <w:r w:rsidRPr="008E256F">
        <w:rPr>
          <w:rFonts w:cs="Calibri"/>
          <w:sz w:val="24"/>
          <w:szCs w:val="24"/>
          <w:lang w:val="en-CA"/>
        </w:rPr>
        <w:t xml:space="preserve">conveniently packaged </w:t>
      </w:r>
      <w:r w:rsidR="0017540C" w:rsidRPr="008E256F">
        <w:rPr>
          <w:rFonts w:cs="Calibri"/>
          <w:sz w:val="24"/>
          <w:szCs w:val="24"/>
          <w:lang w:val="en-CA"/>
        </w:rPr>
        <w:t>for grab-and-go eating</w:t>
      </w:r>
      <w:r w:rsidR="006538F9" w:rsidRPr="008E256F">
        <w:rPr>
          <w:rFonts w:cs="Calibri"/>
          <w:sz w:val="24"/>
          <w:szCs w:val="24"/>
          <w:lang w:val="en-CA"/>
        </w:rPr>
        <w:t xml:space="preserve"> or quickly made </w:t>
      </w:r>
      <w:r w:rsidR="006538F9" w:rsidRPr="0039618D">
        <w:rPr>
          <w:rFonts w:cs="Calibri"/>
          <w:sz w:val="24"/>
          <w:szCs w:val="24"/>
          <w:lang w:val="en-CA"/>
        </w:rPr>
        <w:t>(i.e.</w:t>
      </w:r>
      <w:r w:rsidR="0039618D" w:rsidRPr="0039618D">
        <w:rPr>
          <w:rFonts w:cs="Calibri"/>
          <w:sz w:val="24"/>
          <w:szCs w:val="24"/>
          <w:lang w:val="en-CA"/>
        </w:rPr>
        <w:t>,</w:t>
      </w:r>
      <w:r w:rsidR="006538F9" w:rsidRPr="0039618D">
        <w:rPr>
          <w:rFonts w:cs="Calibri"/>
          <w:sz w:val="24"/>
          <w:szCs w:val="24"/>
          <w:lang w:val="en-CA"/>
        </w:rPr>
        <w:t xml:space="preserve"> TurboChef). </w:t>
      </w:r>
    </w:p>
    <w:p w14:paraId="3FA9011E" w14:textId="624D4ACF" w:rsidR="0017540C" w:rsidRPr="0039618D" w:rsidRDefault="00183EC6" w:rsidP="00925B1C">
      <w:pPr>
        <w:numPr>
          <w:ilvl w:val="0"/>
          <w:numId w:val="29"/>
        </w:numPr>
        <w:spacing w:after="0" w:line="240" w:lineRule="auto"/>
        <w:ind w:left="360"/>
        <w:jc w:val="both"/>
        <w:rPr>
          <w:rFonts w:cs="Calibri"/>
          <w:sz w:val="24"/>
          <w:szCs w:val="24"/>
          <w:lang w:val="en-CA"/>
        </w:rPr>
      </w:pPr>
      <w:r w:rsidRPr="0039618D">
        <w:rPr>
          <w:rFonts w:cs="Calibri"/>
          <w:sz w:val="24"/>
          <w:szCs w:val="24"/>
          <w:lang w:val="en-CA"/>
        </w:rPr>
        <w:t>Dining</w:t>
      </w:r>
      <w:r w:rsidR="0017540C" w:rsidRPr="0039618D">
        <w:rPr>
          <w:rFonts w:cs="Calibri"/>
          <w:sz w:val="24"/>
          <w:szCs w:val="24"/>
          <w:lang w:val="en-CA"/>
        </w:rPr>
        <w:t xml:space="preserve"> is financially attractive and has a high rate of real and perceived value.</w:t>
      </w:r>
    </w:p>
    <w:p w14:paraId="519CA002" w14:textId="7C64A1A8" w:rsidR="0017540C" w:rsidRPr="008E256F" w:rsidRDefault="00183EC6" w:rsidP="00925B1C">
      <w:pPr>
        <w:numPr>
          <w:ilvl w:val="0"/>
          <w:numId w:val="29"/>
        </w:numPr>
        <w:spacing w:after="0" w:line="240" w:lineRule="auto"/>
        <w:ind w:left="360"/>
        <w:jc w:val="both"/>
        <w:rPr>
          <w:rFonts w:cs="Calibri"/>
          <w:sz w:val="24"/>
          <w:szCs w:val="24"/>
          <w:lang w:val="en-CA"/>
        </w:rPr>
      </w:pPr>
      <w:r w:rsidRPr="0039618D">
        <w:rPr>
          <w:rFonts w:cs="Calibri"/>
          <w:sz w:val="24"/>
          <w:szCs w:val="24"/>
          <w:lang w:val="en-CA"/>
        </w:rPr>
        <w:t>Dining</w:t>
      </w:r>
      <w:r w:rsidR="0017540C" w:rsidRPr="0039618D">
        <w:rPr>
          <w:rFonts w:cs="Calibri"/>
          <w:sz w:val="24"/>
          <w:szCs w:val="24"/>
          <w:lang w:val="en-CA"/>
        </w:rPr>
        <w:t xml:space="preserve"> consciously integrate</w:t>
      </w:r>
      <w:r w:rsidR="0039618D" w:rsidRPr="0039618D">
        <w:rPr>
          <w:rFonts w:cs="Calibri"/>
          <w:sz w:val="24"/>
          <w:szCs w:val="24"/>
          <w:lang w:val="en-CA"/>
        </w:rPr>
        <w:t>s</w:t>
      </w:r>
      <w:r w:rsidR="0017540C" w:rsidRPr="0039618D">
        <w:rPr>
          <w:rFonts w:cs="Calibri"/>
          <w:sz w:val="24"/>
          <w:szCs w:val="24"/>
          <w:lang w:val="en-CA"/>
        </w:rPr>
        <w:t xml:space="preserve"> i</w:t>
      </w:r>
      <w:r w:rsidR="0017540C" w:rsidRPr="008E256F">
        <w:rPr>
          <w:rFonts w:cs="Calibri"/>
          <w:sz w:val="24"/>
          <w:szCs w:val="24"/>
          <w:lang w:val="en-CA"/>
        </w:rPr>
        <w:t xml:space="preserve">nnovative technology in methods of payment (meal plan, cash credit/debit card, contactless, etc.), marketing, and communications. </w:t>
      </w:r>
    </w:p>
    <w:p w14:paraId="00B34AD7" w14:textId="3F342AF5" w:rsidR="008E7A2E" w:rsidRPr="008E256F" w:rsidRDefault="00183EC6" w:rsidP="00925B1C">
      <w:pPr>
        <w:numPr>
          <w:ilvl w:val="0"/>
          <w:numId w:val="29"/>
        </w:numPr>
        <w:spacing w:after="0" w:line="240" w:lineRule="auto"/>
        <w:ind w:left="360"/>
        <w:jc w:val="both"/>
        <w:rPr>
          <w:rFonts w:cs="Calibri"/>
          <w:sz w:val="24"/>
          <w:szCs w:val="24"/>
        </w:rPr>
      </w:pPr>
      <w:r w:rsidRPr="008E256F">
        <w:rPr>
          <w:rFonts w:cs="Calibri"/>
          <w:sz w:val="24"/>
          <w:szCs w:val="24"/>
          <w:lang w:val="en-CA"/>
        </w:rPr>
        <w:t>Dining</w:t>
      </w:r>
      <w:r w:rsidR="0017540C" w:rsidRPr="008E256F">
        <w:rPr>
          <w:rFonts w:cs="Calibri"/>
          <w:sz w:val="24"/>
          <w:szCs w:val="24"/>
        </w:rPr>
        <w:t xml:space="preserve"> is financially sustainable and profitable. </w:t>
      </w:r>
    </w:p>
    <w:p w14:paraId="794AD2F9" w14:textId="2BE18DB8" w:rsidR="004753C1" w:rsidRPr="008E256F" w:rsidRDefault="004753C1" w:rsidP="004753C1">
      <w:pPr>
        <w:pStyle w:val="Heading2"/>
        <w:rPr>
          <w:rFonts w:ascii="Calibri" w:hAnsi="Calibri" w:cs="Calibri"/>
          <w:color w:val="auto"/>
          <w:sz w:val="24"/>
          <w:szCs w:val="24"/>
        </w:rPr>
      </w:pPr>
      <w:bookmarkStart w:id="163" w:name="_Toc450067930"/>
      <w:bookmarkStart w:id="164" w:name="_Toc450068108"/>
      <w:bookmarkStart w:id="165" w:name="_Toc450069613"/>
      <w:bookmarkStart w:id="166" w:name="_Toc528924073"/>
      <w:r w:rsidRPr="008E256F">
        <w:rPr>
          <w:rFonts w:ascii="Calibri" w:hAnsi="Calibri" w:cs="Calibri"/>
          <w:color w:val="auto"/>
          <w:sz w:val="24"/>
          <w:szCs w:val="24"/>
        </w:rPr>
        <w:t>Marketing</w:t>
      </w:r>
      <w:bookmarkEnd w:id="163"/>
      <w:bookmarkEnd w:id="164"/>
      <w:bookmarkEnd w:id="165"/>
      <w:bookmarkEnd w:id="166"/>
      <w:r w:rsidR="00A125E2">
        <w:rPr>
          <w:rFonts w:ascii="Calibri" w:hAnsi="Calibri" w:cs="Calibri"/>
          <w:color w:val="auto"/>
          <w:sz w:val="24"/>
          <w:szCs w:val="24"/>
        </w:rPr>
        <w:t>:</w:t>
      </w:r>
    </w:p>
    <w:p w14:paraId="468C957E" w14:textId="658F7D12" w:rsidR="004753C1" w:rsidRPr="008E256F" w:rsidRDefault="004753C1" w:rsidP="00F6698C">
      <w:pPr>
        <w:spacing w:after="0" w:line="240" w:lineRule="auto"/>
        <w:jc w:val="both"/>
        <w:rPr>
          <w:rFonts w:cs="Calibri"/>
          <w:sz w:val="24"/>
          <w:szCs w:val="24"/>
        </w:rPr>
      </w:pPr>
      <w:r w:rsidRPr="008E256F">
        <w:rPr>
          <w:rFonts w:cs="Calibri"/>
          <w:sz w:val="24"/>
          <w:szCs w:val="24"/>
        </w:rPr>
        <w:t>Th</w:t>
      </w:r>
      <w:r w:rsidRPr="0039618D">
        <w:rPr>
          <w:rFonts w:cs="Calibri"/>
          <w:sz w:val="24"/>
          <w:szCs w:val="24"/>
        </w:rPr>
        <w:t xml:space="preserve">e SP &amp; DSP </w:t>
      </w:r>
      <w:r w:rsidRPr="008E256F">
        <w:rPr>
          <w:rFonts w:cs="Calibri"/>
          <w:sz w:val="24"/>
          <w:szCs w:val="24"/>
        </w:rPr>
        <w:t xml:space="preserve">shall continually initiate ideas for varied methods of service, merchandising, public relations, </w:t>
      </w:r>
      <w:r w:rsidR="00484A41" w:rsidRPr="008E256F">
        <w:rPr>
          <w:rFonts w:cs="Calibri"/>
          <w:sz w:val="24"/>
          <w:szCs w:val="24"/>
        </w:rPr>
        <w:t>promotion,</w:t>
      </w:r>
      <w:r w:rsidRPr="008E256F">
        <w:rPr>
          <w:rFonts w:cs="Calibri"/>
          <w:sz w:val="24"/>
          <w:szCs w:val="24"/>
        </w:rPr>
        <w:t xml:space="preserve"> and menu presentation in all operations to increase usage, improve service </w:t>
      </w:r>
      <w:r w:rsidRPr="0039618D">
        <w:rPr>
          <w:rFonts w:cs="Calibri"/>
          <w:sz w:val="24"/>
          <w:szCs w:val="24"/>
        </w:rPr>
        <w:t>and products</w:t>
      </w:r>
      <w:r w:rsidR="0039618D" w:rsidRPr="0039618D">
        <w:rPr>
          <w:rFonts w:cs="Calibri"/>
          <w:sz w:val="24"/>
          <w:szCs w:val="24"/>
        </w:rPr>
        <w:t>,</w:t>
      </w:r>
      <w:r w:rsidRPr="0039618D">
        <w:rPr>
          <w:rFonts w:cs="Calibri"/>
          <w:sz w:val="24"/>
          <w:szCs w:val="24"/>
        </w:rPr>
        <w:t xml:space="preserve"> a</w:t>
      </w:r>
      <w:r w:rsidRPr="008E256F">
        <w:rPr>
          <w:rFonts w:cs="Calibri"/>
          <w:sz w:val="24"/>
          <w:szCs w:val="24"/>
        </w:rPr>
        <w:t>nd maximize potential revenues.  Such endeavors shall be implemented in a manner typical of successful commercial operations.</w:t>
      </w:r>
    </w:p>
    <w:p w14:paraId="1A4FCB88" w14:textId="77777777" w:rsidR="004753C1" w:rsidRPr="008E256F" w:rsidRDefault="004753C1" w:rsidP="00F6698C">
      <w:pPr>
        <w:spacing w:after="0" w:line="240" w:lineRule="auto"/>
        <w:jc w:val="both"/>
        <w:rPr>
          <w:rFonts w:cs="Calibri"/>
          <w:sz w:val="24"/>
          <w:szCs w:val="24"/>
        </w:rPr>
      </w:pPr>
    </w:p>
    <w:p w14:paraId="023FE233" w14:textId="0E6C2336" w:rsidR="0001223B" w:rsidRPr="0039618D" w:rsidRDefault="004753C1" w:rsidP="00F6698C">
      <w:pPr>
        <w:spacing w:after="0" w:line="240" w:lineRule="auto"/>
        <w:jc w:val="both"/>
        <w:rPr>
          <w:rFonts w:cs="Calibri"/>
          <w:sz w:val="24"/>
          <w:szCs w:val="24"/>
        </w:rPr>
      </w:pPr>
      <w:r w:rsidRPr="008E256F">
        <w:rPr>
          <w:rFonts w:cs="Calibri"/>
          <w:sz w:val="24"/>
          <w:szCs w:val="24"/>
        </w:rPr>
        <w:t>In addition, th</w:t>
      </w:r>
      <w:r w:rsidRPr="0039618D">
        <w:rPr>
          <w:rFonts w:cs="Calibri"/>
          <w:sz w:val="24"/>
          <w:szCs w:val="24"/>
        </w:rPr>
        <w:t>e SP &amp; DSP shall have promotions and special events of its own</w:t>
      </w:r>
      <w:r w:rsidR="0039618D">
        <w:rPr>
          <w:rFonts w:cs="Calibri"/>
          <w:sz w:val="24"/>
          <w:szCs w:val="24"/>
        </w:rPr>
        <w:t>,</w:t>
      </w:r>
      <w:r w:rsidRPr="0039618D">
        <w:rPr>
          <w:rFonts w:cs="Calibri"/>
          <w:sz w:val="24"/>
          <w:szCs w:val="24"/>
        </w:rPr>
        <w:t xml:space="preserve"> no less than twice a month, where appropriate.  </w:t>
      </w:r>
      <w:r w:rsidR="007A5F2B" w:rsidRPr="0039618D">
        <w:rPr>
          <w:rFonts w:cs="Calibri"/>
          <w:sz w:val="24"/>
          <w:szCs w:val="24"/>
        </w:rPr>
        <w:t>YSU</w:t>
      </w:r>
      <w:r w:rsidRPr="0039618D">
        <w:rPr>
          <w:rFonts w:cs="Calibri"/>
          <w:sz w:val="24"/>
          <w:szCs w:val="24"/>
        </w:rPr>
        <w:t xml:space="preserve"> shall work with the SP &amp; DSP on a regular basis to plan and implement the “specials” for events sponsored both by the SP &amp; </w:t>
      </w:r>
      <w:r w:rsidR="007A5F2B" w:rsidRPr="0039618D">
        <w:rPr>
          <w:rFonts w:cs="Calibri"/>
          <w:sz w:val="24"/>
          <w:szCs w:val="24"/>
        </w:rPr>
        <w:t>YSU</w:t>
      </w:r>
      <w:r w:rsidRPr="0039618D">
        <w:rPr>
          <w:rFonts w:cs="Calibri"/>
          <w:sz w:val="24"/>
          <w:szCs w:val="24"/>
        </w:rPr>
        <w:t>.</w:t>
      </w:r>
    </w:p>
    <w:p w14:paraId="67D55E12" w14:textId="51994D40" w:rsidR="0001223B" w:rsidRPr="0039618D" w:rsidRDefault="0001223B" w:rsidP="0001223B">
      <w:pPr>
        <w:pStyle w:val="Heading2"/>
        <w:rPr>
          <w:rFonts w:ascii="Calibri" w:hAnsi="Calibri" w:cs="Calibri"/>
          <w:color w:val="auto"/>
          <w:sz w:val="24"/>
          <w:szCs w:val="24"/>
        </w:rPr>
      </w:pPr>
      <w:bookmarkStart w:id="167" w:name="_Toc450067931"/>
      <w:bookmarkStart w:id="168" w:name="_Toc450068109"/>
      <w:bookmarkStart w:id="169" w:name="_Toc450069614"/>
      <w:bookmarkStart w:id="170" w:name="_Toc528924074"/>
      <w:r w:rsidRPr="0039618D">
        <w:rPr>
          <w:rFonts w:ascii="Calibri" w:hAnsi="Calibri" w:cs="Calibri"/>
          <w:color w:val="auto"/>
          <w:sz w:val="24"/>
          <w:szCs w:val="24"/>
        </w:rPr>
        <w:t>Menu, Pricing, and Portions</w:t>
      </w:r>
      <w:bookmarkEnd w:id="167"/>
      <w:bookmarkEnd w:id="168"/>
      <w:bookmarkEnd w:id="169"/>
      <w:bookmarkEnd w:id="170"/>
      <w:r w:rsidR="00956873" w:rsidRPr="0039618D">
        <w:rPr>
          <w:rFonts w:ascii="Calibri" w:hAnsi="Calibri" w:cs="Calibri"/>
          <w:color w:val="auto"/>
          <w:sz w:val="24"/>
          <w:szCs w:val="24"/>
        </w:rPr>
        <w:t>:</w:t>
      </w:r>
    </w:p>
    <w:p w14:paraId="7F86C46F" w14:textId="31F95598" w:rsidR="0001223B" w:rsidRPr="008E256F" w:rsidRDefault="0001223B" w:rsidP="00F6698C">
      <w:pPr>
        <w:jc w:val="both"/>
        <w:rPr>
          <w:rFonts w:cs="Calibri"/>
          <w:sz w:val="24"/>
          <w:szCs w:val="24"/>
        </w:rPr>
      </w:pPr>
      <w:r w:rsidRPr="008E256F">
        <w:rPr>
          <w:rFonts w:cs="Calibri"/>
          <w:sz w:val="24"/>
          <w:szCs w:val="24"/>
        </w:rPr>
        <w:t xml:space="preserve">Prior to commencement of the contract, the proposed menu, including item, portion and price, and the serving schedules shall be approved in writing by </w:t>
      </w:r>
      <w:r w:rsidR="007A5F2B" w:rsidRPr="008E256F">
        <w:rPr>
          <w:rFonts w:cs="Calibri"/>
          <w:sz w:val="24"/>
          <w:szCs w:val="24"/>
        </w:rPr>
        <w:t>YSU</w:t>
      </w:r>
      <w:r w:rsidRPr="008E256F">
        <w:rPr>
          <w:rFonts w:cs="Calibri"/>
          <w:sz w:val="24"/>
          <w:szCs w:val="24"/>
        </w:rPr>
        <w:t xml:space="preserve">. These prices and schedules shall serve as a guide for other items not specifically included in the initial proposal. Retail prices shall be competitive with comparable menu items served by local commercial food operators and by other educational institutions. The SP shall comply with the approved guide for menu, prices, portions and serving schedule. Any subsequent request for change shall be submitted in writing to </w:t>
      </w:r>
      <w:r w:rsidR="007A5F2B" w:rsidRPr="008E256F">
        <w:rPr>
          <w:rFonts w:cs="Calibri"/>
          <w:sz w:val="24"/>
          <w:szCs w:val="24"/>
        </w:rPr>
        <w:t>YSU</w:t>
      </w:r>
      <w:r w:rsidRPr="008E256F">
        <w:rPr>
          <w:rFonts w:cs="Calibri"/>
          <w:sz w:val="24"/>
          <w:szCs w:val="24"/>
        </w:rPr>
        <w:t xml:space="preserve"> prior to implementation. </w:t>
      </w:r>
    </w:p>
    <w:p w14:paraId="702ADCBE" w14:textId="77777777" w:rsidR="0001223B" w:rsidRPr="008E256F" w:rsidRDefault="0001223B" w:rsidP="00F6698C">
      <w:pPr>
        <w:jc w:val="both"/>
        <w:rPr>
          <w:rFonts w:cs="Calibri"/>
          <w:sz w:val="24"/>
          <w:szCs w:val="24"/>
        </w:rPr>
      </w:pPr>
      <w:r w:rsidRPr="008E256F">
        <w:rPr>
          <w:rFonts w:cs="Calibri"/>
          <w:sz w:val="24"/>
          <w:szCs w:val="24"/>
        </w:rPr>
        <w:t xml:space="preserve">Attention shall be given to the offering of menu selections as they relate to a diverse campus clientele and the diet and nutritional concerns of students. </w:t>
      </w:r>
    </w:p>
    <w:p w14:paraId="37636022" w14:textId="07068E3C" w:rsidR="0001223B" w:rsidRPr="008E256F" w:rsidRDefault="0001223B" w:rsidP="0001223B">
      <w:pPr>
        <w:pStyle w:val="Heading2"/>
        <w:rPr>
          <w:rFonts w:ascii="Calibri" w:hAnsi="Calibri" w:cs="Calibri"/>
          <w:color w:val="auto"/>
          <w:sz w:val="24"/>
          <w:szCs w:val="24"/>
        </w:rPr>
      </w:pPr>
      <w:bookmarkStart w:id="171" w:name="_Toc450067932"/>
      <w:bookmarkStart w:id="172" w:name="_Toc450068110"/>
      <w:bookmarkStart w:id="173" w:name="_Toc450069615"/>
      <w:bookmarkStart w:id="174" w:name="_Toc528924075"/>
      <w:r w:rsidRPr="008E256F">
        <w:rPr>
          <w:rFonts w:ascii="Calibri" w:hAnsi="Calibri" w:cs="Calibri"/>
          <w:color w:val="auto"/>
          <w:sz w:val="24"/>
          <w:szCs w:val="24"/>
        </w:rPr>
        <w:t>Hours &amp; Level of Service</w:t>
      </w:r>
      <w:bookmarkEnd w:id="171"/>
      <w:bookmarkEnd w:id="172"/>
      <w:bookmarkEnd w:id="173"/>
      <w:bookmarkEnd w:id="174"/>
      <w:r w:rsidR="00A125E2">
        <w:rPr>
          <w:rFonts w:ascii="Calibri" w:hAnsi="Calibri" w:cs="Calibri"/>
          <w:color w:val="auto"/>
          <w:sz w:val="24"/>
          <w:szCs w:val="24"/>
        </w:rPr>
        <w:t>:</w:t>
      </w:r>
    </w:p>
    <w:p w14:paraId="7A6BBC9C" w14:textId="173FCEAE" w:rsidR="0001223B" w:rsidRPr="008E256F" w:rsidRDefault="0001223B" w:rsidP="00F6698C">
      <w:pPr>
        <w:jc w:val="both"/>
        <w:rPr>
          <w:rFonts w:cs="Calibri"/>
          <w:sz w:val="24"/>
          <w:szCs w:val="24"/>
        </w:rPr>
      </w:pPr>
      <w:r w:rsidRPr="008E256F">
        <w:rPr>
          <w:rFonts w:cs="Calibri"/>
          <w:sz w:val="24"/>
          <w:szCs w:val="24"/>
        </w:rPr>
        <w:t xml:space="preserve">The hours of service </w:t>
      </w:r>
      <w:r w:rsidR="00711004" w:rsidRPr="008E256F">
        <w:rPr>
          <w:rFonts w:cs="Calibri"/>
          <w:sz w:val="24"/>
          <w:szCs w:val="24"/>
        </w:rPr>
        <w:t xml:space="preserve">will be </w:t>
      </w:r>
      <w:r w:rsidRPr="008E256F">
        <w:rPr>
          <w:rFonts w:cs="Calibri"/>
          <w:sz w:val="24"/>
          <w:szCs w:val="24"/>
        </w:rPr>
        <w:t>agreed to during the negotiation process, which will meet the changing needs of the students, will be agreed to in writing and shall be the approved hours for the first academic term.</w:t>
      </w:r>
      <w:r w:rsidR="00005A29" w:rsidRPr="008E256F">
        <w:rPr>
          <w:rFonts w:cs="Calibri"/>
          <w:sz w:val="24"/>
          <w:szCs w:val="24"/>
        </w:rPr>
        <w:t xml:space="preserve"> Changes in service hours shall be considered based on volume of business, </w:t>
      </w:r>
      <w:r w:rsidR="007A111D" w:rsidRPr="008E256F">
        <w:rPr>
          <w:rFonts w:cs="Calibri"/>
          <w:sz w:val="24"/>
          <w:szCs w:val="24"/>
        </w:rPr>
        <w:t>cu</w:t>
      </w:r>
      <w:r w:rsidR="00005A29" w:rsidRPr="008E256F">
        <w:rPr>
          <w:rFonts w:cs="Calibri"/>
          <w:sz w:val="24"/>
          <w:szCs w:val="24"/>
        </w:rPr>
        <w:t xml:space="preserve">stomer feedback, and business strategy. </w:t>
      </w:r>
    </w:p>
    <w:p w14:paraId="6A7E86D2" w14:textId="15E688E9" w:rsidR="007E4E9C" w:rsidRDefault="00005A29" w:rsidP="007761F1">
      <w:pPr>
        <w:pStyle w:val="Heading1"/>
        <w:pBdr>
          <w:bottom w:val="none" w:sz="0" w:space="0" w:color="auto"/>
        </w:pBdr>
        <w:jc w:val="both"/>
        <w:rPr>
          <w:rFonts w:ascii="Calibri" w:hAnsi="Calibri" w:cs="Calibri"/>
          <w:color w:val="auto"/>
          <w:sz w:val="24"/>
          <w:szCs w:val="24"/>
        </w:rPr>
      </w:pPr>
      <w:bookmarkStart w:id="175" w:name="_Toc528924076"/>
      <w:r w:rsidRPr="008E256F">
        <w:rPr>
          <w:rFonts w:ascii="Calibri" w:hAnsi="Calibri" w:cs="Calibri"/>
          <w:color w:val="auto"/>
          <w:sz w:val="24"/>
          <w:szCs w:val="24"/>
        </w:rPr>
        <w:t xml:space="preserve">The SP will be responsible for submitting a conceptual proposal for each retail operation that is being proposed to operate, which will include any brands, style of service, menu stations, décor packages/themes, and anything else that will help </w:t>
      </w:r>
      <w:r w:rsidR="007A5F2B" w:rsidRPr="008E256F">
        <w:rPr>
          <w:rFonts w:ascii="Calibri" w:hAnsi="Calibri" w:cs="Calibri"/>
          <w:color w:val="auto"/>
          <w:sz w:val="24"/>
          <w:szCs w:val="24"/>
        </w:rPr>
        <w:t>YSU</w:t>
      </w:r>
      <w:r w:rsidRPr="008E256F">
        <w:rPr>
          <w:rFonts w:ascii="Calibri" w:hAnsi="Calibri" w:cs="Calibri"/>
          <w:color w:val="auto"/>
          <w:sz w:val="24"/>
          <w:szCs w:val="24"/>
        </w:rPr>
        <w:t xml:space="preserve"> understand </w:t>
      </w:r>
      <w:r w:rsidR="00183EC6" w:rsidRPr="008E256F">
        <w:rPr>
          <w:rFonts w:ascii="Calibri" w:hAnsi="Calibri" w:cs="Calibri"/>
          <w:color w:val="auto"/>
          <w:sz w:val="24"/>
          <w:szCs w:val="24"/>
        </w:rPr>
        <w:t>assurance</w:t>
      </w:r>
      <w:r w:rsidRPr="008E256F">
        <w:rPr>
          <w:rFonts w:ascii="Calibri" w:hAnsi="Calibri" w:cs="Calibri"/>
          <w:color w:val="auto"/>
          <w:sz w:val="24"/>
          <w:szCs w:val="24"/>
        </w:rPr>
        <w:t xml:space="preserve"> of a quality food service program marked by value, </w:t>
      </w:r>
      <w:r w:rsidR="00484A41" w:rsidRPr="008E256F">
        <w:rPr>
          <w:rFonts w:ascii="Calibri" w:hAnsi="Calibri" w:cs="Calibri"/>
          <w:color w:val="auto"/>
          <w:sz w:val="24"/>
          <w:szCs w:val="24"/>
        </w:rPr>
        <w:t>flexibility,</w:t>
      </w:r>
      <w:r w:rsidRPr="008E256F">
        <w:rPr>
          <w:rFonts w:ascii="Calibri" w:hAnsi="Calibri" w:cs="Calibri"/>
          <w:color w:val="auto"/>
          <w:sz w:val="24"/>
          <w:szCs w:val="24"/>
        </w:rPr>
        <w:t xml:space="preserve"> and</w:t>
      </w:r>
      <w:r w:rsidR="00E038AE">
        <w:rPr>
          <w:rFonts w:ascii="Calibri" w:hAnsi="Calibri" w:cs="Calibri"/>
          <w:color w:val="auto"/>
          <w:sz w:val="24"/>
          <w:szCs w:val="24"/>
        </w:rPr>
        <w:t xml:space="preserve"> </w:t>
      </w:r>
      <w:r w:rsidRPr="008E256F">
        <w:rPr>
          <w:rFonts w:ascii="Calibri" w:hAnsi="Calibri" w:cs="Calibri"/>
          <w:color w:val="auto"/>
          <w:sz w:val="24"/>
          <w:szCs w:val="24"/>
        </w:rPr>
        <w:t>creativity.</w:t>
      </w:r>
      <w:bookmarkStart w:id="176" w:name="_Toc323840748"/>
      <w:bookmarkStart w:id="177" w:name="_Toc450040444"/>
      <w:bookmarkEnd w:id="175"/>
    </w:p>
    <w:p w14:paraId="57E38560" w14:textId="77777777" w:rsidR="007761F1" w:rsidRPr="007761F1" w:rsidRDefault="007761F1" w:rsidP="007761F1"/>
    <w:p w14:paraId="7063CE74" w14:textId="77777777" w:rsidR="00956873" w:rsidRPr="00956873" w:rsidRDefault="00956873" w:rsidP="00956873"/>
    <w:p w14:paraId="4E455F87" w14:textId="5076AF8B" w:rsidR="00772EC6" w:rsidRPr="008E256F" w:rsidRDefault="00772AD3" w:rsidP="00772AD3">
      <w:pPr>
        <w:pStyle w:val="Heading1"/>
        <w:rPr>
          <w:rFonts w:ascii="Calibri" w:hAnsi="Calibri" w:cs="Calibri"/>
          <w:b/>
          <w:color w:val="auto"/>
          <w:sz w:val="24"/>
          <w:szCs w:val="24"/>
        </w:rPr>
      </w:pPr>
      <w:bookmarkStart w:id="178" w:name="_Toc528924077"/>
      <w:r w:rsidRPr="008E256F">
        <w:rPr>
          <w:rFonts w:ascii="Calibri" w:hAnsi="Calibri" w:cs="Calibri"/>
          <w:b/>
          <w:color w:val="auto"/>
          <w:sz w:val="24"/>
          <w:szCs w:val="24"/>
        </w:rPr>
        <w:t>Dining Services Program: Catering</w:t>
      </w:r>
      <w:bookmarkEnd w:id="176"/>
      <w:bookmarkEnd w:id="177"/>
      <w:bookmarkEnd w:id="178"/>
    </w:p>
    <w:p w14:paraId="5CBA6F64" w14:textId="76D85E7F" w:rsidR="00652EC1" w:rsidRPr="008E256F" w:rsidRDefault="00652EC1" w:rsidP="000853E2">
      <w:pPr>
        <w:pStyle w:val="Heading2"/>
        <w:rPr>
          <w:rFonts w:ascii="Calibri" w:hAnsi="Calibri" w:cs="Calibri"/>
          <w:color w:val="auto"/>
          <w:sz w:val="24"/>
          <w:szCs w:val="24"/>
        </w:rPr>
      </w:pPr>
      <w:bookmarkStart w:id="179" w:name="_Toc450040446"/>
      <w:bookmarkStart w:id="180" w:name="_Toc450067936"/>
      <w:bookmarkStart w:id="181" w:name="_Toc450068114"/>
      <w:bookmarkStart w:id="182" w:name="_Toc450069619"/>
      <w:bookmarkStart w:id="183" w:name="_Toc528924078"/>
      <w:r w:rsidRPr="008E256F">
        <w:rPr>
          <w:rFonts w:ascii="Calibri" w:hAnsi="Calibri" w:cs="Calibri"/>
          <w:color w:val="auto"/>
          <w:sz w:val="24"/>
          <w:szCs w:val="24"/>
        </w:rPr>
        <w:t>Catering</w:t>
      </w:r>
      <w:r w:rsidR="00547946" w:rsidRPr="008E256F">
        <w:rPr>
          <w:rFonts w:ascii="Calibri" w:hAnsi="Calibri" w:cs="Calibri"/>
          <w:color w:val="auto"/>
          <w:sz w:val="24"/>
          <w:szCs w:val="24"/>
        </w:rPr>
        <w:t xml:space="preserve"> Overview</w:t>
      </w:r>
      <w:bookmarkEnd w:id="179"/>
      <w:bookmarkEnd w:id="180"/>
      <w:bookmarkEnd w:id="181"/>
      <w:bookmarkEnd w:id="182"/>
      <w:bookmarkEnd w:id="183"/>
      <w:r w:rsidR="00A125E2">
        <w:rPr>
          <w:rFonts w:ascii="Calibri" w:hAnsi="Calibri" w:cs="Calibri"/>
          <w:color w:val="auto"/>
          <w:sz w:val="24"/>
          <w:szCs w:val="24"/>
        </w:rPr>
        <w:t>:</w:t>
      </w:r>
      <w:r w:rsidR="00547946" w:rsidRPr="008E256F">
        <w:rPr>
          <w:rFonts w:ascii="Calibri" w:hAnsi="Calibri" w:cs="Calibri"/>
          <w:color w:val="auto"/>
          <w:sz w:val="24"/>
          <w:szCs w:val="24"/>
        </w:rPr>
        <w:t xml:space="preserve"> </w:t>
      </w:r>
    </w:p>
    <w:p w14:paraId="77503E4B" w14:textId="1CD81C84" w:rsidR="000853E2" w:rsidRPr="008E256F" w:rsidRDefault="000853E2" w:rsidP="000853E2">
      <w:pPr>
        <w:autoSpaceDE w:val="0"/>
        <w:autoSpaceDN w:val="0"/>
        <w:adjustRightInd w:val="0"/>
        <w:spacing w:after="0" w:line="240" w:lineRule="auto"/>
        <w:jc w:val="both"/>
        <w:rPr>
          <w:rFonts w:cs="Calibri"/>
          <w:sz w:val="24"/>
          <w:szCs w:val="24"/>
        </w:rPr>
      </w:pPr>
      <w:r w:rsidRPr="008E256F">
        <w:rPr>
          <w:rFonts w:cs="Calibri"/>
          <w:sz w:val="24"/>
          <w:szCs w:val="24"/>
        </w:rPr>
        <w:t>SP will provide catering services on defined Premises as requested.  SP will be expected to exe</w:t>
      </w:r>
      <w:r w:rsidR="007A111D" w:rsidRPr="008E256F">
        <w:rPr>
          <w:rFonts w:cs="Calibri"/>
          <w:sz w:val="24"/>
          <w:szCs w:val="24"/>
        </w:rPr>
        <w:t>cu</w:t>
      </w:r>
      <w:r w:rsidRPr="008E256F">
        <w:rPr>
          <w:rFonts w:cs="Calibri"/>
          <w:sz w:val="24"/>
          <w:szCs w:val="24"/>
        </w:rPr>
        <w:t xml:space="preserve">te catered functions at all </w:t>
      </w:r>
      <w:r w:rsidR="007A5F2B" w:rsidRPr="008E256F">
        <w:rPr>
          <w:rFonts w:cs="Calibri"/>
          <w:sz w:val="24"/>
          <w:szCs w:val="24"/>
        </w:rPr>
        <w:t>YSU</w:t>
      </w:r>
      <w:r w:rsidRPr="008E256F">
        <w:rPr>
          <w:rFonts w:cs="Calibri"/>
          <w:sz w:val="24"/>
          <w:szCs w:val="24"/>
        </w:rPr>
        <w:t xml:space="preserve"> venues including, but not limited to, administrative buildings, academic buildings,</w:t>
      </w:r>
      <w:r w:rsidR="00711004" w:rsidRPr="008E256F">
        <w:rPr>
          <w:rFonts w:cs="Calibri"/>
          <w:sz w:val="24"/>
          <w:szCs w:val="24"/>
        </w:rPr>
        <w:t xml:space="preserve"> and</w:t>
      </w:r>
      <w:r w:rsidRPr="008E256F">
        <w:rPr>
          <w:rFonts w:cs="Calibri"/>
          <w:sz w:val="24"/>
          <w:szCs w:val="24"/>
        </w:rPr>
        <w:t xml:space="preserve"> defined outside areas.</w:t>
      </w:r>
      <w:r w:rsidR="008E7A2E" w:rsidRPr="008E256F">
        <w:rPr>
          <w:rFonts w:cs="Calibri"/>
          <w:sz w:val="24"/>
          <w:szCs w:val="24"/>
        </w:rPr>
        <w:t xml:space="preserve">  </w:t>
      </w:r>
      <w:r w:rsidR="00711004" w:rsidRPr="008E256F">
        <w:rPr>
          <w:rFonts w:cs="Calibri"/>
          <w:sz w:val="24"/>
          <w:szCs w:val="24"/>
        </w:rPr>
        <w:t xml:space="preserve">SP is responsible for providing trucks, vans, golf carts, etc. required to provide catering services. SP will cooperate with </w:t>
      </w:r>
      <w:r w:rsidR="007A5F2B" w:rsidRPr="008E256F">
        <w:rPr>
          <w:rFonts w:cs="Calibri"/>
          <w:sz w:val="24"/>
          <w:szCs w:val="24"/>
        </w:rPr>
        <w:t>YSU</w:t>
      </w:r>
      <w:r w:rsidR="00711004" w:rsidRPr="008E256F">
        <w:rPr>
          <w:rFonts w:cs="Calibri"/>
          <w:sz w:val="24"/>
          <w:szCs w:val="24"/>
        </w:rPr>
        <w:t xml:space="preserve"> to allow </w:t>
      </w:r>
      <w:r w:rsidR="007A5F2B" w:rsidRPr="008E256F">
        <w:rPr>
          <w:rFonts w:cs="Calibri"/>
          <w:sz w:val="24"/>
          <w:szCs w:val="24"/>
        </w:rPr>
        <w:t>YSU</w:t>
      </w:r>
      <w:r w:rsidR="00711004" w:rsidRPr="008E256F">
        <w:rPr>
          <w:rFonts w:cs="Calibri"/>
          <w:sz w:val="24"/>
          <w:szCs w:val="24"/>
        </w:rPr>
        <w:t xml:space="preserve"> access to SP vehicles for </w:t>
      </w:r>
      <w:r w:rsidR="003D5071" w:rsidRPr="008E256F">
        <w:rPr>
          <w:rFonts w:cs="Calibri"/>
          <w:sz w:val="24"/>
          <w:szCs w:val="24"/>
        </w:rPr>
        <w:t>meeting and event services.</w:t>
      </w:r>
    </w:p>
    <w:p w14:paraId="5C72C3D2" w14:textId="65AE208D" w:rsidR="000853E2" w:rsidRPr="008E256F" w:rsidRDefault="000853E2" w:rsidP="00713616">
      <w:pPr>
        <w:pStyle w:val="Heading2"/>
        <w:rPr>
          <w:rFonts w:ascii="Calibri" w:hAnsi="Calibri" w:cs="Calibri"/>
          <w:color w:val="auto"/>
          <w:sz w:val="24"/>
          <w:szCs w:val="24"/>
        </w:rPr>
      </w:pPr>
      <w:bookmarkStart w:id="184" w:name="_Toc450040447"/>
      <w:bookmarkStart w:id="185" w:name="_Toc450067937"/>
      <w:bookmarkStart w:id="186" w:name="_Toc450068115"/>
      <w:bookmarkStart w:id="187" w:name="_Toc450069620"/>
      <w:bookmarkStart w:id="188" w:name="_Toc528924079"/>
      <w:r w:rsidRPr="008E256F">
        <w:rPr>
          <w:rFonts w:ascii="Calibri" w:hAnsi="Calibri" w:cs="Calibri"/>
          <w:color w:val="auto"/>
          <w:sz w:val="24"/>
          <w:szCs w:val="24"/>
        </w:rPr>
        <w:t>Service Levels</w:t>
      </w:r>
      <w:bookmarkEnd w:id="184"/>
      <w:bookmarkEnd w:id="185"/>
      <w:bookmarkEnd w:id="186"/>
      <w:bookmarkEnd w:id="187"/>
      <w:bookmarkEnd w:id="188"/>
      <w:r w:rsidR="00A125E2">
        <w:rPr>
          <w:rFonts w:ascii="Calibri" w:hAnsi="Calibri" w:cs="Calibri"/>
          <w:color w:val="auto"/>
          <w:sz w:val="24"/>
          <w:szCs w:val="24"/>
        </w:rPr>
        <w:t>:</w:t>
      </w:r>
      <w:r w:rsidRPr="008E256F">
        <w:rPr>
          <w:rFonts w:ascii="Calibri" w:hAnsi="Calibri" w:cs="Calibri"/>
          <w:color w:val="auto"/>
          <w:sz w:val="24"/>
          <w:szCs w:val="24"/>
        </w:rPr>
        <w:t xml:space="preserve"> </w:t>
      </w:r>
    </w:p>
    <w:p w14:paraId="5F68FA9E" w14:textId="710336B3" w:rsidR="000853E2" w:rsidRDefault="000853E2" w:rsidP="00925B1C">
      <w:pPr>
        <w:spacing w:after="0" w:line="240" w:lineRule="auto"/>
        <w:jc w:val="both"/>
        <w:rPr>
          <w:rFonts w:cs="Calibri"/>
          <w:sz w:val="24"/>
          <w:szCs w:val="24"/>
        </w:rPr>
      </w:pPr>
      <w:r w:rsidRPr="008E256F">
        <w:rPr>
          <w:rFonts w:cs="Calibri"/>
          <w:sz w:val="24"/>
          <w:szCs w:val="24"/>
        </w:rPr>
        <w:t xml:space="preserve">SP must provide a tiered catering program, which includes menus and pricing for at least three (3) levels of catering from basic pick-up service, traditional conference catering and special event catering. </w:t>
      </w:r>
    </w:p>
    <w:p w14:paraId="47180273" w14:textId="77777777" w:rsidR="00A32125" w:rsidRPr="008E256F" w:rsidRDefault="00A32125" w:rsidP="00925B1C">
      <w:pPr>
        <w:spacing w:after="0" w:line="240" w:lineRule="auto"/>
        <w:jc w:val="both"/>
        <w:rPr>
          <w:rFonts w:cs="Calibri"/>
          <w:sz w:val="24"/>
          <w:szCs w:val="24"/>
        </w:rPr>
      </w:pPr>
    </w:p>
    <w:p w14:paraId="57AD596E" w14:textId="44E6E5E7" w:rsidR="000853E2" w:rsidRPr="00925B1C" w:rsidRDefault="000853E2" w:rsidP="00925B1C">
      <w:pPr>
        <w:numPr>
          <w:ilvl w:val="0"/>
          <w:numId w:val="29"/>
        </w:numPr>
        <w:spacing w:after="0" w:line="240" w:lineRule="auto"/>
        <w:ind w:left="360"/>
        <w:jc w:val="both"/>
        <w:rPr>
          <w:rFonts w:cs="Calibri"/>
          <w:sz w:val="24"/>
          <w:szCs w:val="24"/>
        </w:rPr>
      </w:pPr>
      <w:r w:rsidRPr="008E256F">
        <w:rPr>
          <w:rFonts w:cs="Calibri"/>
          <w:sz w:val="24"/>
          <w:szCs w:val="24"/>
        </w:rPr>
        <w:t xml:space="preserve">Casual Catering:  </w:t>
      </w:r>
      <w:r w:rsidR="00925B1C">
        <w:rPr>
          <w:rFonts w:cs="Calibri"/>
          <w:sz w:val="24"/>
          <w:szCs w:val="24"/>
        </w:rPr>
        <w:t>A</w:t>
      </w:r>
      <w:r w:rsidRPr="008E256F">
        <w:rPr>
          <w:rFonts w:cs="Calibri"/>
          <w:sz w:val="24"/>
          <w:szCs w:val="24"/>
        </w:rPr>
        <w:t xml:space="preserve">ddresses the demand for pick-up and/or minimal service catering and accommodates limited student group budgets and other modest organizational budgets. This service is available during normal business hours, five (5) days a week upon request or at other times based upon programming needs.  Offerings for Casual Catering range from beverages, hot/cold main meal items to snacks.  Minimum 8 guests.  </w:t>
      </w:r>
    </w:p>
    <w:p w14:paraId="07FC4F41" w14:textId="4CBE0D0E" w:rsidR="000853E2" w:rsidRPr="00925B1C" w:rsidRDefault="000853E2" w:rsidP="00925B1C">
      <w:pPr>
        <w:numPr>
          <w:ilvl w:val="0"/>
          <w:numId w:val="29"/>
        </w:numPr>
        <w:spacing w:after="0" w:line="240" w:lineRule="auto"/>
        <w:ind w:left="360"/>
        <w:jc w:val="both"/>
        <w:rPr>
          <w:rFonts w:cs="Calibri"/>
          <w:sz w:val="24"/>
          <w:szCs w:val="24"/>
          <w:lang w:val="en-CA"/>
        </w:rPr>
      </w:pPr>
      <w:r w:rsidRPr="008E256F">
        <w:rPr>
          <w:rFonts w:cs="Calibri"/>
          <w:sz w:val="24"/>
          <w:szCs w:val="24"/>
          <w:lang w:val="en-CA"/>
        </w:rPr>
        <w:t xml:space="preserve">Standard Event:  </w:t>
      </w:r>
      <w:r w:rsidR="00925B1C">
        <w:rPr>
          <w:rFonts w:cs="Calibri"/>
          <w:sz w:val="24"/>
          <w:szCs w:val="24"/>
          <w:lang w:val="en-CA"/>
        </w:rPr>
        <w:t>P</w:t>
      </w:r>
      <w:r w:rsidRPr="008E256F">
        <w:rPr>
          <w:rFonts w:cs="Calibri"/>
          <w:sz w:val="24"/>
          <w:szCs w:val="24"/>
          <w:lang w:val="en-CA"/>
        </w:rPr>
        <w:t xml:space="preserve">rovided upon </w:t>
      </w:r>
      <w:r w:rsidR="007A111D" w:rsidRPr="008E256F">
        <w:rPr>
          <w:rFonts w:cs="Calibri"/>
          <w:sz w:val="24"/>
          <w:szCs w:val="24"/>
          <w:lang w:val="en-CA"/>
        </w:rPr>
        <w:t>cu</w:t>
      </w:r>
      <w:r w:rsidRPr="008E256F">
        <w:rPr>
          <w:rFonts w:cs="Calibri"/>
          <w:sz w:val="24"/>
          <w:szCs w:val="24"/>
          <w:lang w:val="en-CA"/>
        </w:rPr>
        <w:t>stomer request.  This service</w:t>
      </w:r>
      <w:r w:rsidR="00711004" w:rsidRPr="008E256F">
        <w:rPr>
          <w:rFonts w:cs="Calibri"/>
          <w:sz w:val="24"/>
          <w:szCs w:val="24"/>
          <w:lang w:val="en-CA"/>
        </w:rPr>
        <w:t>, including buffet service,</w:t>
      </w:r>
      <w:r w:rsidRPr="008E256F">
        <w:rPr>
          <w:rFonts w:cs="Calibri"/>
          <w:sz w:val="24"/>
          <w:szCs w:val="24"/>
          <w:lang w:val="en-CA"/>
        </w:rPr>
        <w:t xml:space="preserve"> is available during normal hours, five (5) days a week upon request or at other times based upon programming needs.    Complete and diverse menus are available for review and ordering </w:t>
      </w:r>
      <w:r w:rsidRPr="0039618D">
        <w:rPr>
          <w:rFonts w:cs="Calibri"/>
          <w:sz w:val="24"/>
          <w:szCs w:val="24"/>
          <w:lang w:val="en-CA"/>
        </w:rPr>
        <w:t>online f</w:t>
      </w:r>
      <w:r w:rsidRPr="008E256F">
        <w:rPr>
          <w:rFonts w:cs="Calibri"/>
          <w:sz w:val="24"/>
          <w:szCs w:val="24"/>
          <w:lang w:val="en-CA"/>
        </w:rPr>
        <w:t xml:space="preserve">or daily Standard Catering </w:t>
      </w:r>
      <w:r w:rsidR="007A111D" w:rsidRPr="008E256F">
        <w:rPr>
          <w:rFonts w:cs="Calibri"/>
          <w:sz w:val="24"/>
          <w:szCs w:val="24"/>
          <w:lang w:val="en-CA"/>
        </w:rPr>
        <w:t>cu</w:t>
      </w:r>
      <w:r w:rsidRPr="008E256F">
        <w:rPr>
          <w:rFonts w:cs="Calibri"/>
          <w:sz w:val="24"/>
          <w:szCs w:val="24"/>
          <w:lang w:val="en-CA"/>
        </w:rPr>
        <w:t xml:space="preserve">stomers, along with the ability for </w:t>
      </w:r>
      <w:r w:rsidR="007A5F2B" w:rsidRPr="008E256F">
        <w:rPr>
          <w:rFonts w:cs="Calibri"/>
          <w:sz w:val="24"/>
          <w:szCs w:val="24"/>
          <w:lang w:val="en-CA"/>
        </w:rPr>
        <w:t>YSU</w:t>
      </w:r>
      <w:r w:rsidRPr="008E256F">
        <w:rPr>
          <w:rFonts w:cs="Calibri"/>
          <w:sz w:val="24"/>
          <w:szCs w:val="24"/>
          <w:lang w:val="en-CA"/>
        </w:rPr>
        <w:t xml:space="preserve"> representatives to </w:t>
      </w:r>
      <w:r w:rsidR="007A111D" w:rsidRPr="008E256F">
        <w:rPr>
          <w:rFonts w:cs="Calibri"/>
          <w:sz w:val="24"/>
          <w:szCs w:val="24"/>
          <w:lang w:val="en-CA"/>
        </w:rPr>
        <w:t>cu</w:t>
      </w:r>
      <w:r w:rsidRPr="008E256F">
        <w:rPr>
          <w:rFonts w:cs="Calibri"/>
          <w:sz w:val="24"/>
          <w:szCs w:val="24"/>
          <w:lang w:val="en-CA"/>
        </w:rPr>
        <w:t xml:space="preserve">stomize an event to meet specific requirements and budget guidelines.  SP delivers and sets up events and is responsible for timely pick-up and clean-up of all catering items from all locations.  Minimum 12 guests.  </w:t>
      </w:r>
    </w:p>
    <w:p w14:paraId="6A17AAF9" w14:textId="3207B30B" w:rsidR="007C5738" w:rsidRDefault="000853E2" w:rsidP="00925B1C">
      <w:pPr>
        <w:numPr>
          <w:ilvl w:val="0"/>
          <w:numId w:val="29"/>
        </w:numPr>
        <w:spacing w:after="0" w:line="240" w:lineRule="auto"/>
        <w:ind w:left="360"/>
        <w:jc w:val="both"/>
        <w:rPr>
          <w:rFonts w:cs="Calibri"/>
          <w:sz w:val="24"/>
          <w:szCs w:val="24"/>
        </w:rPr>
      </w:pPr>
      <w:r w:rsidRPr="008E256F">
        <w:rPr>
          <w:rFonts w:cs="Calibri"/>
          <w:sz w:val="24"/>
          <w:szCs w:val="24"/>
          <w:lang w:val="en-CA"/>
        </w:rPr>
        <w:t>Special</w:t>
      </w:r>
      <w:r w:rsidRPr="008E256F">
        <w:rPr>
          <w:rFonts w:cs="Calibri"/>
          <w:sz w:val="24"/>
          <w:szCs w:val="24"/>
        </w:rPr>
        <w:t xml:space="preserve"> Event Catering:  </w:t>
      </w:r>
      <w:r w:rsidR="00925B1C">
        <w:rPr>
          <w:rFonts w:cs="Calibri"/>
          <w:sz w:val="24"/>
          <w:szCs w:val="24"/>
        </w:rPr>
        <w:t>P</w:t>
      </w:r>
      <w:r w:rsidRPr="008E256F">
        <w:rPr>
          <w:rFonts w:cs="Calibri"/>
          <w:sz w:val="24"/>
          <w:szCs w:val="24"/>
        </w:rPr>
        <w:t xml:space="preserve">rovided upon </w:t>
      </w:r>
      <w:r w:rsidR="007A111D" w:rsidRPr="008E256F">
        <w:rPr>
          <w:rFonts w:cs="Calibri"/>
          <w:sz w:val="24"/>
          <w:szCs w:val="24"/>
        </w:rPr>
        <w:t>cu</w:t>
      </w:r>
      <w:r w:rsidRPr="008E256F">
        <w:rPr>
          <w:rFonts w:cs="Calibri"/>
          <w:sz w:val="24"/>
          <w:szCs w:val="24"/>
        </w:rPr>
        <w:t xml:space="preserve">stomer requests through the Catering office.  </w:t>
      </w:r>
      <w:r w:rsidRPr="0039618D">
        <w:rPr>
          <w:rFonts w:cs="Calibri"/>
          <w:sz w:val="24"/>
          <w:szCs w:val="24"/>
        </w:rPr>
        <w:t xml:space="preserve">This service is available upon request. </w:t>
      </w:r>
      <w:r w:rsidRPr="008E256F">
        <w:rPr>
          <w:rFonts w:cs="Calibri"/>
          <w:sz w:val="24"/>
          <w:szCs w:val="24"/>
        </w:rPr>
        <w:t xml:space="preserve">Complete and diverse </w:t>
      </w:r>
      <w:r w:rsidR="007A111D" w:rsidRPr="008E256F">
        <w:rPr>
          <w:rFonts w:cs="Calibri"/>
          <w:sz w:val="24"/>
          <w:szCs w:val="24"/>
        </w:rPr>
        <w:t>cu</w:t>
      </w:r>
      <w:r w:rsidRPr="008E256F">
        <w:rPr>
          <w:rFonts w:cs="Calibri"/>
          <w:sz w:val="24"/>
          <w:szCs w:val="24"/>
        </w:rPr>
        <w:t xml:space="preserve">stomizable offerings must be available for Special Event Catering. SP delivers, sets up and serves these events and is responsible for </w:t>
      </w:r>
      <w:r w:rsidR="00183EC6" w:rsidRPr="008E256F">
        <w:rPr>
          <w:rFonts w:cs="Calibri"/>
          <w:sz w:val="24"/>
          <w:szCs w:val="24"/>
        </w:rPr>
        <w:t>th</w:t>
      </w:r>
      <w:r w:rsidR="00183EC6" w:rsidRPr="0039618D">
        <w:rPr>
          <w:rFonts w:cs="Calibri"/>
          <w:sz w:val="24"/>
          <w:szCs w:val="24"/>
        </w:rPr>
        <w:t>e clean</w:t>
      </w:r>
      <w:r w:rsidR="0039618D" w:rsidRPr="0039618D">
        <w:rPr>
          <w:rFonts w:cs="Calibri"/>
          <w:sz w:val="24"/>
          <w:szCs w:val="24"/>
        </w:rPr>
        <w:t>-</w:t>
      </w:r>
      <w:r w:rsidR="00183EC6" w:rsidRPr="0039618D">
        <w:rPr>
          <w:rFonts w:cs="Calibri"/>
          <w:sz w:val="24"/>
          <w:szCs w:val="24"/>
        </w:rPr>
        <w:t>up</w:t>
      </w:r>
      <w:r w:rsidRPr="0039618D">
        <w:rPr>
          <w:rFonts w:cs="Calibri"/>
          <w:sz w:val="24"/>
          <w:szCs w:val="24"/>
        </w:rPr>
        <w:t xml:space="preserve"> of all catering items from the special event location.  No minimum number of guests. </w:t>
      </w:r>
    </w:p>
    <w:p w14:paraId="75791374" w14:textId="33A5480E" w:rsidR="000853E2" w:rsidRPr="009312EC" w:rsidRDefault="002B091A" w:rsidP="009312EC">
      <w:pPr>
        <w:numPr>
          <w:ilvl w:val="0"/>
          <w:numId w:val="29"/>
        </w:numPr>
        <w:spacing w:after="0" w:line="240" w:lineRule="auto"/>
        <w:ind w:left="360"/>
        <w:jc w:val="both"/>
        <w:rPr>
          <w:rFonts w:cs="Calibri"/>
          <w:sz w:val="24"/>
          <w:szCs w:val="24"/>
        </w:rPr>
      </w:pPr>
      <w:r>
        <w:rPr>
          <w:rFonts w:cs="Calibri"/>
          <w:sz w:val="24"/>
          <w:szCs w:val="24"/>
        </w:rPr>
        <w:t>The standard for all the above events</w:t>
      </w:r>
      <w:r w:rsidR="00824F98">
        <w:rPr>
          <w:rFonts w:cs="Calibri"/>
          <w:sz w:val="24"/>
          <w:szCs w:val="24"/>
        </w:rPr>
        <w:t xml:space="preserve"> and or buffets </w:t>
      </w:r>
      <w:r>
        <w:rPr>
          <w:rFonts w:cs="Calibri"/>
          <w:sz w:val="24"/>
          <w:szCs w:val="24"/>
        </w:rPr>
        <w:t xml:space="preserve">will </w:t>
      </w:r>
      <w:r w:rsidR="0015690A">
        <w:rPr>
          <w:rFonts w:cs="Calibri"/>
          <w:sz w:val="24"/>
          <w:szCs w:val="24"/>
        </w:rPr>
        <w:t>include linen table</w:t>
      </w:r>
      <w:r w:rsidR="008A44BD">
        <w:rPr>
          <w:rFonts w:cs="Calibri"/>
          <w:sz w:val="24"/>
          <w:szCs w:val="24"/>
        </w:rPr>
        <w:t xml:space="preserve"> </w:t>
      </w:r>
      <w:r w:rsidR="0015690A" w:rsidRPr="009312EC">
        <w:rPr>
          <w:rFonts w:cs="Calibri"/>
          <w:sz w:val="24"/>
          <w:szCs w:val="24"/>
        </w:rPr>
        <w:t>cloths</w:t>
      </w:r>
      <w:r w:rsidR="00F81131" w:rsidRPr="009312EC">
        <w:rPr>
          <w:rFonts w:cs="Calibri"/>
          <w:sz w:val="24"/>
          <w:szCs w:val="24"/>
        </w:rPr>
        <w:t xml:space="preserve"> and skirting as part of service del</w:t>
      </w:r>
      <w:r w:rsidR="000C55E1" w:rsidRPr="009312EC">
        <w:rPr>
          <w:rFonts w:cs="Calibri"/>
          <w:sz w:val="24"/>
          <w:szCs w:val="24"/>
        </w:rPr>
        <w:t xml:space="preserve">ivery/set-up. </w:t>
      </w:r>
      <w:r w:rsidR="000853E2" w:rsidRPr="009312EC">
        <w:rPr>
          <w:rFonts w:cs="Calibri"/>
          <w:sz w:val="24"/>
          <w:szCs w:val="24"/>
        </w:rPr>
        <w:t xml:space="preserve"> </w:t>
      </w:r>
    </w:p>
    <w:p w14:paraId="40EC34BD" w14:textId="6423A925" w:rsidR="008E7A2E" w:rsidRPr="008E256F" w:rsidRDefault="008E7A2E" w:rsidP="008E7A2E">
      <w:pPr>
        <w:pStyle w:val="Heading2"/>
        <w:rPr>
          <w:rFonts w:ascii="Calibri" w:hAnsi="Calibri" w:cs="Calibri"/>
          <w:color w:val="auto"/>
          <w:sz w:val="24"/>
          <w:szCs w:val="24"/>
        </w:rPr>
      </w:pPr>
      <w:bookmarkStart w:id="189" w:name="_Toc450067938"/>
      <w:bookmarkStart w:id="190" w:name="_Toc450068116"/>
      <w:bookmarkStart w:id="191" w:name="_Toc450069621"/>
      <w:bookmarkStart w:id="192" w:name="_Toc528924080"/>
      <w:r w:rsidRPr="008E256F">
        <w:rPr>
          <w:rFonts w:ascii="Calibri" w:hAnsi="Calibri" w:cs="Calibri"/>
          <w:color w:val="auto"/>
          <w:sz w:val="24"/>
          <w:szCs w:val="24"/>
        </w:rPr>
        <w:t xml:space="preserve">Order </w:t>
      </w:r>
      <w:r w:rsidR="00086AB6" w:rsidRPr="008E256F">
        <w:rPr>
          <w:rFonts w:ascii="Calibri" w:hAnsi="Calibri" w:cs="Calibri"/>
          <w:color w:val="auto"/>
          <w:sz w:val="24"/>
          <w:szCs w:val="24"/>
        </w:rPr>
        <w:t>P</w:t>
      </w:r>
      <w:r w:rsidRPr="008E256F">
        <w:rPr>
          <w:rFonts w:ascii="Calibri" w:hAnsi="Calibri" w:cs="Calibri"/>
          <w:color w:val="auto"/>
          <w:sz w:val="24"/>
          <w:szCs w:val="24"/>
        </w:rPr>
        <w:t>lacement</w:t>
      </w:r>
      <w:bookmarkEnd w:id="189"/>
      <w:bookmarkEnd w:id="190"/>
      <w:bookmarkEnd w:id="191"/>
      <w:bookmarkEnd w:id="192"/>
      <w:r w:rsidR="00A125E2">
        <w:rPr>
          <w:rFonts w:ascii="Calibri" w:hAnsi="Calibri" w:cs="Calibri"/>
          <w:color w:val="auto"/>
          <w:sz w:val="24"/>
          <w:szCs w:val="24"/>
        </w:rPr>
        <w:t>:</w:t>
      </w:r>
    </w:p>
    <w:p w14:paraId="40B00A35" w14:textId="7FF7A698" w:rsidR="000853E2" w:rsidRPr="008E256F" w:rsidRDefault="000853E2" w:rsidP="000853E2">
      <w:pPr>
        <w:spacing w:after="0" w:line="240" w:lineRule="auto"/>
        <w:jc w:val="both"/>
        <w:rPr>
          <w:rFonts w:cs="Calibri"/>
          <w:sz w:val="24"/>
          <w:szCs w:val="24"/>
        </w:rPr>
      </w:pPr>
      <w:r w:rsidRPr="008E256F">
        <w:rPr>
          <w:rFonts w:cs="Calibri"/>
          <w:sz w:val="24"/>
          <w:szCs w:val="24"/>
        </w:rPr>
        <w:t>SP must provide an online catering system</w:t>
      </w:r>
      <w:r w:rsidR="00711004" w:rsidRPr="008E256F">
        <w:rPr>
          <w:rFonts w:cs="Calibri"/>
          <w:sz w:val="24"/>
          <w:szCs w:val="24"/>
        </w:rPr>
        <w:t>, such as CaterTrax,</w:t>
      </w:r>
      <w:r w:rsidRPr="008E256F">
        <w:rPr>
          <w:rFonts w:cs="Calibri"/>
          <w:sz w:val="24"/>
          <w:szCs w:val="24"/>
        </w:rPr>
        <w:t xml:space="preserve"> to expedite basic and conference catering orders.</w:t>
      </w:r>
      <w:r w:rsidR="008E7A2E" w:rsidRPr="008E256F">
        <w:rPr>
          <w:rFonts w:cs="Calibri"/>
          <w:sz w:val="24"/>
          <w:szCs w:val="24"/>
        </w:rPr>
        <w:t xml:space="preserve">  </w:t>
      </w:r>
    </w:p>
    <w:p w14:paraId="3C845B09" w14:textId="471CEE2C" w:rsidR="008E7A2E" w:rsidRPr="008E256F" w:rsidRDefault="008E7A2E" w:rsidP="008E7A2E">
      <w:pPr>
        <w:pStyle w:val="Heading2"/>
        <w:rPr>
          <w:rFonts w:ascii="Calibri" w:hAnsi="Calibri" w:cs="Calibri"/>
          <w:color w:val="auto"/>
          <w:sz w:val="24"/>
          <w:szCs w:val="24"/>
        </w:rPr>
      </w:pPr>
      <w:bookmarkStart w:id="193" w:name="_Toc450067939"/>
      <w:bookmarkStart w:id="194" w:name="_Toc450068117"/>
      <w:bookmarkStart w:id="195" w:name="_Toc450069622"/>
      <w:bookmarkStart w:id="196" w:name="_Toc528924081"/>
      <w:r w:rsidRPr="008E256F">
        <w:rPr>
          <w:rFonts w:ascii="Calibri" w:hAnsi="Calibri" w:cs="Calibri"/>
          <w:color w:val="auto"/>
          <w:sz w:val="24"/>
          <w:szCs w:val="24"/>
        </w:rPr>
        <w:t>Menus</w:t>
      </w:r>
      <w:bookmarkEnd w:id="193"/>
      <w:bookmarkEnd w:id="194"/>
      <w:bookmarkEnd w:id="195"/>
      <w:bookmarkEnd w:id="196"/>
      <w:r w:rsidR="00A125E2">
        <w:rPr>
          <w:rFonts w:ascii="Calibri" w:hAnsi="Calibri" w:cs="Calibri"/>
          <w:color w:val="auto"/>
          <w:sz w:val="24"/>
          <w:szCs w:val="24"/>
        </w:rPr>
        <w:t>:</w:t>
      </w:r>
    </w:p>
    <w:p w14:paraId="3CA5428F" w14:textId="77777777" w:rsidR="000853E2" w:rsidRPr="008E256F" w:rsidRDefault="000853E2" w:rsidP="000853E2">
      <w:pPr>
        <w:spacing w:after="0" w:line="240" w:lineRule="auto"/>
        <w:jc w:val="both"/>
        <w:rPr>
          <w:rFonts w:cs="Calibri"/>
          <w:sz w:val="24"/>
          <w:szCs w:val="24"/>
        </w:rPr>
      </w:pPr>
      <w:r w:rsidRPr="008E256F">
        <w:rPr>
          <w:rFonts w:cs="Calibri"/>
          <w:sz w:val="24"/>
          <w:szCs w:val="24"/>
        </w:rPr>
        <w:t>SP must provide online and printed catering menus for each level of catering service provided.  SP must offer seasonal menus for catering services in the form of supplemental offerings or limited time offerings to keep the catering program fresh and interesting for patrons.  SP will be required to provide a tasting of seasonal menu to SP Administrator or his/</w:t>
      </w:r>
      <w:r w:rsidR="008E7A2E" w:rsidRPr="008E256F">
        <w:rPr>
          <w:rFonts w:cs="Calibri"/>
          <w:sz w:val="24"/>
          <w:szCs w:val="24"/>
        </w:rPr>
        <w:t xml:space="preserve">her designated representative. </w:t>
      </w:r>
    </w:p>
    <w:p w14:paraId="2AF73D12" w14:textId="3BE9DFE2" w:rsidR="008E7A2E" w:rsidRPr="008E256F" w:rsidRDefault="008E7A2E" w:rsidP="008E7A2E">
      <w:pPr>
        <w:pStyle w:val="Heading2"/>
        <w:rPr>
          <w:rFonts w:ascii="Calibri" w:hAnsi="Calibri" w:cs="Calibri"/>
          <w:color w:val="auto"/>
          <w:sz w:val="24"/>
          <w:szCs w:val="24"/>
        </w:rPr>
      </w:pPr>
      <w:bookmarkStart w:id="197" w:name="_Toc450067940"/>
      <w:bookmarkStart w:id="198" w:name="_Toc450068118"/>
      <w:bookmarkStart w:id="199" w:name="_Toc450069623"/>
      <w:bookmarkStart w:id="200" w:name="_Toc528924082"/>
      <w:r w:rsidRPr="008E256F">
        <w:rPr>
          <w:rFonts w:ascii="Calibri" w:hAnsi="Calibri" w:cs="Calibri"/>
          <w:color w:val="auto"/>
          <w:sz w:val="24"/>
          <w:szCs w:val="24"/>
        </w:rPr>
        <w:t xml:space="preserve">Quality </w:t>
      </w:r>
      <w:bookmarkEnd w:id="197"/>
      <w:bookmarkEnd w:id="198"/>
      <w:bookmarkEnd w:id="199"/>
      <w:bookmarkEnd w:id="200"/>
      <w:r w:rsidR="00183EC6" w:rsidRPr="008E256F">
        <w:rPr>
          <w:rFonts w:ascii="Calibri" w:hAnsi="Calibri" w:cs="Calibri"/>
          <w:color w:val="auto"/>
          <w:sz w:val="24"/>
          <w:szCs w:val="24"/>
        </w:rPr>
        <w:t>Assurance</w:t>
      </w:r>
      <w:r w:rsidR="00A125E2">
        <w:rPr>
          <w:rFonts w:ascii="Calibri" w:hAnsi="Calibri" w:cs="Calibri"/>
          <w:color w:val="auto"/>
          <w:sz w:val="24"/>
          <w:szCs w:val="24"/>
        </w:rPr>
        <w:t>:</w:t>
      </w:r>
    </w:p>
    <w:p w14:paraId="69EE9C33" w14:textId="36C0FF87" w:rsidR="000853E2" w:rsidRPr="008E256F" w:rsidRDefault="000853E2" w:rsidP="000853E2">
      <w:pPr>
        <w:pStyle w:val="ProposalStyle"/>
        <w:overflowPunct w:val="0"/>
        <w:autoSpaceDE w:val="0"/>
        <w:autoSpaceDN w:val="0"/>
        <w:adjustRightInd w:val="0"/>
        <w:spacing w:after="0" w:line="240" w:lineRule="auto"/>
        <w:textAlignment w:val="baseline"/>
        <w:rPr>
          <w:rFonts w:ascii="Calibri" w:hAnsi="Calibri" w:cs="Calibri"/>
          <w:sz w:val="24"/>
          <w:szCs w:val="24"/>
        </w:rPr>
      </w:pPr>
      <w:r w:rsidRPr="008E256F">
        <w:rPr>
          <w:rFonts w:ascii="Calibri" w:hAnsi="Calibri" w:cs="Calibri"/>
          <w:sz w:val="24"/>
          <w:szCs w:val="24"/>
        </w:rPr>
        <w:t xml:space="preserve">An electronic survey or evaluation should follow all catering orders to continually assess </w:t>
      </w:r>
      <w:r w:rsidR="00183EC6" w:rsidRPr="008E256F">
        <w:rPr>
          <w:rFonts w:ascii="Calibri" w:hAnsi="Calibri" w:cs="Calibri"/>
          <w:sz w:val="24"/>
          <w:szCs w:val="24"/>
        </w:rPr>
        <w:t>the quality</w:t>
      </w:r>
      <w:r w:rsidRPr="008E256F">
        <w:rPr>
          <w:rFonts w:ascii="Calibri" w:hAnsi="Calibri" w:cs="Calibri"/>
          <w:sz w:val="24"/>
          <w:szCs w:val="24"/>
        </w:rPr>
        <w:t xml:space="preserve"> of se</w:t>
      </w:r>
      <w:r w:rsidRPr="0039618D">
        <w:rPr>
          <w:rFonts w:ascii="Calibri" w:hAnsi="Calibri" w:cs="Calibri"/>
          <w:sz w:val="24"/>
          <w:szCs w:val="24"/>
        </w:rPr>
        <w:t>rvice and</w:t>
      </w:r>
      <w:r w:rsidR="0039618D" w:rsidRPr="0039618D">
        <w:rPr>
          <w:rFonts w:ascii="Calibri" w:hAnsi="Calibri" w:cs="Calibri"/>
          <w:sz w:val="24"/>
          <w:szCs w:val="24"/>
        </w:rPr>
        <w:t xml:space="preserve"> that</w:t>
      </w:r>
      <w:r w:rsidRPr="0039618D">
        <w:rPr>
          <w:rFonts w:ascii="Calibri" w:hAnsi="Calibri" w:cs="Calibri"/>
          <w:sz w:val="24"/>
          <w:szCs w:val="24"/>
        </w:rPr>
        <w:t xml:space="preserve"> </w:t>
      </w:r>
      <w:r w:rsidR="001A7E16" w:rsidRPr="0039618D">
        <w:rPr>
          <w:rFonts w:ascii="Calibri" w:hAnsi="Calibri" w:cs="Calibri"/>
          <w:sz w:val="24"/>
          <w:szCs w:val="24"/>
        </w:rPr>
        <w:t>c</w:t>
      </w:r>
      <w:r w:rsidR="001A7E16" w:rsidRPr="008E256F">
        <w:rPr>
          <w:rFonts w:ascii="Calibri" w:hAnsi="Calibri" w:cs="Calibri"/>
          <w:sz w:val="24"/>
          <w:szCs w:val="24"/>
        </w:rPr>
        <w:t>u</w:t>
      </w:r>
      <w:r w:rsidRPr="008E256F">
        <w:rPr>
          <w:rFonts w:ascii="Calibri" w:hAnsi="Calibri" w:cs="Calibri"/>
          <w:sz w:val="24"/>
          <w:szCs w:val="24"/>
        </w:rPr>
        <w:t>stomer needs are met.  The results should be share</w:t>
      </w:r>
      <w:r w:rsidR="00651740" w:rsidRPr="008E256F">
        <w:rPr>
          <w:rFonts w:ascii="Calibri" w:hAnsi="Calibri" w:cs="Calibri"/>
          <w:sz w:val="24"/>
          <w:szCs w:val="24"/>
        </w:rPr>
        <w:t>d</w:t>
      </w:r>
      <w:r w:rsidRPr="008E256F">
        <w:rPr>
          <w:rFonts w:ascii="Calibri" w:hAnsi="Calibri" w:cs="Calibri"/>
          <w:sz w:val="24"/>
          <w:szCs w:val="24"/>
        </w:rPr>
        <w:t xml:space="preserve"> with the Contract A</w:t>
      </w:r>
      <w:r w:rsidR="008E7A2E" w:rsidRPr="008E256F">
        <w:rPr>
          <w:rFonts w:ascii="Calibri" w:hAnsi="Calibri" w:cs="Calibri"/>
          <w:sz w:val="24"/>
          <w:szCs w:val="24"/>
        </w:rPr>
        <w:t>dministrator on a weekly basis</w:t>
      </w:r>
      <w:r w:rsidR="002B5209" w:rsidRPr="008E256F">
        <w:rPr>
          <w:rFonts w:ascii="Calibri" w:hAnsi="Calibri" w:cs="Calibri"/>
          <w:sz w:val="24"/>
          <w:szCs w:val="24"/>
        </w:rPr>
        <w:t>.</w:t>
      </w:r>
    </w:p>
    <w:p w14:paraId="01EB475E" w14:textId="163EA909" w:rsidR="008E7A2E" w:rsidRPr="008E256F" w:rsidRDefault="008E7A2E" w:rsidP="008E7A2E">
      <w:pPr>
        <w:pStyle w:val="Heading2"/>
        <w:rPr>
          <w:rFonts w:ascii="Calibri" w:hAnsi="Calibri" w:cs="Calibri"/>
          <w:color w:val="auto"/>
          <w:sz w:val="24"/>
          <w:szCs w:val="24"/>
        </w:rPr>
      </w:pPr>
      <w:bookmarkStart w:id="201" w:name="_Toc450067941"/>
      <w:bookmarkStart w:id="202" w:name="_Toc450068119"/>
      <w:bookmarkStart w:id="203" w:name="_Toc450069624"/>
      <w:bookmarkStart w:id="204" w:name="_Toc528924083"/>
      <w:r w:rsidRPr="008E256F">
        <w:rPr>
          <w:rFonts w:ascii="Calibri" w:hAnsi="Calibri" w:cs="Calibri"/>
          <w:color w:val="auto"/>
          <w:sz w:val="24"/>
          <w:szCs w:val="24"/>
        </w:rPr>
        <w:t>Pric</w:t>
      </w:r>
      <w:bookmarkEnd w:id="201"/>
      <w:bookmarkEnd w:id="202"/>
      <w:bookmarkEnd w:id="203"/>
      <w:bookmarkEnd w:id="204"/>
      <w:r w:rsidR="00925B1C">
        <w:rPr>
          <w:rFonts w:ascii="Calibri" w:hAnsi="Calibri" w:cs="Calibri"/>
          <w:color w:val="auto"/>
          <w:sz w:val="24"/>
          <w:szCs w:val="24"/>
        </w:rPr>
        <w:t>e Points</w:t>
      </w:r>
      <w:r w:rsidR="00A125E2">
        <w:rPr>
          <w:rFonts w:ascii="Calibri" w:hAnsi="Calibri" w:cs="Calibri"/>
          <w:color w:val="auto"/>
          <w:sz w:val="24"/>
          <w:szCs w:val="24"/>
        </w:rPr>
        <w:t>:</w:t>
      </w:r>
    </w:p>
    <w:p w14:paraId="7994985D" w14:textId="1908D25C" w:rsidR="003376F1" w:rsidRPr="008E256F" w:rsidRDefault="000853E2" w:rsidP="00F6698C">
      <w:pPr>
        <w:pStyle w:val="BodyText"/>
        <w:spacing w:after="0" w:line="240" w:lineRule="auto"/>
        <w:jc w:val="both"/>
        <w:rPr>
          <w:rFonts w:ascii="Calibri" w:hAnsi="Calibri" w:cs="Calibri"/>
          <w:sz w:val="24"/>
          <w:szCs w:val="24"/>
        </w:rPr>
      </w:pPr>
      <w:r w:rsidRPr="008E256F">
        <w:rPr>
          <w:rFonts w:ascii="Calibri" w:hAnsi="Calibri" w:cs="Calibri"/>
          <w:sz w:val="24"/>
          <w:szCs w:val="24"/>
        </w:rPr>
        <w:t>Financial arrangements shall be negotiated by the Parties on an ev</w:t>
      </w:r>
      <w:r w:rsidR="008E7A2E" w:rsidRPr="008E256F">
        <w:rPr>
          <w:rFonts w:ascii="Calibri" w:hAnsi="Calibri" w:cs="Calibri"/>
          <w:sz w:val="24"/>
          <w:szCs w:val="24"/>
        </w:rPr>
        <w:t>ent-by-event basis with pricing</w:t>
      </w:r>
      <w:r w:rsidRPr="008E256F">
        <w:rPr>
          <w:rFonts w:ascii="Calibri" w:hAnsi="Calibri" w:cs="Calibri"/>
          <w:sz w:val="24"/>
          <w:szCs w:val="24"/>
        </w:rPr>
        <w:t xml:space="preserve">.   </w:t>
      </w:r>
      <w:r w:rsidR="007A5F2B" w:rsidRPr="008E256F">
        <w:rPr>
          <w:rFonts w:ascii="Calibri" w:hAnsi="Calibri" w:cs="Calibri"/>
          <w:sz w:val="24"/>
          <w:szCs w:val="24"/>
        </w:rPr>
        <w:t>YSU</w:t>
      </w:r>
      <w:r w:rsidRPr="008E256F">
        <w:rPr>
          <w:rFonts w:ascii="Calibri" w:hAnsi="Calibri" w:cs="Calibri"/>
          <w:sz w:val="24"/>
          <w:szCs w:val="24"/>
        </w:rPr>
        <w:t xml:space="preserve"> will approve catering menus, </w:t>
      </w:r>
      <w:r w:rsidR="00AB409A" w:rsidRPr="008E256F">
        <w:rPr>
          <w:rFonts w:ascii="Calibri" w:hAnsi="Calibri" w:cs="Calibri"/>
          <w:sz w:val="24"/>
          <w:szCs w:val="24"/>
        </w:rPr>
        <w:t>portions,</w:t>
      </w:r>
      <w:r w:rsidRPr="008E256F">
        <w:rPr>
          <w:rFonts w:ascii="Calibri" w:hAnsi="Calibri" w:cs="Calibri"/>
          <w:sz w:val="24"/>
          <w:szCs w:val="24"/>
        </w:rPr>
        <w:t xml:space="preserve"> and prices for all such services offered on an annual basis.  </w:t>
      </w:r>
      <w:r w:rsidR="007A5F2B" w:rsidRPr="008E256F">
        <w:rPr>
          <w:rFonts w:ascii="Calibri" w:hAnsi="Calibri" w:cs="Calibri"/>
          <w:sz w:val="24"/>
          <w:szCs w:val="24"/>
        </w:rPr>
        <w:t>YSU</w:t>
      </w:r>
      <w:r w:rsidR="003D5071" w:rsidRPr="008E256F">
        <w:rPr>
          <w:rFonts w:ascii="Calibri" w:hAnsi="Calibri" w:cs="Calibri"/>
          <w:sz w:val="24"/>
          <w:szCs w:val="24"/>
        </w:rPr>
        <w:t xml:space="preserve"> and SP will also negotiate annually pricing for camps, athletic teams, resident assistant training, and other student and non-student dining needs outside of the Board Plan period. </w:t>
      </w:r>
    </w:p>
    <w:p w14:paraId="14CC5FFB" w14:textId="5261B54E" w:rsidR="00095BA4" w:rsidRPr="008E256F" w:rsidRDefault="007A5F2B" w:rsidP="000116FF">
      <w:pPr>
        <w:pStyle w:val="Heading1"/>
        <w:rPr>
          <w:rFonts w:ascii="Calibri" w:hAnsi="Calibri" w:cs="Calibri"/>
          <w:b/>
          <w:color w:val="auto"/>
          <w:sz w:val="24"/>
          <w:szCs w:val="24"/>
        </w:rPr>
      </w:pPr>
      <w:bookmarkStart w:id="205" w:name="_Toc528924084"/>
      <w:r w:rsidRPr="008E256F">
        <w:rPr>
          <w:rFonts w:ascii="Calibri" w:hAnsi="Calibri" w:cs="Calibri"/>
          <w:b/>
          <w:color w:val="auto"/>
          <w:sz w:val="24"/>
          <w:szCs w:val="24"/>
        </w:rPr>
        <w:t>YSU</w:t>
      </w:r>
      <w:r w:rsidR="000116FF" w:rsidRPr="008E256F">
        <w:rPr>
          <w:rFonts w:ascii="Calibri" w:hAnsi="Calibri" w:cs="Calibri"/>
          <w:b/>
          <w:color w:val="auto"/>
          <w:sz w:val="24"/>
          <w:szCs w:val="24"/>
        </w:rPr>
        <w:t xml:space="preserve"> Meal Plan 20</w:t>
      </w:r>
      <w:r w:rsidR="00086AB6" w:rsidRPr="008E256F">
        <w:rPr>
          <w:rFonts w:ascii="Calibri" w:hAnsi="Calibri" w:cs="Calibri"/>
          <w:b/>
          <w:color w:val="auto"/>
          <w:sz w:val="24"/>
          <w:szCs w:val="24"/>
        </w:rPr>
        <w:t>25</w:t>
      </w:r>
      <w:r w:rsidR="00DB4382" w:rsidRPr="008E256F">
        <w:rPr>
          <w:rFonts w:ascii="Calibri" w:hAnsi="Calibri" w:cs="Calibri"/>
          <w:b/>
          <w:color w:val="auto"/>
          <w:sz w:val="24"/>
          <w:szCs w:val="24"/>
        </w:rPr>
        <w:t>/20</w:t>
      </w:r>
      <w:r w:rsidR="00795FB3" w:rsidRPr="008E256F">
        <w:rPr>
          <w:rFonts w:ascii="Calibri" w:hAnsi="Calibri" w:cs="Calibri"/>
          <w:b/>
          <w:color w:val="auto"/>
          <w:sz w:val="24"/>
          <w:szCs w:val="24"/>
        </w:rPr>
        <w:t>2</w:t>
      </w:r>
      <w:bookmarkEnd w:id="205"/>
      <w:r w:rsidR="00086AB6" w:rsidRPr="008E256F">
        <w:rPr>
          <w:rFonts w:ascii="Calibri" w:hAnsi="Calibri" w:cs="Calibri"/>
          <w:b/>
          <w:color w:val="auto"/>
          <w:sz w:val="24"/>
          <w:szCs w:val="24"/>
        </w:rPr>
        <w:t>6</w:t>
      </w:r>
    </w:p>
    <w:p w14:paraId="7F8AD228" w14:textId="601E863F" w:rsidR="00940061" w:rsidRPr="008E256F" w:rsidRDefault="007A5F2B" w:rsidP="00940061">
      <w:pPr>
        <w:spacing w:after="0" w:line="450" w:lineRule="atLeast"/>
        <w:textAlignment w:val="baseline"/>
        <w:outlineLvl w:val="2"/>
        <w:rPr>
          <w:rFonts w:cs="Calibri"/>
          <w:sz w:val="24"/>
          <w:szCs w:val="24"/>
        </w:rPr>
      </w:pPr>
      <w:bookmarkStart w:id="206" w:name="_Toc528924085"/>
      <w:r w:rsidRPr="008E256F">
        <w:rPr>
          <w:rFonts w:cs="Calibri"/>
          <w:sz w:val="24"/>
          <w:szCs w:val="24"/>
          <w:bdr w:val="none" w:sz="0" w:space="0" w:color="auto" w:frame="1"/>
        </w:rPr>
        <w:t>YSU</w:t>
      </w:r>
      <w:r w:rsidR="00940061" w:rsidRPr="008E256F">
        <w:rPr>
          <w:rFonts w:cs="Calibri"/>
          <w:sz w:val="24"/>
          <w:szCs w:val="24"/>
          <w:bdr w:val="none" w:sz="0" w:space="0" w:color="auto" w:frame="1"/>
        </w:rPr>
        <w:t xml:space="preserve"> Dining </w:t>
      </w:r>
      <w:r w:rsidR="003A65E1" w:rsidRPr="008E256F">
        <w:rPr>
          <w:rFonts w:cs="Calibri"/>
          <w:sz w:val="24"/>
          <w:szCs w:val="24"/>
          <w:bdr w:val="none" w:sz="0" w:space="0" w:color="auto" w:frame="1"/>
        </w:rPr>
        <w:t xml:space="preserve">Traditional </w:t>
      </w:r>
      <w:r w:rsidR="006B0A8A" w:rsidRPr="008E256F">
        <w:rPr>
          <w:rFonts w:cs="Calibri"/>
          <w:sz w:val="24"/>
          <w:szCs w:val="24"/>
          <w:bdr w:val="none" w:sz="0" w:space="0" w:color="auto" w:frame="1"/>
        </w:rPr>
        <w:t xml:space="preserve">Residential </w:t>
      </w:r>
      <w:r w:rsidR="00940061" w:rsidRPr="008E256F">
        <w:rPr>
          <w:rFonts w:cs="Calibri"/>
          <w:sz w:val="24"/>
          <w:szCs w:val="24"/>
          <w:bdr w:val="none" w:sz="0" w:space="0" w:color="auto" w:frame="1"/>
        </w:rPr>
        <w:t>Meal Plans</w:t>
      </w:r>
      <w:r w:rsidR="00795FB3" w:rsidRPr="008E256F">
        <w:rPr>
          <w:rFonts w:cs="Calibri"/>
          <w:sz w:val="24"/>
          <w:szCs w:val="24"/>
          <w:bdr w:val="none" w:sz="0" w:space="0" w:color="auto" w:frame="1"/>
        </w:rPr>
        <w:t xml:space="preserve"> for Year 1</w:t>
      </w:r>
      <w:r w:rsidR="00940061" w:rsidRPr="008E256F">
        <w:rPr>
          <w:rFonts w:cs="Calibri"/>
          <w:sz w:val="24"/>
          <w:szCs w:val="24"/>
          <w:bdr w:val="none" w:sz="0" w:space="0" w:color="auto" w:frame="1"/>
        </w:rPr>
        <w:t>:</w:t>
      </w:r>
      <w:bookmarkEnd w:id="206"/>
      <w:r w:rsidR="00940061" w:rsidRPr="008E256F">
        <w:rPr>
          <w:rFonts w:cs="Calibri"/>
          <w:sz w:val="24"/>
          <w:szCs w:val="24"/>
          <w:bdr w:val="none" w:sz="0" w:space="0" w:color="auto" w:frame="1"/>
        </w:rPr>
        <w:t xml:space="preserve">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2520"/>
        <w:gridCol w:w="2250"/>
      </w:tblGrid>
      <w:tr w:rsidR="001C26B6" w:rsidRPr="008E256F" w14:paraId="7C7DCDCD" w14:textId="77777777" w:rsidTr="001C26B6">
        <w:trPr>
          <w:trHeight w:val="300"/>
        </w:trPr>
        <w:tc>
          <w:tcPr>
            <w:tcW w:w="2160" w:type="dxa"/>
            <w:shd w:val="clear" w:color="auto" w:fill="D0CECE" w:themeFill="background2" w:themeFillShade="E6"/>
            <w:noWrap/>
            <w:vAlign w:val="bottom"/>
            <w:hideMark/>
          </w:tcPr>
          <w:p w14:paraId="1A4B6A33" w14:textId="77777777" w:rsidR="001C26B6" w:rsidRPr="008E256F" w:rsidRDefault="001C26B6" w:rsidP="004009A8">
            <w:pPr>
              <w:autoSpaceDE w:val="0"/>
              <w:autoSpaceDN w:val="0"/>
              <w:adjustRightInd w:val="0"/>
              <w:spacing w:after="0" w:line="240" w:lineRule="auto"/>
              <w:jc w:val="center"/>
              <w:rPr>
                <w:rFonts w:cs="Calibri"/>
                <w:b/>
                <w:bCs/>
                <w:sz w:val="24"/>
                <w:szCs w:val="24"/>
              </w:rPr>
            </w:pPr>
            <w:r w:rsidRPr="008E256F">
              <w:rPr>
                <w:rFonts w:cs="Calibri"/>
                <w:b/>
                <w:bCs/>
                <w:sz w:val="24"/>
                <w:szCs w:val="24"/>
              </w:rPr>
              <w:t>Meal Plan</w:t>
            </w:r>
          </w:p>
        </w:tc>
        <w:tc>
          <w:tcPr>
            <w:tcW w:w="1980" w:type="dxa"/>
            <w:shd w:val="clear" w:color="auto" w:fill="D0CECE" w:themeFill="background2" w:themeFillShade="E6"/>
            <w:noWrap/>
            <w:vAlign w:val="bottom"/>
            <w:hideMark/>
          </w:tcPr>
          <w:p w14:paraId="5A35F4AD" w14:textId="06BEF53D" w:rsidR="001C26B6" w:rsidRPr="008E256F" w:rsidRDefault="001C26B6" w:rsidP="004009A8">
            <w:pPr>
              <w:autoSpaceDE w:val="0"/>
              <w:autoSpaceDN w:val="0"/>
              <w:adjustRightInd w:val="0"/>
              <w:spacing w:after="0" w:line="240" w:lineRule="auto"/>
              <w:jc w:val="center"/>
              <w:rPr>
                <w:rFonts w:cs="Calibri"/>
                <w:b/>
                <w:bCs/>
                <w:sz w:val="24"/>
                <w:szCs w:val="24"/>
              </w:rPr>
            </w:pPr>
            <w:r w:rsidRPr="008E256F">
              <w:rPr>
                <w:rFonts w:cs="Calibri"/>
                <w:b/>
                <w:bCs/>
                <w:sz w:val="24"/>
                <w:szCs w:val="24"/>
              </w:rPr>
              <w:t xml:space="preserve">Meals Per Week </w:t>
            </w:r>
          </w:p>
        </w:tc>
        <w:tc>
          <w:tcPr>
            <w:tcW w:w="2520" w:type="dxa"/>
            <w:shd w:val="clear" w:color="auto" w:fill="D0CECE" w:themeFill="background2" w:themeFillShade="E6"/>
            <w:noWrap/>
            <w:vAlign w:val="bottom"/>
            <w:hideMark/>
          </w:tcPr>
          <w:p w14:paraId="62F87BFE" w14:textId="580C9540" w:rsidR="001C26B6" w:rsidRPr="008E256F" w:rsidRDefault="001C26B6" w:rsidP="004009A8">
            <w:pPr>
              <w:autoSpaceDE w:val="0"/>
              <w:autoSpaceDN w:val="0"/>
              <w:adjustRightInd w:val="0"/>
              <w:spacing w:after="0" w:line="240" w:lineRule="auto"/>
              <w:jc w:val="center"/>
              <w:rPr>
                <w:rFonts w:cs="Calibri"/>
                <w:b/>
                <w:bCs/>
                <w:sz w:val="24"/>
                <w:szCs w:val="24"/>
              </w:rPr>
            </w:pPr>
            <w:r w:rsidRPr="008E256F">
              <w:rPr>
                <w:rFonts w:cs="Calibri"/>
                <w:b/>
                <w:bCs/>
                <w:sz w:val="24"/>
                <w:szCs w:val="24"/>
              </w:rPr>
              <w:t>Flex Dollars</w:t>
            </w:r>
          </w:p>
        </w:tc>
        <w:tc>
          <w:tcPr>
            <w:tcW w:w="2250" w:type="dxa"/>
            <w:shd w:val="clear" w:color="auto" w:fill="D0CECE" w:themeFill="background2" w:themeFillShade="E6"/>
            <w:noWrap/>
            <w:vAlign w:val="bottom"/>
            <w:hideMark/>
          </w:tcPr>
          <w:p w14:paraId="71B9B5BB" w14:textId="44554737" w:rsidR="001C26B6" w:rsidRPr="008E256F" w:rsidRDefault="001C26B6" w:rsidP="004009A8">
            <w:pPr>
              <w:autoSpaceDE w:val="0"/>
              <w:autoSpaceDN w:val="0"/>
              <w:adjustRightInd w:val="0"/>
              <w:spacing w:after="0" w:line="240" w:lineRule="auto"/>
              <w:jc w:val="center"/>
              <w:rPr>
                <w:rFonts w:cs="Calibri"/>
                <w:b/>
                <w:bCs/>
                <w:sz w:val="24"/>
                <w:szCs w:val="24"/>
              </w:rPr>
            </w:pPr>
            <w:r w:rsidRPr="008E256F">
              <w:rPr>
                <w:rFonts w:cs="Calibri"/>
                <w:b/>
                <w:bCs/>
                <w:sz w:val="24"/>
                <w:szCs w:val="24"/>
              </w:rPr>
              <w:t>Pete’s Points</w:t>
            </w:r>
          </w:p>
        </w:tc>
      </w:tr>
      <w:tr w:rsidR="001C26B6" w:rsidRPr="008E256F" w14:paraId="04C9A49D" w14:textId="77777777" w:rsidTr="001C26B6">
        <w:trPr>
          <w:trHeight w:val="300"/>
        </w:trPr>
        <w:tc>
          <w:tcPr>
            <w:tcW w:w="2160" w:type="dxa"/>
            <w:shd w:val="clear" w:color="auto" w:fill="auto"/>
            <w:noWrap/>
            <w:vAlign w:val="bottom"/>
            <w:hideMark/>
          </w:tcPr>
          <w:p w14:paraId="4F2B5DCD"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12 Gold</w:t>
            </w:r>
          </w:p>
        </w:tc>
        <w:tc>
          <w:tcPr>
            <w:tcW w:w="1980" w:type="dxa"/>
            <w:shd w:val="clear" w:color="auto" w:fill="auto"/>
            <w:noWrap/>
            <w:vAlign w:val="bottom"/>
            <w:hideMark/>
          </w:tcPr>
          <w:p w14:paraId="4DBA674D" w14:textId="6CE339B2"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12</w:t>
            </w:r>
          </w:p>
        </w:tc>
        <w:tc>
          <w:tcPr>
            <w:tcW w:w="2520" w:type="dxa"/>
            <w:shd w:val="clear" w:color="auto" w:fill="auto"/>
            <w:noWrap/>
            <w:vAlign w:val="bottom"/>
            <w:hideMark/>
          </w:tcPr>
          <w:p w14:paraId="0319C90C"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$550</w:t>
            </w:r>
          </w:p>
        </w:tc>
        <w:tc>
          <w:tcPr>
            <w:tcW w:w="2250" w:type="dxa"/>
            <w:shd w:val="clear" w:color="auto" w:fill="auto"/>
            <w:noWrap/>
            <w:vAlign w:val="bottom"/>
            <w:hideMark/>
          </w:tcPr>
          <w:p w14:paraId="0F427D32"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$150</w:t>
            </w:r>
          </w:p>
        </w:tc>
      </w:tr>
      <w:tr w:rsidR="001C26B6" w:rsidRPr="008E256F" w14:paraId="290B97AC" w14:textId="77777777" w:rsidTr="001C26B6">
        <w:trPr>
          <w:trHeight w:val="300"/>
        </w:trPr>
        <w:tc>
          <w:tcPr>
            <w:tcW w:w="2160" w:type="dxa"/>
            <w:shd w:val="clear" w:color="auto" w:fill="auto"/>
            <w:noWrap/>
            <w:vAlign w:val="bottom"/>
            <w:hideMark/>
          </w:tcPr>
          <w:p w14:paraId="46BCBD0D"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12 Silver</w:t>
            </w:r>
          </w:p>
        </w:tc>
        <w:tc>
          <w:tcPr>
            <w:tcW w:w="1980" w:type="dxa"/>
            <w:shd w:val="clear" w:color="auto" w:fill="auto"/>
            <w:noWrap/>
            <w:vAlign w:val="bottom"/>
            <w:hideMark/>
          </w:tcPr>
          <w:p w14:paraId="51AD8765" w14:textId="367E69AA"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12</w:t>
            </w:r>
          </w:p>
        </w:tc>
        <w:tc>
          <w:tcPr>
            <w:tcW w:w="2520" w:type="dxa"/>
            <w:shd w:val="clear" w:color="auto" w:fill="auto"/>
            <w:noWrap/>
            <w:vAlign w:val="bottom"/>
            <w:hideMark/>
          </w:tcPr>
          <w:p w14:paraId="09300835"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$450</w:t>
            </w:r>
          </w:p>
        </w:tc>
        <w:tc>
          <w:tcPr>
            <w:tcW w:w="2250" w:type="dxa"/>
            <w:shd w:val="clear" w:color="auto" w:fill="auto"/>
            <w:noWrap/>
            <w:vAlign w:val="bottom"/>
            <w:hideMark/>
          </w:tcPr>
          <w:p w14:paraId="12B79CEB"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$150</w:t>
            </w:r>
          </w:p>
        </w:tc>
      </w:tr>
      <w:tr w:rsidR="001C26B6" w:rsidRPr="008E256F" w14:paraId="1CC0D7DF" w14:textId="77777777" w:rsidTr="001C26B6">
        <w:trPr>
          <w:trHeight w:val="300"/>
        </w:trPr>
        <w:tc>
          <w:tcPr>
            <w:tcW w:w="2160" w:type="dxa"/>
            <w:shd w:val="clear" w:color="auto" w:fill="auto"/>
            <w:noWrap/>
            <w:vAlign w:val="bottom"/>
            <w:hideMark/>
          </w:tcPr>
          <w:p w14:paraId="3CC67315"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12 Bronze</w:t>
            </w:r>
          </w:p>
        </w:tc>
        <w:tc>
          <w:tcPr>
            <w:tcW w:w="1980" w:type="dxa"/>
            <w:shd w:val="clear" w:color="auto" w:fill="auto"/>
            <w:noWrap/>
            <w:vAlign w:val="bottom"/>
            <w:hideMark/>
          </w:tcPr>
          <w:p w14:paraId="2439BF0D" w14:textId="2C321346"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12</w:t>
            </w:r>
          </w:p>
        </w:tc>
        <w:tc>
          <w:tcPr>
            <w:tcW w:w="2520" w:type="dxa"/>
            <w:shd w:val="clear" w:color="auto" w:fill="auto"/>
            <w:noWrap/>
            <w:vAlign w:val="bottom"/>
            <w:hideMark/>
          </w:tcPr>
          <w:p w14:paraId="56632811"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$350</w:t>
            </w:r>
          </w:p>
        </w:tc>
        <w:tc>
          <w:tcPr>
            <w:tcW w:w="2250" w:type="dxa"/>
            <w:shd w:val="clear" w:color="auto" w:fill="auto"/>
            <w:noWrap/>
            <w:vAlign w:val="bottom"/>
            <w:hideMark/>
          </w:tcPr>
          <w:p w14:paraId="350505EB"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$150</w:t>
            </w:r>
          </w:p>
        </w:tc>
      </w:tr>
      <w:tr w:rsidR="001C26B6" w:rsidRPr="008E256F" w14:paraId="11A0F7E9" w14:textId="77777777" w:rsidTr="001C26B6">
        <w:trPr>
          <w:trHeight w:val="300"/>
        </w:trPr>
        <w:tc>
          <w:tcPr>
            <w:tcW w:w="2160" w:type="dxa"/>
            <w:shd w:val="clear" w:color="auto" w:fill="auto"/>
            <w:noWrap/>
            <w:vAlign w:val="bottom"/>
            <w:hideMark/>
          </w:tcPr>
          <w:p w14:paraId="2D265523"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8 Gold</w:t>
            </w:r>
          </w:p>
        </w:tc>
        <w:tc>
          <w:tcPr>
            <w:tcW w:w="1980" w:type="dxa"/>
            <w:shd w:val="clear" w:color="auto" w:fill="auto"/>
            <w:noWrap/>
            <w:vAlign w:val="bottom"/>
            <w:hideMark/>
          </w:tcPr>
          <w:p w14:paraId="329CF25D" w14:textId="0CB82F1E"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8</w:t>
            </w:r>
          </w:p>
        </w:tc>
        <w:tc>
          <w:tcPr>
            <w:tcW w:w="2520" w:type="dxa"/>
            <w:shd w:val="clear" w:color="auto" w:fill="auto"/>
            <w:noWrap/>
            <w:vAlign w:val="bottom"/>
            <w:hideMark/>
          </w:tcPr>
          <w:p w14:paraId="4A0A9AAC"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$600</w:t>
            </w:r>
          </w:p>
        </w:tc>
        <w:tc>
          <w:tcPr>
            <w:tcW w:w="2250" w:type="dxa"/>
            <w:shd w:val="clear" w:color="auto" w:fill="auto"/>
            <w:noWrap/>
            <w:vAlign w:val="bottom"/>
            <w:hideMark/>
          </w:tcPr>
          <w:p w14:paraId="13DC9DDE"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$300</w:t>
            </w:r>
          </w:p>
        </w:tc>
      </w:tr>
      <w:tr w:rsidR="001C26B6" w:rsidRPr="008E256F" w14:paraId="06DB5A24" w14:textId="77777777" w:rsidTr="001C26B6">
        <w:trPr>
          <w:trHeight w:val="300"/>
        </w:trPr>
        <w:tc>
          <w:tcPr>
            <w:tcW w:w="2160" w:type="dxa"/>
            <w:shd w:val="clear" w:color="auto" w:fill="auto"/>
            <w:noWrap/>
            <w:vAlign w:val="bottom"/>
            <w:hideMark/>
          </w:tcPr>
          <w:p w14:paraId="67536A34"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8 Silver</w:t>
            </w:r>
          </w:p>
        </w:tc>
        <w:tc>
          <w:tcPr>
            <w:tcW w:w="1980" w:type="dxa"/>
            <w:shd w:val="clear" w:color="auto" w:fill="auto"/>
            <w:noWrap/>
            <w:vAlign w:val="bottom"/>
            <w:hideMark/>
          </w:tcPr>
          <w:p w14:paraId="061E2E73" w14:textId="73E7F2D3"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8</w:t>
            </w:r>
          </w:p>
        </w:tc>
        <w:tc>
          <w:tcPr>
            <w:tcW w:w="2520" w:type="dxa"/>
            <w:shd w:val="clear" w:color="auto" w:fill="auto"/>
            <w:noWrap/>
            <w:vAlign w:val="bottom"/>
            <w:hideMark/>
          </w:tcPr>
          <w:p w14:paraId="4EE8B849"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$500</w:t>
            </w:r>
          </w:p>
        </w:tc>
        <w:tc>
          <w:tcPr>
            <w:tcW w:w="2250" w:type="dxa"/>
            <w:shd w:val="clear" w:color="auto" w:fill="auto"/>
            <w:noWrap/>
            <w:vAlign w:val="bottom"/>
            <w:hideMark/>
          </w:tcPr>
          <w:p w14:paraId="50F29F70"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$300</w:t>
            </w:r>
          </w:p>
        </w:tc>
      </w:tr>
      <w:tr w:rsidR="001C26B6" w:rsidRPr="008E256F" w14:paraId="21125D49" w14:textId="77777777" w:rsidTr="001C26B6">
        <w:trPr>
          <w:trHeight w:val="300"/>
        </w:trPr>
        <w:tc>
          <w:tcPr>
            <w:tcW w:w="2160" w:type="dxa"/>
            <w:shd w:val="clear" w:color="auto" w:fill="auto"/>
            <w:noWrap/>
            <w:vAlign w:val="bottom"/>
            <w:hideMark/>
          </w:tcPr>
          <w:p w14:paraId="281DD160"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8 Bronze</w:t>
            </w:r>
          </w:p>
        </w:tc>
        <w:tc>
          <w:tcPr>
            <w:tcW w:w="1980" w:type="dxa"/>
            <w:shd w:val="clear" w:color="auto" w:fill="auto"/>
            <w:noWrap/>
            <w:vAlign w:val="bottom"/>
            <w:hideMark/>
          </w:tcPr>
          <w:p w14:paraId="1AF60F7E" w14:textId="568EBF8E"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8</w:t>
            </w:r>
          </w:p>
        </w:tc>
        <w:tc>
          <w:tcPr>
            <w:tcW w:w="2520" w:type="dxa"/>
            <w:shd w:val="clear" w:color="auto" w:fill="auto"/>
            <w:noWrap/>
            <w:vAlign w:val="bottom"/>
            <w:hideMark/>
          </w:tcPr>
          <w:p w14:paraId="6CBD106A"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$400</w:t>
            </w:r>
          </w:p>
        </w:tc>
        <w:tc>
          <w:tcPr>
            <w:tcW w:w="2250" w:type="dxa"/>
            <w:shd w:val="clear" w:color="auto" w:fill="auto"/>
            <w:noWrap/>
            <w:vAlign w:val="bottom"/>
            <w:hideMark/>
          </w:tcPr>
          <w:p w14:paraId="2C2BA2D4"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$300</w:t>
            </w:r>
          </w:p>
        </w:tc>
      </w:tr>
      <w:tr w:rsidR="001C26B6" w:rsidRPr="008E256F" w14:paraId="39107E2E" w14:textId="77777777" w:rsidTr="001C26B6">
        <w:trPr>
          <w:trHeight w:val="300"/>
        </w:trPr>
        <w:tc>
          <w:tcPr>
            <w:tcW w:w="2160" w:type="dxa"/>
            <w:shd w:val="clear" w:color="auto" w:fill="auto"/>
            <w:noWrap/>
            <w:vAlign w:val="bottom"/>
            <w:hideMark/>
          </w:tcPr>
          <w:p w14:paraId="58916AD2"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5 Gold</w:t>
            </w:r>
          </w:p>
        </w:tc>
        <w:tc>
          <w:tcPr>
            <w:tcW w:w="1980" w:type="dxa"/>
            <w:shd w:val="clear" w:color="auto" w:fill="auto"/>
            <w:noWrap/>
            <w:vAlign w:val="bottom"/>
            <w:hideMark/>
          </w:tcPr>
          <w:p w14:paraId="5DBBE80F" w14:textId="3FD982AB"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5</w:t>
            </w:r>
          </w:p>
        </w:tc>
        <w:tc>
          <w:tcPr>
            <w:tcW w:w="2520" w:type="dxa"/>
            <w:shd w:val="clear" w:color="auto" w:fill="auto"/>
            <w:noWrap/>
            <w:vAlign w:val="bottom"/>
            <w:hideMark/>
          </w:tcPr>
          <w:p w14:paraId="0CC26543"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$700</w:t>
            </w:r>
          </w:p>
        </w:tc>
        <w:tc>
          <w:tcPr>
            <w:tcW w:w="2250" w:type="dxa"/>
            <w:shd w:val="clear" w:color="auto" w:fill="auto"/>
            <w:noWrap/>
            <w:vAlign w:val="bottom"/>
            <w:hideMark/>
          </w:tcPr>
          <w:p w14:paraId="18B37EB4"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$450</w:t>
            </w:r>
          </w:p>
        </w:tc>
      </w:tr>
      <w:tr w:rsidR="001C26B6" w:rsidRPr="008E256F" w14:paraId="6B26CB66" w14:textId="77777777" w:rsidTr="001C26B6">
        <w:trPr>
          <w:trHeight w:val="300"/>
        </w:trPr>
        <w:tc>
          <w:tcPr>
            <w:tcW w:w="2160" w:type="dxa"/>
            <w:shd w:val="clear" w:color="auto" w:fill="auto"/>
            <w:noWrap/>
            <w:vAlign w:val="bottom"/>
            <w:hideMark/>
          </w:tcPr>
          <w:p w14:paraId="48C58CCB"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5 Silver</w:t>
            </w:r>
          </w:p>
        </w:tc>
        <w:tc>
          <w:tcPr>
            <w:tcW w:w="1980" w:type="dxa"/>
            <w:shd w:val="clear" w:color="auto" w:fill="auto"/>
            <w:noWrap/>
            <w:vAlign w:val="bottom"/>
            <w:hideMark/>
          </w:tcPr>
          <w:p w14:paraId="5DB718AB" w14:textId="2003C2E4"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5</w:t>
            </w:r>
          </w:p>
        </w:tc>
        <w:tc>
          <w:tcPr>
            <w:tcW w:w="2520" w:type="dxa"/>
            <w:shd w:val="clear" w:color="auto" w:fill="auto"/>
            <w:noWrap/>
            <w:vAlign w:val="bottom"/>
            <w:hideMark/>
          </w:tcPr>
          <w:p w14:paraId="543A388E"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$600</w:t>
            </w:r>
          </w:p>
        </w:tc>
        <w:tc>
          <w:tcPr>
            <w:tcW w:w="2250" w:type="dxa"/>
            <w:shd w:val="clear" w:color="auto" w:fill="auto"/>
            <w:noWrap/>
            <w:vAlign w:val="bottom"/>
            <w:hideMark/>
          </w:tcPr>
          <w:p w14:paraId="589870A8"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$450</w:t>
            </w:r>
          </w:p>
        </w:tc>
      </w:tr>
      <w:tr w:rsidR="001C26B6" w:rsidRPr="008E256F" w14:paraId="6684A1D1" w14:textId="77777777" w:rsidTr="001C26B6">
        <w:trPr>
          <w:trHeight w:val="300"/>
        </w:trPr>
        <w:tc>
          <w:tcPr>
            <w:tcW w:w="2160" w:type="dxa"/>
            <w:shd w:val="clear" w:color="auto" w:fill="auto"/>
            <w:noWrap/>
            <w:vAlign w:val="bottom"/>
            <w:hideMark/>
          </w:tcPr>
          <w:p w14:paraId="4A55F73F" w14:textId="77777777" w:rsidR="001C26B6" w:rsidRPr="008E256F" w:rsidRDefault="001C26B6" w:rsidP="004009A8">
            <w:pPr>
              <w:spacing w:after="0" w:line="240" w:lineRule="auto"/>
              <w:rPr>
                <w:rFonts w:cs="Calibri"/>
                <w:color w:val="000000"/>
                <w:sz w:val="24"/>
                <w:szCs w:val="24"/>
              </w:rPr>
            </w:pPr>
            <w:r w:rsidRPr="008E256F">
              <w:rPr>
                <w:rFonts w:cs="Calibri"/>
                <w:color w:val="000000"/>
                <w:sz w:val="24"/>
                <w:szCs w:val="24"/>
              </w:rPr>
              <w:t>5 Bronze</w:t>
            </w:r>
          </w:p>
        </w:tc>
        <w:tc>
          <w:tcPr>
            <w:tcW w:w="1980" w:type="dxa"/>
            <w:shd w:val="clear" w:color="auto" w:fill="auto"/>
            <w:noWrap/>
            <w:vAlign w:val="bottom"/>
            <w:hideMark/>
          </w:tcPr>
          <w:p w14:paraId="5EFB1B01" w14:textId="03ED1022" w:rsidR="001C26B6" w:rsidRPr="008E256F" w:rsidRDefault="001C26B6" w:rsidP="00BB3244">
            <w:pPr>
              <w:spacing w:after="0" w:line="240" w:lineRule="auto"/>
              <w:jc w:val="center"/>
              <w:rPr>
                <w:rFonts w:cs="Calibri"/>
                <w:color w:val="000000"/>
                <w:sz w:val="24"/>
                <w:szCs w:val="24"/>
              </w:rPr>
            </w:pPr>
            <w:r w:rsidRPr="008E256F">
              <w:rPr>
                <w:rFonts w:cs="Calibri"/>
                <w:color w:val="000000"/>
                <w:sz w:val="24"/>
                <w:szCs w:val="24"/>
              </w:rPr>
              <w:t>5</w:t>
            </w:r>
          </w:p>
        </w:tc>
        <w:tc>
          <w:tcPr>
            <w:tcW w:w="2520" w:type="dxa"/>
            <w:shd w:val="clear" w:color="auto" w:fill="auto"/>
            <w:noWrap/>
            <w:vAlign w:val="bottom"/>
            <w:hideMark/>
          </w:tcPr>
          <w:p w14:paraId="6247DD83"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$500</w:t>
            </w:r>
          </w:p>
        </w:tc>
        <w:tc>
          <w:tcPr>
            <w:tcW w:w="2250" w:type="dxa"/>
            <w:shd w:val="clear" w:color="auto" w:fill="auto"/>
            <w:noWrap/>
            <w:vAlign w:val="bottom"/>
            <w:hideMark/>
          </w:tcPr>
          <w:p w14:paraId="7A09D6DC" w14:textId="77777777" w:rsidR="001C26B6" w:rsidRPr="008E256F" w:rsidRDefault="001C26B6" w:rsidP="004009A8">
            <w:pPr>
              <w:spacing w:after="0" w:line="240" w:lineRule="auto"/>
              <w:jc w:val="center"/>
              <w:rPr>
                <w:rFonts w:cs="Calibri"/>
                <w:color w:val="000000"/>
                <w:sz w:val="24"/>
                <w:szCs w:val="24"/>
              </w:rPr>
            </w:pPr>
            <w:r w:rsidRPr="008E256F">
              <w:rPr>
                <w:rFonts w:cs="Calibri"/>
                <w:color w:val="000000"/>
                <w:sz w:val="24"/>
                <w:szCs w:val="24"/>
              </w:rPr>
              <w:t>$450</w:t>
            </w:r>
          </w:p>
        </w:tc>
      </w:tr>
    </w:tbl>
    <w:p w14:paraId="3E928D2E" w14:textId="56DBFAFF" w:rsidR="006B0A8A" w:rsidRPr="008E256F" w:rsidRDefault="006B0A8A" w:rsidP="006B0A8A">
      <w:pPr>
        <w:spacing w:after="0" w:line="450" w:lineRule="atLeast"/>
        <w:textAlignment w:val="baseline"/>
        <w:outlineLvl w:val="2"/>
        <w:rPr>
          <w:rFonts w:cs="Calibri"/>
          <w:sz w:val="24"/>
          <w:szCs w:val="24"/>
        </w:rPr>
      </w:pPr>
      <w:r w:rsidRPr="008E256F">
        <w:rPr>
          <w:rFonts w:cs="Calibri"/>
          <w:sz w:val="24"/>
          <w:szCs w:val="24"/>
          <w:bdr w:val="none" w:sz="0" w:space="0" w:color="auto" w:frame="1"/>
        </w:rPr>
        <w:t>YSU Dining Commuter</w:t>
      </w:r>
      <w:r w:rsidR="000E3602" w:rsidRPr="008E256F">
        <w:rPr>
          <w:rFonts w:cs="Calibri"/>
          <w:sz w:val="24"/>
          <w:szCs w:val="24"/>
          <w:bdr w:val="none" w:sz="0" w:space="0" w:color="auto" w:frame="1"/>
        </w:rPr>
        <w:t xml:space="preserve"> Declining</w:t>
      </w:r>
      <w:r w:rsidRPr="008E256F">
        <w:rPr>
          <w:rFonts w:cs="Calibri"/>
          <w:sz w:val="24"/>
          <w:szCs w:val="24"/>
          <w:bdr w:val="none" w:sz="0" w:space="0" w:color="auto" w:frame="1"/>
        </w:rPr>
        <w:t xml:space="preserve"> Meal Plans for Year 1: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2520"/>
        <w:gridCol w:w="2250"/>
      </w:tblGrid>
      <w:tr w:rsidR="001C26B6" w:rsidRPr="008E256F" w14:paraId="6AF44916" w14:textId="77777777" w:rsidTr="001C26B6">
        <w:trPr>
          <w:trHeight w:val="300"/>
        </w:trPr>
        <w:tc>
          <w:tcPr>
            <w:tcW w:w="2160" w:type="dxa"/>
            <w:shd w:val="clear" w:color="auto" w:fill="D0CECE" w:themeFill="background2" w:themeFillShade="E6"/>
            <w:noWrap/>
            <w:vAlign w:val="bottom"/>
            <w:hideMark/>
          </w:tcPr>
          <w:p w14:paraId="50A8D723" w14:textId="77777777" w:rsidR="001C26B6" w:rsidRPr="008E256F" w:rsidRDefault="001C26B6">
            <w:pPr>
              <w:autoSpaceDE w:val="0"/>
              <w:autoSpaceDN w:val="0"/>
              <w:adjustRightInd w:val="0"/>
              <w:spacing w:after="0" w:line="240" w:lineRule="auto"/>
              <w:jc w:val="center"/>
              <w:rPr>
                <w:rFonts w:cs="Calibri"/>
                <w:b/>
                <w:bCs/>
                <w:sz w:val="24"/>
                <w:szCs w:val="24"/>
              </w:rPr>
            </w:pPr>
            <w:r w:rsidRPr="008E256F">
              <w:rPr>
                <w:rFonts w:cs="Calibri"/>
                <w:b/>
                <w:bCs/>
                <w:sz w:val="24"/>
                <w:szCs w:val="24"/>
              </w:rPr>
              <w:t>Meal Plan</w:t>
            </w:r>
          </w:p>
        </w:tc>
        <w:tc>
          <w:tcPr>
            <w:tcW w:w="1980" w:type="dxa"/>
            <w:shd w:val="clear" w:color="auto" w:fill="D0CECE" w:themeFill="background2" w:themeFillShade="E6"/>
            <w:noWrap/>
            <w:vAlign w:val="bottom"/>
            <w:hideMark/>
          </w:tcPr>
          <w:p w14:paraId="03460F22" w14:textId="3ECE12B4" w:rsidR="001C26B6" w:rsidRPr="008E256F" w:rsidRDefault="001C26B6">
            <w:pPr>
              <w:autoSpaceDE w:val="0"/>
              <w:autoSpaceDN w:val="0"/>
              <w:adjustRightInd w:val="0"/>
              <w:spacing w:after="0" w:line="240" w:lineRule="auto"/>
              <w:jc w:val="center"/>
              <w:rPr>
                <w:rFonts w:cs="Calibri"/>
                <w:b/>
                <w:bCs/>
                <w:sz w:val="24"/>
                <w:szCs w:val="24"/>
              </w:rPr>
            </w:pPr>
            <w:r w:rsidRPr="008E256F">
              <w:rPr>
                <w:rFonts w:cs="Calibri"/>
                <w:b/>
                <w:bCs/>
                <w:sz w:val="24"/>
                <w:szCs w:val="24"/>
              </w:rPr>
              <w:t xml:space="preserve">Flex Dollars </w:t>
            </w:r>
          </w:p>
        </w:tc>
        <w:tc>
          <w:tcPr>
            <w:tcW w:w="2520" w:type="dxa"/>
            <w:shd w:val="clear" w:color="auto" w:fill="D0CECE" w:themeFill="background2" w:themeFillShade="E6"/>
            <w:noWrap/>
            <w:vAlign w:val="bottom"/>
            <w:hideMark/>
          </w:tcPr>
          <w:p w14:paraId="31BF4C04" w14:textId="58F6BE0F" w:rsidR="001C26B6" w:rsidRPr="008E256F" w:rsidRDefault="001C26B6">
            <w:pPr>
              <w:autoSpaceDE w:val="0"/>
              <w:autoSpaceDN w:val="0"/>
              <w:adjustRightInd w:val="0"/>
              <w:spacing w:after="0" w:line="240" w:lineRule="auto"/>
              <w:jc w:val="center"/>
              <w:rPr>
                <w:rFonts w:cs="Calibri"/>
                <w:b/>
                <w:bCs/>
                <w:sz w:val="24"/>
                <w:szCs w:val="24"/>
              </w:rPr>
            </w:pPr>
            <w:r w:rsidRPr="008E256F">
              <w:rPr>
                <w:rFonts w:cs="Calibri"/>
                <w:b/>
                <w:bCs/>
                <w:sz w:val="24"/>
                <w:szCs w:val="24"/>
              </w:rPr>
              <w:t>Pete’s Points</w:t>
            </w:r>
          </w:p>
        </w:tc>
        <w:tc>
          <w:tcPr>
            <w:tcW w:w="2250" w:type="dxa"/>
            <w:shd w:val="clear" w:color="auto" w:fill="D0CECE" w:themeFill="background2" w:themeFillShade="E6"/>
            <w:noWrap/>
            <w:vAlign w:val="bottom"/>
            <w:hideMark/>
          </w:tcPr>
          <w:p w14:paraId="12D405EE" w14:textId="1A8B7DBD" w:rsidR="001C26B6" w:rsidRPr="008E256F" w:rsidRDefault="001C26B6">
            <w:pPr>
              <w:autoSpaceDE w:val="0"/>
              <w:autoSpaceDN w:val="0"/>
              <w:adjustRightInd w:val="0"/>
              <w:spacing w:after="0" w:line="240" w:lineRule="auto"/>
              <w:jc w:val="center"/>
              <w:rPr>
                <w:rFonts w:cs="Calibri"/>
                <w:b/>
                <w:bCs/>
                <w:sz w:val="24"/>
                <w:szCs w:val="24"/>
              </w:rPr>
            </w:pPr>
            <w:r w:rsidRPr="008E256F">
              <w:rPr>
                <w:rFonts w:cs="Calibri"/>
                <w:b/>
                <w:bCs/>
                <w:sz w:val="24"/>
                <w:szCs w:val="24"/>
              </w:rPr>
              <w:t>Bonus</w:t>
            </w:r>
          </w:p>
        </w:tc>
      </w:tr>
      <w:tr w:rsidR="001C26B6" w:rsidRPr="008E256F" w14:paraId="78696AF4" w14:textId="77777777" w:rsidTr="001C26B6">
        <w:trPr>
          <w:trHeight w:val="300"/>
        </w:trPr>
        <w:tc>
          <w:tcPr>
            <w:tcW w:w="2160" w:type="dxa"/>
            <w:shd w:val="clear" w:color="auto" w:fill="auto"/>
            <w:noWrap/>
            <w:vAlign w:val="bottom"/>
            <w:hideMark/>
          </w:tcPr>
          <w:p w14:paraId="38A4B1BA" w14:textId="7B54799A" w:rsidR="001C26B6" w:rsidRPr="008E256F" w:rsidRDefault="001C26B6">
            <w:pPr>
              <w:spacing w:after="0" w:line="240" w:lineRule="auto"/>
              <w:rPr>
                <w:rFonts w:cs="Calibri"/>
                <w:color w:val="000000"/>
                <w:sz w:val="24"/>
                <w:szCs w:val="24"/>
              </w:rPr>
            </w:pPr>
            <w:r w:rsidRPr="008E256F">
              <w:rPr>
                <w:rFonts w:cs="Calibri"/>
                <w:color w:val="000000"/>
                <w:sz w:val="24"/>
                <w:szCs w:val="24"/>
              </w:rPr>
              <w:t>$300 Declining Balance</w:t>
            </w:r>
          </w:p>
        </w:tc>
        <w:tc>
          <w:tcPr>
            <w:tcW w:w="1980" w:type="dxa"/>
            <w:shd w:val="clear" w:color="auto" w:fill="auto"/>
            <w:noWrap/>
            <w:vAlign w:val="bottom"/>
            <w:hideMark/>
          </w:tcPr>
          <w:p w14:paraId="2079DCED" w14:textId="2D1182D5"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$250</w:t>
            </w:r>
          </w:p>
        </w:tc>
        <w:tc>
          <w:tcPr>
            <w:tcW w:w="2520" w:type="dxa"/>
            <w:shd w:val="clear" w:color="auto" w:fill="auto"/>
            <w:noWrap/>
            <w:vAlign w:val="bottom"/>
            <w:hideMark/>
          </w:tcPr>
          <w:p w14:paraId="7E1D364D" w14:textId="484BD102"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$50</w:t>
            </w:r>
          </w:p>
        </w:tc>
        <w:tc>
          <w:tcPr>
            <w:tcW w:w="2250" w:type="dxa"/>
            <w:shd w:val="clear" w:color="auto" w:fill="auto"/>
            <w:noWrap/>
            <w:vAlign w:val="bottom"/>
            <w:hideMark/>
          </w:tcPr>
          <w:p w14:paraId="41B92FBE" w14:textId="63C99E7B"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$15 Free Flex Dollars</w:t>
            </w:r>
          </w:p>
        </w:tc>
      </w:tr>
      <w:tr w:rsidR="001C26B6" w:rsidRPr="008E256F" w14:paraId="5AC39445" w14:textId="77777777" w:rsidTr="001C26B6">
        <w:trPr>
          <w:trHeight w:val="300"/>
        </w:trPr>
        <w:tc>
          <w:tcPr>
            <w:tcW w:w="2160" w:type="dxa"/>
            <w:shd w:val="clear" w:color="auto" w:fill="auto"/>
            <w:noWrap/>
            <w:vAlign w:val="bottom"/>
            <w:hideMark/>
          </w:tcPr>
          <w:p w14:paraId="7F391829" w14:textId="33AED516" w:rsidR="001C26B6" w:rsidRPr="008E256F" w:rsidRDefault="001C26B6">
            <w:pPr>
              <w:spacing w:after="0" w:line="240" w:lineRule="auto"/>
              <w:rPr>
                <w:rFonts w:cs="Calibri"/>
                <w:color w:val="000000"/>
                <w:sz w:val="24"/>
                <w:szCs w:val="24"/>
              </w:rPr>
            </w:pPr>
            <w:r w:rsidRPr="008E256F">
              <w:rPr>
                <w:rFonts w:cs="Calibri"/>
                <w:color w:val="000000"/>
                <w:sz w:val="24"/>
                <w:szCs w:val="24"/>
              </w:rPr>
              <w:t>$450 Declining Balance</w:t>
            </w:r>
          </w:p>
        </w:tc>
        <w:tc>
          <w:tcPr>
            <w:tcW w:w="1980" w:type="dxa"/>
            <w:shd w:val="clear" w:color="auto" w:fill="auto"/>
            <w:noWrap/>
            <w:vAlign w:val="bottom"/>
            <w:hideMark/>
          </w:tcPr>
          <w:p w14:paraId="3942EE86" w14:textId="69BAE245"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$400</w:t>
            </w:r>
          </w:p>
        </w:tc>
        <w:tc>
          <w:tcPr>
            <w:tcW w:w="2520" w:type="dxa"/>
            <w:shd w:val="clear" w:color="auto" w:fill="auto"/>
            <w:noWrap/>
            <w:vAlign w:val="bottom"/>
            <w:hideMark/>
          </w:tcPr>
          <w:p w14:paraId="57C54BDE" w14:textId="418754B9"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$50</w:t>
            </w:r>
          </w:p>
        </w:tc>
        <w:tc>
          <w:tcPr>
            <w:tcW w:w="2250" w:type="dxa"/>
            <w:shd w:val="clear" w:color="auto" w:fill="auto"/>
            <w:noWrap/>
            <w:vAlign w:val="bottom"/>
            <w:hideMark/>
          </w:tcPr>
          <w:p w14:paraId="46FC5E89" w14:textId="718E41F6"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$25 Free Flex Dollars</w:t>
            </w:r>
          </w:p>
        </w:tc>
      </w:tr>
      <w:tr w:rsidR="001C26B6" w:rsidRPr="008E256F" w14:paraId="5A1F4A79" w14:textId="77777777" w:rsidTr="001C26B6">
        <w:trPr>
          <w:trHeight w:val="300"/>
        </w:trPr>
        <w:tc>
          <w:tcPr>
            <w:tcW w:w="2160" w:type="dxa"/>
            <w:shd w:val="clear" w:color="auto" w:fill="auto"/>
            <w:noWrap/>
            <w:vAlign w:val="bottom"/>
            <w:hideMark/>
          </w:tcPr>
          <w:p w14:paraId="1C1C077D" w14:textId="3CB95034" w:rsidR="001C26B6" w:rsidRPr="008E256F" w:rsidRDefault="001C26B6">
            <w:pPr>
              <w:spacing w:after="0" w:line="240" w:lineRule="auto"/>
              <w:rPr>
                <w:rFonts w:cs="Calibri"/>
                <w:color w:val="000000"/>
                <w:sz w:val="24"/>
                <w:szCs w:val="24"/>
              </w:rPr>
            </w:pPr>
            <w:r w:rsidRPr="008E256F">
              <w:rPr>
                <w:rFonts w:cs="Calibri"/>
                <w:color w:val="000000"/>
                <w:sz w:val="24"/>
                <w:szCs w:val="24"/>
              </w:rPr>
              <w:t>$650 Declining Balance</w:t>
            </w:r>
          </w:p>
        </w:tc>
        <w:tc>
          <w:tcPr>
            <w:tcW w:w="1980" w:type="dxa"/>
            <w:shd w:val="clear" w:color="auto" w:fill="auto"/>
            <w:noWrap/>
            <w:vAlign w:val="bottom"/>
            <w:hideMark/>
          </w:tcPr>
          <w:p w14:paraId="20E5B3EB" w14:textId="658637D8"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$600</w:t>
            </w:r>
          </w:p>
        </w:tc>
        <w:tc>
          <w:tcPr>
            <w:tcW w:w="2520" w:type="dxa"/>
            <w:shd w:val="clear" w:color="auto" w:fill="auto"/>
            <w:noWrap/>
            <w:vAlign w:val="bottom"/>
            <w:hideMark/>
          </w:tcPr>
          <w:p w14:paraId="2733F67F" w14:textId="7FCA0702"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$50</w:t>
            </w:r>
          </w:p>
        </w:tc>
        <w:tc>
          <w:tcPr>
            <w:tcW w:w="2250" w:type="dxa"/>
            <w:shd w:val="clear" w:color="auto" w:fill="auto"/>
            <w:noWrap/>
            <w:vAlign w:val="bottom"/>
            <w:hideMark/>
          </w:tcPr>
          <w:p w14:paraId="0F841B7D" w14:textId="271304A0" w:rsidR="001C26B6" w:rsidRPr="008E256F" w:rsidRDefault="001C26B6">
            <w:pPr>
              <w:spacing w:after="0" w:line="240" w:lineRule="auto"/>
              <w:jc w:val="center"/>
              <w:rPr>
                <w:rFonts w:cs="Calibri"/>
                <w:color w:val="000000"/>
                <w:sz w:val="24"/>
                <w:szCs w:val="24"/>
              </w:rPr>
            </w:pPr>
            <w:r w:rsidRPr="008E256F">
              <w:rPr>
                <w:rFonts w:cs="Calibri"/>
                <w:color w:val="000000"/>
                <w:sz w:val="24"/>
                <w:szCs w:val="24"/>
              </w:rPr>
              <w:t>5 Free Meal Swipes at Christman Commons</w:t>
            </w:r>
          </w:p>
        </w:tc>
      </w:tr>
    </w:tbl>
    <w:p w14:paraId="3005FD77" w14:textId="77777777" w:rsidR="003376F1" w:rsidRPr="008E256F" w:rsidRDefault="003376F1" w:rsidP="00940061">
      <w:pPr>
        <w:spacing w:after="0" w:line="360" w:lineRule="atLeast"/>
        <w:textAlignment w:val="baseline"/>
        <w:rPr>
          <w:rFonts w:cs="Calibri"/>
          <w:b/>
          <w:bCs/>
          <w:sz w:val="24"/>
          <w:szCs w:val="24"/>
          <w:highlight w:val="yellow"/>
          <w:bdr w:val="none" w:sz="0" w:space="0" w:color="auto" w:frame="1"/>
        </w:rPr>
      </w:pPr>
    </w:p>
    <w:p w14:paraId="625ABA6A" w14:textId="416A4B68" w:rsidR="000E3602" w:rsidRPr="008E256F" w:rsidRDefault="000E3602" w:rsidP="000E3602">
      <w:pPr>
        <w:spacing w:after="0" w:line="450" w:lineRule="atLeast"/>
        <w:textAlignment w:val="baseline"/>
        <w:outlineLvl w:val="2"/>
        <w:rPr>
          <w:rFonts w:cs="Calibri"/>
          <w:sz w:val="24"/>
          <w:szCs w:val="24"/>
        </w:rPr>
      </w:pPr>
      <w:r w:rsidRPr="008E256F">
        <w:rPr>
          <w:rFonts w:cs="Calibri"/>
          <w:sz w:val="24"/>
          <w:szCs w:val="24"/>
          <w:bdr w:val="none" w:sz="0" w:space="0" w:color="auto" w:frame="1"/>
        </w:rPr>
        <w:t>YSU Dining Commuter Block Meal Plans for Year 1:  </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tblGrid>
      <w:tr w:rsidR="00907047" w:rsidRPr="008E256F" w14:paraId="4E67C1A9" w14:textId="77777777" w:rsidTr="001C26B6">
        <w:trPr>
          <w:trHeight w:val="300"/>
        </w:trPr>
        <w:tc>
          <w:tcPr>
            <w:tcW w:w="2160" w:type="dxa"/>
            <w:shd w:val="clear" w:color="auto" w:fill="D0CECE" w:themeFill="background2" w:themeFillShade="E6"/>
            <w:noWrap/>
            <w:vAlign w:val="bottom"/>
            <w:hideMark/>
          </w:tcPr>
          <w:p w14:paraId="3E230DEB" w14:textId="77777777" w:rsidR="00907047" w:rsidRPr="008E256F" w:rsidRDefault="00907047">
            <w:pPr>
              <w:autoSpaceDE w:val="0"/>
              <w:autoSpaceDN w:val="0"/>
              <w:adjustRightInd w:val="0"/>
              <w:spacing w:after="0" w:line="240" w:lineRule="auto"/>
              <w:jc w:val="center"/>
              <w:rPr>
                <w:rFonts w:cs="Calibri"/>
                <w:b/>
                <w:bCs/>
                <w:sz w:val="24"/>
                <w:szCs w:val="24"/>
              </w:rPr>
            </w:pPr>
            <w:r w:rsidRPr="008E256F">
              <w:rPr>
                <w:rFonts w:cs="Calibri"/>
                <w:b/>
                <w:bCs/>
                <w:sz w:val="24"/>
                <w:szCs w:val="24"/>
              </w:rPr>
              <w:t>Meal Plan</w:t>
            </w:r>
          </w:p>
        </w:tc>
        <w:tc>
          <w:tcPr>
            <w:tcW w:w="1980" w:type="dxa"/>
            <w:shd w:val="clear" w:color="auto" w:fill="D0CECE" w:themeFill="background2" w:themeFillShade="E6"/>
            <w:noWrap/>
            <w:vAlign w:val="bottom"/>
            <w:hideMark/>
          </w:tcPr>
          <w:p w14:paraId="7AD90F2A" w14:textId="77777777" w:rsidR="00907047" w:rsidRPr="008E256F" w:rsidRDefault="00907047">
            <w:pPr>
              <w:autoSpaceDE w:val="0"/>
              <w:autoSpaceDN w:val="0"/>
              <w:adjustRightInd w:val="0"/>
              <w:spacing w:after="0" w:line="240" w:lineRule="auto"/>
              <w:jc w:val="center"/>
              <w:rPr>
                <w:rFonts w:cs="Calibri"/>
                <w:b/>
                <w:bCs/>
                <w:sz w:val="24"/>
                <w:szCs w:val="24"/>
              </w:rPr>
            </w:pPr>
            <w:r w:rsidRPr="008E256F">
              <w:rPr>
                <w:rFonts w:cs="Calibri"/>
                <w:b/>
                <w:bCs/>
                <w:sz w:val="24"/>
                <w:szCs w:val="24"/>
              </w:rPr>
              <w:t xml:space="preserve">Flex Dollars </w:t>
            </w:r>
          </w:p>
        </w:tc>
      </w:tr>
      <w:tr w:rsidR="00907047" w:rsidRPr="008E256F" w14:paraId="1564CC15" w14:textId="77777777" w:rsidTr="001C26B6">
        <w:trPr>
          <w:trHeight w:val="300"/>
        </w:trPr>
        <w:tc>
          <w:tcPr>
            <w:tcW w:w="2160" w:type="dxa"/>
            <w:shd w:val="clear" w:color="auto" w:fill="auto"/>
            <w:noWrap/>
            <w:vAlign w:val="bottom"/>
            <w:hideMark/>
          </w:tcPr>
          <w:p w14:paraId="7D7D4390" w14:textId="61013079" w:rsidR="00907047" w:rsidRPr="008E256F" w:rsidRDefault="00907047">
            <w:pPr>
              <w:spacing w:after="0" w:line="240" w:lineRule="auto"/>
              <w:rPr>
                <w:rFonts w:cs="Calibri"/>
                <w:color w:val="000000"/>
                <w:sz w:val="24"/>
                <w:szCs w:val="24"/>
              </w:rPr>
            </w:pPr>
            <w:r w:rsidRPr="008E256F">
              <w:rPr>
                <w:rFonts w:cs="Calibri"/>
                <w:color w:val="000000"/>
                <w:sz w:val="24"/>
                <w:szCs w:val="24"/>
              </w:rPr>
              <w:t>75 Blocks</w:t>
            </w:r>
          </w:p>
        </w:tc>
        <w:tc>
          <w:tcPr>
            <w:tcW w:w="1980" w:type="dxa"/>
            <w:shd w:val="clear" w:color="auto" w:fill="auto"/>
            <w:noWrap/>
            <w:vAlign w:val="bottom"/>
            <w:hideMark/>
          </w:tcPr>
          <w:p w14:paraId="154B51CB" w14:textId="4618AC16" w:rsidR="00907047" w:rsidRPr="008E256F" w:rsidRDefault="00907047">
            <w:pPr>
              <w:spacing w:after="0" w:line="240" w:lineRule="auto"/>
              <w:jc w:val="center"/>
              <w:rPr>
                <w:rFonts w:cs="Calibri"/>
                <w:color w:val="000000"/>
                <w:sz w:val="24"/>
                <w:szCs w:val="24"/>
              </w:rPr>
            </w:pPr>
            <w:r w:rsidRPr="008E256F">
              <w:rPr>
                <w:rFonts w:cs="Calibri"/>
                <w:color w:val="000000"/>
                <w:sz w:val="24"/>
                <w:szCs w:val="24"/>
              </w:rPr>
              <w:t>$100</w:t>
            </w:r>
          </w:p>
        </w:tc>
      </w:tr>
      <w:tr w:rsidR="00907047" w:rsidRPr="008E256F" w14:paraId="7B018942" w14:textId="77777777" w:rsidTr="001C26B6">
        <w:trPr>
          <w:trHeight w:val="300"/>
        </w:trPr>
        <w:tc>
          <w:tcPr>
            <w:tcW w:w="2160" w:type="dxa"/>
            <w:shd w:val="clear" w:color="auto" w:fill="auto"/>
            <w:noWrap/>
            <w:vAlign w:val="bottom"/>
            <w:hideMark/>
          </w:tcPr>
          <w:p w14:paraId="56F611BA" w14:textId="041F7431" w:rsidR="00907047" w:rsidRPr="008E256F" w:rsidRDefault="00907047">
            <w:pPr>
              <w:spacing w:after="0" w:line="240" w:lineRule="auto"/>
              <w:rPr>
                <w:rFonts w:cs="Calibri"/>
                <w:color w:val="000000"/>
                <w:sz w:val="24"/>
                <w:szCs w:val="24"/>
              </w:rPr>
            </w:pPr>
            <w:r w:rsidRPr="008E256F">
              <w:rPr>
                <w:rFonts w:cs="Calibri"/>
                <w:color w:val="000000"/>
                <w:sz w:val="24"/>
                <w:szCs w:val="24"/>
              </w:rPr>
              <w:t>50 Blocks</w:t>
            </w:r>
          </w:p>
        </w:tc>
        <w:tc>
          <w:tcPr>
            <w:tcW w:w="1980" w:type="dxa"/>
            <w:shd w:val="clear" w:color="auto" w:fill="auto"/>
            <w:noWrap/>
            <w:vAlign w:val="bottom"/>
            <w:hideMark/>
          </w:tcPr>
          <w:p w14:paraId="261DF04F" w14:textId="72521CB1" w:rsidR="00907047" w:rsidRPr="008E256F" w:rsidRDefault="00907047">
            <w:pPr>
              <w:spacing w:after="0" w:line="240" w:lineRule="auto"/>
              <w:jc w:val="center"/>
              <w:rPr>
                <w:rFonts w:cs="Calibri"/>
                <w:color w:val="000000"/>
                <w:sz w:val="24"/>
                <w:szCs w:val="24"/>
              </w:rPr>
            </w:pPr>
            <w:r w:rsidRPr="008E256F">
              <w:rPr>
                <w:rFonts w:cs="Calibri"/>
                <w:color w:val="000000"/>
                <w:sz w:val="24"/>
                <w:szCs w:val="24"/>
              </w:rPr>
              <w:t>$125</w:t>
            </w:r>
          </w:p>
        </w:tc>
      </w:tr>
      <w:tr w:rsidR="00907047" w:rsidRPr="008E256F" w14:paraId="3AEF1FC4" w14:textId="77777777" w:rsidTr="001C26B6">
        <w:trPr>
          <w:trHeight w:val="300"/>
        </w:trPr>
        <w:tc>
          <w:tcPr>
            <w:tcW w:w="2160" w:type="dxa"/>
            <w:shd w:val="clear" w:color="auto" w:fill="auto"/>
            <w:noWrap/>
            <w:vAlign w:val="bottom"/>
            <w:hideMark/>
          </w:tcPr>
          <w:p w14:paraId="04FBA2E4" w14:textId="6EAE2AFF" w:rsidR="00907047" w:rsidRPr="008E256F" w:rsidRDefault="00907047">
            <w:pPr>
              <w:spacing w:after="0" w:line="240" w:lineRule="auto"/>
              <w:rPr>
                <w:rFonts w:cs="Calibri"/>
                <w:color w:val="000000"/>
                <w:sz w:val="24"/>
                <w:szCs w:val="24"/>
              </w:rPr>
            </w:pPr>
            <w:r w:rsidRPr="008E256F">
              <w:rPr>
                <w:rFonts w:cs="Calibri"/>
                <w:color w:val="000000"/>
                <w:sz w:val="24"/>
                <w:szCs w:val="24"/>
              </w:rPr>
              <w:t>30 Blocks</w:t>
            </w:r>
          </w:p>
        </w:tc>
        <w:tc>
          <w:tcPr>
            <w:tcW w:w="1980" w:type="dxa"/>
            <w:shd w:val="clear" w:color="auto" w:fill="auto"/>
            <w:noWrap/>
            <w:vAlign w:val="bottom"/>
            <w:hideMark/>
          </w:tcPr>
          <w:p w14:paraId="7B8D790B" w14:textId="7EC983DA" w:rsidR="00907047" w:rsidRPr="008E256F" w:rsidRDefault="00907047">
            <w:pPr>
              <w:spacing w:after="0" w:line="240" w:lineRule="auto"/>
              <w:jc w:val="center"/>
              <w:rPr>
                <w:rFonts w:cs="Calibri"/>
                <w:color w:val="000000"/>
                <w:sz w:val="24"/>
                <w:szCs w:val="24"/>
              </w:rPr>
            </w:pPr>
            <w:r w:rsidRPr="008E256F">
              <w:rPr>
                <w:rFonts w:cs="Calibri"/>
                <w:color w:val="000000"/>
                <w:sz w:val="24"/>
                <w:szCs w:val="24"/>
              </w:rPr>
              <w:t>$150</w:t>
            </w:r>
          </w:p>
        </w:tc>
      </w:tr>
      <w:tr w:rsidR="00907047" w:rsidRPr="008E256F" w14:paraId="18719401" w14:textId="77777777" w:rsidTr="001C26B6">
        <w:trPr>
          <w:trHeight w:val="300"/>
        </w:trPr>
        <w:tc>
          <w:tcPr>
            <w:tcW w:w="2160" w:type="dxa"/>
            <w:shd w:val="clear" w:color="auto" w:fill="auto"/>
            <w:noWrap/>
            <w:vAlign w:val="bottom"/>
          </w:tcPr>
          <w:p w14:paraId="5CC27366" w14:textId="1726942E" w:rsidR="00907047" w:rsidRPr="008E256F" w:rsidRDefault="00907047">
            <w:pPr>
              <w:spacing w:after="0" w:line="240" w:lineRule="auto"/>
              <w:rPr>
                <w:rFonts w:cs="Calibri"/>
                <w:color w:val="000000"/>
                <w:sz w:val="24"/>
                <w:szCs w:val="24"/>
              </w:rPr>
            </w:pPr>
            <w:r w:rsidRPr="008E256F">
              <w:rPr>
                <w:rFonts w:cs="Calibri"/>
                <w:color w:val="000000"/>
                <w:sz w:val="24"/>
                <w:szCs w:val="24"/>
              </w:rPr>
              <w:t>20 Blocks</w:t>
            </w:r>
          </w:p>
        </w:tc>
        <w:tc>
          <w:tcPr>
            <w:tcW w:w="1980" w:type="dxa"/>
            <w:shd w:val="clear" w:color="auto" w:fill="auto"/>
            <w:noWrap/>
            <w:vAlign w:val="bottom"/>
          </w:tcPr>
          <w:p w14:paraId="56C0F16A" w14:textId="7DE57D87" w:rsidR="00907047" w:rsidRPr="008E256F" w:rsidRDefault="00907047">
            <w:pPr>
              <w:spacing w:after="0" w:line="240" w:lineRule="auto"/>
              <w:jc w:val="center"/>
              <w:rPr>
                <w:rFonts w:cs="Calibri"/>
                <w:color w:val="000000"/>
                <w:sz w:val="24"/>
                <w:szCs w:val="24"/>
              </w:rPr>
            </w:pPr>
            <w:r w:rsidRPr="008E256F">
              <w:rPr>
                <w:rFonts w:cs="Calibri"/>
                <w:color w:val="000000"/>
                <w:sz w:val="24"/>
                <w:szCs w:val="24"/>
              </w:rPr>
              <w:t>$175</w:t>
            </w:r>
          </w:p>
        </w:tc>
      </w:tr>
    </w:tbl>
    <w:p w14:paraId="4F673754" w14:textId="77777777" w:rsidR="008C7AAF" w:rsidRPr="008E256F" w:rsidRDefault="008C7AAF" w:rsidP="00940061">
      <w:pPr>
        <w:spacing w:after="0" w:line="360" w:lineRule="atLeast"/>
        <w:textAlignment w:val="baseline"/>
        <w:rPr>
          <w:rFonts w:cs="Calibri"/>
          <w:sz w:val="24"/>
          <w:szCs w:val="24"/>
          <w:bdr w:val="none" w:sz="0" w:space="0" w:color="auto" w:frame="1"/>
        </w:rPr>
      </w:pPr>
    </w:p>
    <w:p w14:paraId="648994C8" w14:textId="2E03CEA5" w:rsidR="003376F1" w:rsidRPr="00A125E2" w:rsidRDefault="00441E09" w:rsidP="00A125E2">
      <w:pPr>
        <w:spacing w:after="0" w:line="360" w:lineRule="atLeast"/>
        <w:ind w:left="90" w:hanging="90"/>
        <w:textAlignment w:val="baseline"/>
        <w:rPr>
          <w:rFonts w:cs="Calibri"/>
          <w:sz w:val="24"/>
          <w:szCs w:val="24"/>
          <w:bdr w:val="none" w:sz="0" w:space="0" w:color="auto" w:frame="1"/>
        </w:rPr>
      </w:pPr>
      <w:r w:rsidRPr="008E256F">
        <w:rPr>
          <w:rFonts w:cs="Calibri"/>
          <w:sz w:val="24"/>
          <w:szCs w:val="24"/>
          <w:bdr w:val="none" w:sz="0" w:space="0" w:color="auto" w:frame="1"/>
        </w:rPr>
        <w:t>*Block meal plans expire at the end of every semester.</w:t>
      </w:r>
      <w:r w:rsidR="00A97E6F" w:rsidRPr="008E256F">
        <w:rPr>
          <w:rFonts w:cs="Calibri"/>
          <w:sz w:val="24"/>
          <w:szCs w:val="24"/>
          <w:bdr w:val="none" w:sz="0" w:space="0" w:color="auto" w:frame="1"/>
        </w:rPr>
        <w:t xml:space="preserve">  Pete</w:t>
      </w:r>
      <w:r w:rsidR="008C7AAF" w:rsidRPr="008E256F">
        <w:rPr>
          <w:rFonts w:cs="Calibri"/>
          <w:sz w:val="24"/>
          <w:szCs w:val="24"/>
          <w:bdr w:val="none" w:sz="0" w:space="0" w:color="auto" w:frame="1"/>
        </w:rPr>
        <w:t>’</w:t>
      </w:r>
      <w:r w:rsidR="00A97E6F" w:rsidRPr="008E256F">
        <w:rPr>
          <w:rFonts w:cs="Calibri"/>
          <w:sz w:val="24"/>
          <w:szCs w:val="24"/>
          <w:bdr w:val="none" w:sz="0" w:space="0" w:color="auto" w:frame="1"/>
        </w:rPr>
        <w:t>s Points and Flex Dollars roll over from Fall to Spring Semester but not from Spring to Fall</w:t>
      </w:r>
      <w:r w:rsidR="008C7AAF" w:rsidRPr="008E256F">
        <w:rPr>
          <w:rFonts w:cs="Calibri"/>
          <w:sz w:val="24"/>
          <w:szCs w:val="24"/>
          <w:bdr w:val="none" w:sz="0" w:space="0" w:color="auto" w:frame="1"/>
        </w:rPr>
        <w:t>.</w:t>
      </w:r>
    </w:p>
    <w:p w14:paraId="6A85C401" w14:textId="732A36F5" w:rsidR="000116FF" w:rsidRPr="008E256F" w:rsidRDefault="000116FF" w:rsidP="000116FF">
      <w:pPr>
        <w:pStyle w:val="Heading1"/>
        <w:rPr>
          <w:rFonts w:ascii="Calibri" w:hAnsi="Calibri" w:cs="Calibri"/>
          <w:b/>
          <w:noProof/>
          <w:color w:val="auto"/>
          <w:sz w:val="24"/>
          <w:szCs w:val="24"/>
        </w:rPr>
      </w:pPr>
      <w:bookmarkStart w:id="207" w:name="_Toc528924086"/>
      <w:r w:rsidRPr="008E256F">
        <w:rPr>
          <w:rFonts w:ascii="Calibri" w:hAnsi="Calibri" w:cs="Calibri"/>
          <w:b/>
          <w:noProof/>
          <w:color w:val="auto"/>
          <w:sz w:val="24"/>
          <w:szCs w:val="24"/>
        </w:rPr>
        <w:t>SAMPLE MENU/REQUIREMENTS</w:t>
      </w:r>
      <w:bookmarkEnd w:id="207"/>
      <w:r w:rsidRPr="008E256F">
        <w:rPr>
          <w:rFonts w:ascii="Calibri" w:hAnsi="Calibri" w:cs="Calibri"/>
          <w:b/>
          <w:noProof/>
          <w:color w:val="auto"/>
          <w:sz w:val="24"/>
          <w:szCs w:val="24"/>
        </w:rPr>
        <w:t xml:space="preserve"> </w:t>
      </w:r>
    </w:p>
    <w:p w14:paraId="28BD40CB" w14:textId="77777777" w:rsidR="000116FF" w:rsidRPr="008E256F" w:rsidRDefault="000116FF" w:rsidP="00FB302F">
      <w:pPr>
        <w:spacing w:after="0" w:line="240" w:lineRule="auto"/>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216"/>
        <w:gridCol w:w="5610"/>
      </w:tblGrid>
      <w:tr w:rsidR="00AD4C35" w:rsidRPr="008E256F" w14:paraId="56EE6B55" w14:textId="77777777" w:rsidTr="00907047">
        <w:trPr>
          <w:trHeight w:val="576"/>
        </w:trPr>
        <w:tc>
          <w:tcPr>
            <w:tcW w:w="5000" w:type="pct"/>
            <w:gridSpan w:val="3"/>
            <w:shd w:val="clear" w:color="auto" w:fill="D0CECE" w:themeFill="background2" w:themeFillShade="E6"/>
            <w:vAlign w:val="center"/>
          </w:tcPr>
          <w:p w14:paraId="7F6B6AD5" w14:textId="77777777" w:rsidR="003E607E" w:rsidRPr="008E256F" w:rsidRDefault="003E607E" w:rsidP="001D19AF">
            <w:pPr>
              <w:autoSpaceDE w:val="0"/>
              <w:autoSpaceDN w:val="0"/>
              <w:adjustRightInd w:val="0"/>
              <w:spacing w:after="0" w:line="240" w:lineRule="auto"/>
              <w:jc w:val="center"/>
              <w:rPr>
                <w:rFonts w:cs="Calibri"/>
                <w:b/>
                <w:bCs/>
                <w:sz w:val="24"/>
                <w:szCs w:val="24"/>
              </w:rPr>
            </w:pPr>
            <w:r w:rsidRPr="008E256F">
              <w:rPr>
                <w:rFonts w:cs="Calibri"/>
                <w:b/>
                <w:bCs/>
                <w:sz w:val="24"/>
                <w:szCs w:val="24"/>
              </w:rPr>
              <w:t>Breakfast</w:t>
            </w:r>
          </w:p>
        </w:tc>
      </w:tr>
      <w:tr w:rsidR="00AD4C35" w:rsidRPr="008E256F" w14:paraId="38A5CB7A" w14:textId="77777777" w:rsidTr="001C6F3D">
        <w:trPr>
          <w:trHeight w:val="576"/>
        </w:trPr>
        <w:tc>
          <w:tcPr>
            <w:tcW w:w="1350" w:type="pct"/>
            <w:vAlign w:val="center"/>
          </w:tcPr>
          <w:p w14:paraId="139882C2" w14:textId="77777777" w:rsidR="003A6868" w:rsidRPr="008E256F" w:rsidRDefault="003A6868" w:rsidP="001D19AF">
            <w:pPr>
              <w:autoSpaceDE w:val="0"/>
              <w:autoSpaceDN w:val="0"/>
              <w:adjustRightInd w:val="0"/>
              <w:spacing w:after="0" w:line="240" w:lineRule="auto"/>
              <w:jc w:val="center"/>
              <w:rPr>
                <w:rFonts w:cs="Calibri"/>
                <w:sz w:val="24"/>
                <w:szCs w:val="24"/>
              </w:rPr>
            </w:pPr>
            <w:r w:rsidRPr="008E256F">
              <w:rPr>
                <w:rFonts w:cs="Calibri"/>
                <w:b/>
                <w:bCs/>
                <w:sz w:val="24"/>
                <w:szCs w:val="24"/>
              </w:rPr>
              <w:t>Item</w:t>
            </w:r>
          </w:p>
        </w:tc>
        <w:tc>
          <w:tcPr>
            <w:tcW w:w="650" w:type="pct"/>
            <w:vAlign w:val="center"/>
          </w:tcPr>
          <w:p w14:paraId="5CDD0F03" w14:textId="77777777" w:rsidR="003A6868" w:rsidRPr="008E256F" w:rsidRDefault="003A6868" w:rsidP="001D19AF">
            <w:pPr>
              <w:autoSpaceDE w:val="0"/>
              <w:autoSpaceDN w:val="0"/>
              <w:adjustRightInd w:val="0"/>
              <w:spacing w:after="0" w:line="240" w:lineRule="auto"/>
              <w:jc w:val="center"/>
              <w:rPr>
                <w:rFonts w:cs="Calibri"/>
                <w:sz w:val="24"/>
                <w:szCs w:val="24"/>
              </w:rPr>
            </w:pPr>
            <w:r w:rsidRPr="008E256F">
              <w:rPr>
                <w:rFonts w:cs="Calibri"/>
                <w:b/>
                <w:bCs/>
                <w:sz w:val="24"/>
                <w:szCs w:val="24"/>
              </w:rPr>
              <w:t>Minimum # of Choices</w:t>
            </w:r>
          </w:p>
        </w:tc>
        <w:tc>
          <w:tcPr>
            <w:tcW w:w="3000" w:type="pct"/>
            <w:vAlign w:val="center"/>
          </w:tcPr>
          <w:p w14:paraId="2795CB52" w14:textId="77777777" w:rsidR="003A6868" w:rsidRPr="008E256F" w:rsidRDefault="003A6868" w:rsidP="001D19AF">
            <w:pPr>
              <w:autoSpaceDE w:val="0"/>
              <w:autoSpaceDN w:val="0"/>
              <w:adjustRightInd w:val="0"/>
              <w:spacing w:after="0" w:line="240" w:lineRule="auto"/>
              <w:jc w:val="center"/>
              <w:rPr>
                <w:rFonts w:cs="Calibri"/>
                <w:sz w:val="24"/>
                <w:szCs w:val="24"/>
              </w:rPr>
            </w:pPr>
            <w:r w:rsidRPr="008E256F">
              <w:rPr>
                <w:rFonts w:cs="Calibri"/>
                <w:b/>
                <w:bCs/>
                <w:sz w:val="24"/>
                <w:szCs w:val="24"/>
              </w:rPr>
              <w:t>Details</w:t>
            </w:r>
          </w:p>
        </w:tc>
      </w:tr>
      <w:tr w:rsidR="00AD4C35" w:rsidRPr="008E256F" w14:paraId="5A6D261E" w14:textId="77777777" w:rsidTr="001C6F3D">
        <w:tc>
          <w:tcPr>
            <w:tcW w:w="1350" w:type="pct"/>
            <w:vAlign w:val="center"/>
          </w:tcPr>
          <w:p w14:paraId="4B7BD41F"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Chilled Juice</w:t>
            </w:r>
          </w:p>
        </w:tc>
        <w:tc>
          <w:tcPr>
            <w:tcW w:w="650" w:type="pct"/>
            <w:vAlign w:val="center"/>
          </w:tcPr>
          <w:p w14:paraId="68858A11" w14:textId="77777777" w:rsidR="003A6868" w:rsidRPr="008E256F" w:rsidRDefault="008958D4" w:rsidP="001D19AF">
            <w:pPr>
              <w:autoSpaceDE w:val="0"/>
              <w:autoSpaceDN w:val="0"/>
              <w:adjustRightInd w:val="0"/>
              <w:spacing w:after="0" w:line="240" w:lineRule="auto"/>
              <w:jc w:val="center"/>
              <w:rPr>
                <w:rFonts w:cs="Calibri"/>
                <w:sz w:val="24"/>
                <w:szCs w:val="24"/>
              </w:rPr>
            </w:pPr>
            <w:r w:rsidRPr="008E256F">
              <w:rPr>
                <w:rFonts w:cs="Calibri"/>
                <w:sz w:val="24"/>
                <w:szCs w:val="24"/>
              </w:rPr>
              <w:t xml:space="preserve"> 2</w:t>
            </w:r>
          </w:p>
        </w:tc>
        <w:tc>
          <w:tcPr>
            <w:tcW w:w="3000" w:type="pct"/>
          </w:tcPr>
          <w:p w14:paraId="660EA216" w14:textId="77E3E744" w:rsidR="003A6868" w:rsidRPr="0039618D" w:rsidRDefault="006361F1" w:rsidP="008209B8">
            <w:pPr>
              <w:autoSpaceDE w:val="0"/>
              <w:autoSpaceDN w:val="0"/>
              <w:adjustRightInd w:val="0"/>
              <w:spacing w:after="0" w:line="240" w:lineRule="auto"/>
              <w:jc w:val="both"/>
              <w:rPr>
                <w:rFonts w:cs="Calibri"/>
                <w:sz w:val="24"/>
                <w:szCs w:val="24"/>
              </w:rPr>
            </w:pPr>
            <w:r w:rsidRPr="0039618D">
              <w:rPr>
                <w:rFonts w:cs="Calibri"/>
                <w:sz w:val="24"/>
                <w:szCs w:val="24"/>
              </w:rPr>
              <w:t xml:space="preserve">Fresh or frozen </w:t>
            </w:r>
            <w:r w:rsidR="00B568B9" w:rsidRPr="0039618D">
              <w:rPr>
                <w:rFonts w:cs="Calibri"/>
                <w:sz w:val="24"/>
                <w:szCs w:val="24"/>
              </w:rPr>
              <w:t>apple</w:t>
            </w:r>
            <w:r w:rsidR="008958D4" w:rsidRPr="0039618D">
              <w:rPr>
                <w:rFonts w:cs="Calibri"/>
                <w:sz w:val="24"/>
                <w:szCs w:val="24"/>
              </w:rPr>
              <w:t xml:space="preserve">, </w:t>
            </w:r>
            <w:r w:rsidR="00003E1C" w:rsidRPr="0039618D">
              <w:rPr>
                <w:rFonts w:cs="Calibri"/>
                <w:sz w:val="24"/>
                <w:szCs w:val="24"/>
              </w:rPr>
              <w:t>orange</w:t>
            </w:r>
            <w:r w:rsidR="008958D4" w:rsidRPr="0039618D">
              <w:rPr>
                <w:rFonts w:cs="Calibri"/>
                <w:sz w:val="24"/>
                <w:szCs w:val="24"/>
              </w:rPr>
              <w:t xml:space="preserve"> or other</w:t>
            </w:r>
            <w:r w:rsidR="00003E1C" w:rsidRPr="0039618D">
              <w:rPr>
                <w:rFonts w:cs="Calibri"/>
                <w:sz w:val="24"/>
                <w:szCs w:val="24"/>
              </w:rPr>
              <w:t xml:space="preserve"> </w:t>
            </w:r>
            <w:r w:rsidRPr="0039618D">
              <w:rPr>
                <w:rFonts w:cs="Calibri"/>
                <w:sz w:val="24"/>
                <w:szCs w:val="24"/>
              </w:rPr>
              <w:t>juice must always be available</w:t>
            </w:r>
            <w:r w:rsidR="00506C5E" w:rsidRPr="0039618D">
              <w:rPr>
                <w:rFonts w:cs="Calibri"/>
                <w:sz w:val="24"/>
                <w:szCs w:val="24"/>
              </w:rPr>
              <w:t xml:space="preserve"> </w:t>
            </w:r>
            <w:r w:rsidR="008958D4" w:rsidRPr="0039618D">
              <w:rPr>
                <w:rFonts w:cs="Calibri"/>
                <w:sz w:val="24"/>
                <w:szCs w:val="24"/>
              </w:rPr>
              <w:t xml:space="preserve">and </w:t>
            </w:r>
            <w:r w:rsidR="00003E1C" w:rsidRPr="0039618D">
              <w:rPr>
                <w:rFonts w:cs="Calibri"/>
                <w:sz w:val="24"/>
                <w:szCs w:val="24"/>
              </w:rPr>
              <w:t>must be 100% juice</w:t>
            </w:r>
            <w:r w:rsidR="00540E10" w:rsidRPr="0039618D">
              <w:rPr>
                <w:rFonts w:cs="Calibri"/>
                <w:sz w:val="24"/>
                <w:szCs w:val="24"/>
              </w:rPr>
              <w:t xml:space="preserve">.  </w:t>
            </w:r>
          </w:p>
        </w:tc>
      </w:tr>
      <w:tr w:rsidR="00AD4C35" w:rsidRPr="008E256F" w14:paraId="666DC439" w14:textId="77777777" w:rsidTr="001C6F3D">
        <w:tc>
          <w:tcPr>
            <w:tcW w:w="1350" w:type="pct"/>
            <w:vAlign w:val="center"/>
          </w:tcPr>
          <w:p w14:paraId="285C3DF8" w14:textId="77777777" w:rsidR="003A6868" w:rsidRPr="008E256F" w:rsidRDefault="00003E1C" w:rsidP="001D19AF">
            <w:pPr>
              <w:autoSpaceDE w:val="0"/>
              <w:autoSpaceDN w:val="0"/>
              <w:adjustRightInd w:val="0"/>
              <w:spacing w:after="0" w:line="240" w:lineRule="auto"/>
              <w:rPr>
                <w:rFonts w:cs="Calibri"/>
                <w:sz w:val="24"/>
                <w:szCs w:val="24"/>
              </w:rPr>
            </w:pPr>
            <w:r w:rsidRPr="008E256F">
              <w:rPr>
                <w:rFonts w:cs="Calibri"/>
                <w:sz w:val="24"/>
                <w:szCs w:val="24"/>
              </w:rPr>
              <w:t xml:space="preserve">Whole </w:t>
            </w:r>
            <w:r w:rsidR="003A6868" w:rsidRPr="008E256F">
              <w:rPr>
                <w:rFonts w:cs="Calibri"/>
                <w:sz w:val="24"/>
                <w:szCs w:val="24"/>
              </w:rPr>
              <w:t>Fruits</w:t>
            </w:r>
          </w:p>
        </w:tc>
        <w:tc>
          <w:tcPr>
            <w:tcW w:w="650" w:type="pct"/>
            <w:vAlign w:val="center"/>
          </w:tcPr>
          <w:p w14:paraId="75C20A3D" w14:textId="77777777" w:rsidR="003A6868" w:rsidRPr="008E256F" w:rsidRDefault="003D78F9" w:rsidP="001D19AF">
            <w:pPr>
              <w:autoSpaceDE w:val="0"/>
              <w:autoSpaceDN w:val="0"/>
              <w:adjustRightInd w:val="0"/>
              <w:spacing w:after="0" w:line="240" w:lineRule="auto"/>
              <w:jc w:val="center"/>
              <w:rPr>
                <w:rFonts w:cs="Calibri"/>
                <w:sz w:val="24"/>
                <w:szCs w:val="24"/>
              </w:rPr>
            </w:pPr>
            <w:r w:rsidRPr="008E256F">
              <w:rPr>
                <w:rFonts w:cs="Calibri"/>
                <w:sz w:val="24"/>
                <w:szCs w:val="24"/>
              </w:rPr>
              <w:t>4</w:t>
            </w:r>
          </w:p>
        </w:tc>
        <w:tc>
          <w:tcPr>
            <w:tcW w:w="3000" w:type="pct"/>
          </w:tcPr>
          <w:p w14:paraId="300FBA60" w14:textId="2517B111" w:rsidR="003A6868" w:rsidRPr="0039618D" w:rsidRDefault="006361F1" w:rsidP="008209B8">
            <w:pPr>
              <w:autoSpaceDE w:val="0"/>
              <w:autoSpaceDN w:val="0"/>
              <w:adjustRightInd w:val="0"/>
              <w:spacing w:after="0" w:line="240" w:lineRule="auto"/>
              <w:jc w:val="both"/>
              <w:rPr>
                <w:rFonts w:cs="Calibri"/>
                <w:sz w:val="24"/>
                <w:szCs w:val="24"/>
              </w:rPr>
            </w:pPr>
            <w:r w:rsidRPr="0039618D">
              <w:rPr>
                <w:rFonts w:cs="Calibri"/>
                <w:sz w:val="24"/>
                <w:szCs w:val="24"/>
              </w:rPr>
              <w:t>Fresh</w:t>
            </w:r>
            <w:r w:rsidR="00003E1C" w:rsidRPr="0039618D">
              <w:rPr>
                <w:rFonts w:cs="Calibri"/>
                <w:sz w:val="24"/>
                <w:szCs w:val="24"/>
              </w:rPr>
              <w:t xml:space="preserve">, cleaned, </w:t>
            </w:r>
            <w:r w:rsidR="00540E10" w:rsidRPr="0039618D">
              <w:rPr>
                <w:rFonts w:cs="Calibri"/>
                <w:sz w:val="24"/>
                <w:szCs w:val="24"/>
              </w:rPr>
              <w:t xml:space="preserve">and </w:t>
            </w:r>
            <w:r w:rsidR="00003E1C" w:rsidRPr="0039618D">
              <w:rPr>
                <w:rFonts w:cs="Calibri"/>
                <w:sz w:val="24"/>
                <w:szCs w:val="24"/>
              </w:rPr>
              <w:t>ready to eat</w:t>
            </w:r>
            <w:r w:rsidR="008E7A2E" w:rsidRPr="0039618D">
              <w:rPr>
                <w:rFonts w:cs="Calibri"/>
                <w:sz w:val="24"/>
                <w:szCs w:val="24"/>
              </w:rPr>
              <w:t xml:space="preserve"> including but not limited to apples, oranges, and non-damaged bananas</w:t>
            </w:r>
            <w:r w:rsidR="0039618D" w:rsidRPr="0039618D">
              <w:rPr>
                <w:rFonts w:cs="Calibri"/>
                <w:sz w:val="24"/>
                <w:szCs w:val="24"/>
              </w:rPr>
              <w:t>.</w:t>
            </w:r>
            <w:r w:rsidR="008E7A2E" w:rsidRPr="0039618D">
              <w:rPr>
                <w:rFonts w:cs="Calibri"/>
                <w:sz w:val="24"/>
                <w:szCs w:val="24"/>
              </w:rPr>
              <w:t xml:space="preserve"> </w:t>
            </w:r>
          </w:p>
        </w:tc>
      </w:tr>
      <w:tr w:rsidR="00AD4C35" w:rsidRPr="008E256F" w14:paraId="288FEB71" w14:textId="77777777" w:rsidTr="001C6F3D">
        <w:tc>
          <w:tcPr>
            <w:tcW w:w="1350" w:type="pct"/>
            <w:vAlign w:val="center"/>
          </w:tcPr>
          <w:p w14:paraId="1C0DA643" w14:textId="043DDEA0" w:rsidR="00003E1C" w:rsidRPr="008E256F" w:rsidRDefault="00414043" w:rsidP="001D19AF">
            <w:pPr>
              <w:autoSpaceDE w:val="0"/>
              <w:autoSpaceDN w:val="0"/>
              <w:adjustRightInd w:val="0"/>
              <w:spacing w:after="0" w:line="240" w:lineRule="auto"/>
              <w:rPr>
                <w:rFonts w:cs="Calibri"/>
                <w:sz w:val="24"/>
                <w:szCs w:val="24"/>
              </w:rPr>
            </w:pPr>
            <w:r w:rsidRPr="008E256F">
              <w:rPr>
                <w:rFonts w:cs="Calibri"/>
                <w:sz w:val="24"/>
                <w:szCs w:val="24"/>
              </w:rPr>
              <w:t>Freshly Cu</w:t>
            </w:r>
            <w:r w:rsidR="00003E1C" w:rsidRPr="008E256F">
              <w:rPr>
                <w:rFonts w:cs="Calibri"/>
                <w:sz w:val="24"/>
                <w:szCs w:val="24"/>
              </w:rPr>
              <w:t>t Fruit</w:t>
            </w:r>
          </w:p>
        </w:tc>
        <w:tc>
          <w:tcPr>
            <w:tcW w:w="650" w:type="pct"/>
            <w:vAlign w:val="center"/>
          </w:tcPr>
          <w:p w14:paraId="52B00CDD" w14:textId="77777777" w:rsidR="00003E1C" w:rsidRPr="008E256F" w:rsidRDefault="003D78F9" w:rsidP="001D19AF">
            <w:pPr>
              <w:autoSpaceDE w:val="0"/>
              <w:autoSpaceDN w:val="0"/>
              <w:adjustRightInd w:val="0"/>
              <w:spacing w:after="0" w:line="240" w:lineRule="auto"/>
              <w:jc w:val="center"/>
              <w:rPr>
                <w:rFonts w:cs="Calibri"/>
                <w:sz w:val="24"/>
                <w:szCs w:val="24"/>
              </w:rPr>
            </w:pPr>
            <w:r w:rsidRPr="008E256F">
              <w:rPr>
                <w:rFonts w:cs="Calibri"/>
                <w:sz w:val="24"/>
                <w:szCs w:val="24"/>
              </w:rPr>
              <w:t>4</w:t>
            </w:r>
          </w:p>
        </w:tc>
        <w:tc>
          <w:tcPr>
            <w:tcW w:w="3000" w:type="pct"/>
          </w:tcPr>
          <w:p w14:paraId="46EA60C9" w14:textId="77777777" w:rsidR="00003E1C" w:rsidRPr="0039618D" w:rsidRDefault="00003E1C" w:rsidP="008209B8">
            <w:pPr>
              <w:autoSpaceDE w:val="0"/>
              <w:autoSpaceDN w:val="0"/>
              <w:adjustRightInd w:val="0"/>
              <w:spacing w:after="0" w:line="240" w:lineRule="auto"/>
              <w:jc w:val="both"/>
              <w:rPr>
                <w:rFonts w:cs="Calibri"/>
                <w:sz w:val="24"/>
                <w:szCs w:val="24"/>
              </w:rPr>
            </w:pPr>
            <w:r w:rsidRPr="0039618D">
              <w:rPr>
                <w:rFonts w:cs="Calibri"/>
                <w:sz w:val="24"/>
                <w:szCs w:val="24"/>
              </w:rPr>
              <w:t xml:space="preserve">Fresh seasonal melons, berries, </w:t>
            </w:r>
            <w:r w:rsidR="00AE7099" w:rsidRPr="0039618D">
              <w:rPr>
                <w:rFonts w:cs="Calibri"/>
                <w:sz w:val="24"/>
                <w:szCs w:val="24"/>
              </w:rPr>
              <w:t xml:space="preserve">mango, pineapple, </w:t>
            </w:r>
            <w:r w:rsidRPr="0039618D">
              <w:rPr>
                <w:rFonts w:cs="Calibri"/>
                <w:sz w:val="24"/>
                <w:szCs w:val="24"/>
              </w:rPr>
              <w:t>etc.</w:t>
            </w:r>
          </w:p>
        </w:tc>
      </w:tr>
      <w:tr w:rsidR="00AD4C35" w:rsidRPr="008E256F" w14:paraId="335581D2" w14:textId="77777777" w:rsidTr="001C6F3D">
        <w:tc>
          <w:tcPr>
            <w:tcW w:w="1350" w:type="pct"/>
            <w:vAlign w:val="center"/>
          </w:tcPr>
          <w:p w14:paraId="34482186"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 xml:space="preserve">Dry Cereals   </w:t>
            </w:r>
          </w:p>
        </w:tc>
        <w:tc>
          <w:tcPr>
            <w:tcW w:w="650" w:type="pct"/>
            <w:vAlign w:val="center"/>
          </w:tcPr>
          <w:p w14:paraId="4E3AD27E" w14:textId="77777777" w:rsidR="003A6868" w:rsidRPr="008E256F" w:rsidRDefault="007419A3" w:rsidP="001D19AF">
            <w:pPr>
              <w:autoSpaceDE w:val="0"/>
              <w:autoSpaceDN w:val="0"/>
              <w:adjustRightInd w:val="0"/>
              <w:spacing w:after="0" w:line="240" w:lineRule="auto"/>
              <w:jc w:val="center"/>
              <w:rPr>
                <w:rFonts w:cs="Calibri"/>
                <w:sz w:val="24"/>
                <w:szCs w:val="24"/>
              </w:rPr>
            </w:pPr>
            <w:r w:rsidRPr="008E256F">
              <w:rPr>
                <w:rFonts w:cs="Calibri"/>
                <w:sz w:val="24"/>
                <w:szCs w:val="24"/>
              </w:rPr>
              <w:t>5</w:t>
            </w:r>
          </w:p>
        </w:tc>
        <w:tc>
          <w:tcPr>
            <w:tcW w:w="3000" w:type="pct"/>
          </w:tcPr>
          <w:p w14:paraId="41AA0A2F" w14:textId="77777777" w:rsidR="003A6868" w:rsidRPr="0039618D" w:rsidRDefault="006361F1" w:rsidP="008209B8">
            <w:pPr>
              <w:autoSpaceDE w:val="0"/>
              <w:autoSpaceDN w:val="0"/>
              <w:adjustRightInd w:val="0"/>
              <w:spacing w:after="0" w:line="240" w:lineRule="auto"/>
              <w:jc w:val="both"/>
              <w:rPr>
                <w:rFonts w:cs="Calibri"/>
                <w:sz w:val="24"/>
                <w:szCs w:val="24"/>
              </w:rPr>
            </w:pPr>
            <w:r w:rsidRPr="0039618D">
              <w:rPr>
                <w:rFonts w:cs="Calibri"/>
                <w:sz w:val="24"/>
                <w:szCs w:val="24"/>
              </w:rPr>
              <w:t xml:space="preserve">Individual or bulk cereal.  </w:t>
            </w:r>
            <w:r w:rsidR="00AE7099" w:rsidRPr="0039618D">
              <w:rPr>
                <w:rFonts w:cs="Calibri"/>
                <w:sz w:val="24"/>
                <w:szCs w:val="24"/>
              </w:rPr>
              <w:t>One must be gluten-</w:t>
            </w:r>
            <w:r w:rsidR="008958D4" w:rsidRPr="0039618D">
              <w:rPr>
                <w:rFonts w:cs="Calibri"/>
                <w:sz w:val="24"/>
                <w:szCs w:val="24"/>
              </w:rPr>
              <w:t>free</w:t>
            </w:r>
            <w:r w:rsidR="008E7A2E" w:rsidRPr="0039618D">
              <w:rPr>
                <w:rFonts w:cs="Calibri"/>
                <w:sz w:val="24"/>
                <w:szCs w:val="24"/>
              </w:rPr>
              <w:t xml:space="preserve">; </w:t>
            </w:r>
            <w:r w:rsidRPr="0039618D">
              <w:rPr>
                <w:rFonts w:cs="Calibri"/>
                <w:sz w:val="24"/>
                <w:szCs w:val="24"/>
              </w:rPr>
              <w:t xml:space="preserve">Two must be fortified with at least 25% RDA iron per serving.  Two must have no sugar content. </w:t>
            </w:r>
            <w:r w:rsidR="00AE7099" w:rsidRPr="0039618D">
              <w:rPr>
                <w:rFonts w:cs="Calibri"/>
                <w:sz w:val="24"/>
                <w:szCs w:val="24"/>
              </w:rPr>
              <w:t xml:space="preserve">Homemade or natural </w:t>
            </w:r>
            <w:r w:rsidRPr="0039618D">
              <w:rPr>
                <w:rFonts w:cs="Calibri"/>
                <w:sz w:val="24"/>
                <w:szCs w:val="24"/>
              </w:rPr>
              <w:t>Granola</w:t>
            </w:r>
            <w:r w:rsidR="00AE7099" w:rsidRPr="0039618D">
              <w:rPr>
                <w:rFonts w:cs="Calibri"/>
                <w:sz w:val="24"/>
                <w:szCs w:val="24"/>
              </w:rPr>
              <w:t xml:space="preserve"> or muesli</w:t>
            </w:r>
            <w:r w:rsidRPr="0039618D">
              <w:rPr>
                <w:rFonts w:cs="Calibri"/>
                <w:sz w:val="24"/>
                <w:szCs w:val="24"/>
              </w:rPr>
              <w:t xml:space="preserve"> must be served daily.</w:t>
            </w:r>
            <w:r w:rsidR="00003E1C" w:rsidRPr="0039618D">
              <w:rPr>
                <w:rFonts w:cs="Calibri"/>
                <w:sz w:val="24"/>
                <w:szCs w:val="24"/>
              </w:rPr>
              <w:t xml:space="preserve"> </w:t>
            </w:r>
          </w:p>
        </w:tc>
      </w:tr>
      <w:tr w:rsidR="00AD4C35" w:rsidRPr="008E256F" w14:paraId="71F94483" w14:textId="77777777" w:rsidTr="001C6F3D">
        <w:tc>
          <w:tcPr>
            <w:tcW w:w="1350" w:type="pct"/>
            <w:vAlign w:val="center"/>
          </w:tcPr>
          <w:p w14:paraId="72621979"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Hot Cereal</w:t>
            </w:r>
          </w:p>
        </w:tc>
        <w:tc>
          <w:tcPr>
            <w:tcW w:w="650" w:type="pct"/>
            <w:vAlign w:val="center"/>
          </w:tcPr>
          <w:p w14:paraId="38781C09" w14:textId="77777777" w:rsidR="003A6868" w:rsidRPr="008E256F" w:rsidRDefault="00003E1C" w:rsidP="001D19AF">
            <w:pPr>
              <w:autoSpaceDE w:val="0"/>
              <w:autoSpaceDN w:val="0"/>
              <w:adjustRightInd w:val="0"/>
              <w:spacing w:after="0" w:line="240" w:lineRule="auto"/>
              <w:jc w:val="center"/>
              <w:rPr>
                <w:rFonts w:cs="Calibri"/>
                <w:sz w:val="24"/>
                <w:szCs w:val="24"/>
              </w:rPr>
            </w:pPr>
            <w:r w:rsidRPr="008E256F">
              <w:rPr>
                <w:rFonts w:cs="Calibri"/>
                <w:sz w:val="24"/>
                <w:szCs w:val="24"/>
              </w:rPr>
              <w:t>2</w:t>
            </w:r>
          </w:p>
        </w:tc>
        <w:tc>
          <w:tcPr>
            <w:tcW w:w="3000" w:type="pct"/>
          </w:tcPr>
          <w:p w14:paraId="72D86074" w14:textId="18F0968B" w:rsidR="003A6868" w:rsidRPr="0039618D" w:rsidRDefault="00540E10" w:rsidP="008209B8">
            <w:pPr>
              <w:autoSpaceDE w:val="0"/>
              <w:autoSpaceDN w:val="0"/>
              <w:adjustRightInd w:val="0"/>
              <w:spacing w:after="0" w:line="240" w:lineRule="auto"/>
              <w:jc w:val="both"/>
              <w:rPr>
                <w:rFonts w:cs="Calibri"/>
                <w:sz w:val="24"/>
                <w:szCs w:val="24"/>
              </w:rPr>
            </w:pPr>
            <w:r w:rsidRPr="0039618D">
              <w:rPr>
                <w:rFonts w:cs="Calibri"/>
                <w:sz w:val="24"/>
                <w:szCs w:val="24"/>
              </w:rPr>
              <w:t xml:space="preserve">To be varied </w:t>
            </w:r>
            <w:r w:rsidR="006361F1" w:rsidRPr="0039618D">
              <w:rPr>
                <w:rFonts w:cs="Calibri"/>
                <w:sz w:val="24"/>
                <w:szCs w:val="24"/>
              </w:rPr>
              <w:t>daily</w:t>
            </w:r>
            <w:r w:rsidR="009673F9" w:rsidRPr="0039618D">
              <w:rPr>
                <w:rFonts w:cs="Calibri"/>
                <w:sz w:val="24"/>
                <w:szCs w:val="24"/>
              </w:rPr>
              <w:t xml:space="preserve">, options including oatmeal, cream of wheat, rice porridge or congee, </w:t>
            </w:r>
            <w:r w:rsidR="00AE7099" w:rsidRPr="0039618D">
              <w:rPr>
                <w:rFonts w:cs="Calibri"/>
                <w:sz w:val="24"/>
                <w:szCs w:val="24"/>
              </w:rPr>
              <w:t xml:space="preserve">and always one </w:t>
            </w:r>
            <w:r w:rsidR="008E7A2E" w:rsidRPr="0039618D">
              <w:rPr>
                <w:rFonts w:cs="Calibri"/>
                <w:sz w:val="24"/>
                <w:szCs w:val="24"/>
              </w:rPr>
              <w:t>whole wheat</w:t>
            </w:r>
            <w:r w:rsidR="0039618D" w:rsidRPr="0039618D">
              <w:rPr>
                <w:rFonts w:cs="Calibri"/>
                <w:sz w:val="24"/>
                <w:szCs w:val="24"/>
              </w:rPr>
              <w:t>.</w:t>
            </w:r>
          </w:p>
        </w:tc>
      </w:tr>
      <w:tr w:rsidR="00AD4C35" w:rsidRPr="008E256F" w14:paraId="5C03C722" w14:textId="77777777" w:rsidTr="001C6F3D">
        <w:tc>
          <w:tcPr>
            <w:tcW w:w="1350" w:type="pct"/>
            <w:vAlign w:val="center"/>
          </w:tcPr>
          <w:p w14:paraId="02C657E5"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Eggs/</w:t>
            </w:r>
            <w:r w:rsidR="008B4656" w:rsidRPr="008E256F">
              <w:rPr>
                <w:rFonts w:cs="Calibri"/>
                <w:sz w:val="24"/>
                <w:szCs w:val="24"/>
              </w:rPr>
              <w:t xml:space="preserve"> Meatless </w:t>
            </w:r>
            <w:r w:rsidRPr="008E256F">
              <w:rPr>
                <w:rFonts w:cs="Calibri"/>
                <w:sz w:val="24"/>
                <w:szCs w:val="24"/>
              </w:rPr>
              <w:t>Entrees</w:t>
            </w:r>
          </w:p>
        </w:tc>
        <w:tc>
          <w:tcPr>
            <w:tcW w:w="650" w:type="pct"/>
            <w:vAlign w:val="center"/>
          </w:tcPr>
          <w:p w14:paraId="0E269AE0" w14:textId="77777777" w:rsidR="003A6868"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2</w:t>
            </w:r>
          </w:p>
        </w:tc>
        <w:tc>
          <w:tcPr>
            <w:tcW w:w="3000" w:type="pct"/>
          </w:tcPr>
          <w:p w14:paraId="7A103D12" w14:textId="60CC2344" w:rsidR="003A6868" w:rsidRPr="0039618D" w:rsidRDefault="008B4656" w:rsidP="008209B8">
            <w:pPr>
              <w:autoSpaceDE w:val="0"/>
              <w:autoSpaceDN w:val="0"/>
              <w:adjustRightInd w:val="0"/>
              <w:spacing w:after="0" w:line="240" w:lineRule="auto"/>
              <w:jc w:val="both"/>
              <w:rPr>
                <w:rFonts w:cs="Calibri"/>
                <w:sz w:val="24"/>
                <w:szCs w:val="24"/>
              </w:rPr>
            </w:pPr>
            <w:r w:rsidRPr="0039618D">
              <w:rPr>
                <w:rFonts w:cs="Calibri"/>
                <w:sz w:val="24"/>
                <w:szCs w:val="24"/>
              </w:rPr>
              <w:t>Hard boiled eggs available daily; made to order eggs/omelet</w:t>
            </w:r>
            <w:r w:rsidR="0039618D" w:rsidRPr="0039618D">
              <w:rPr>
                <w:rFonts w:cs="Calibri"/>
                <w:sz w:val="24"/>
                <w:szCs w:val="24"/>
              </w:rPr>
              <w:t>.</w:t>
            </w:r>
            <w:r w:rsidRPr="0039618D">
              <w:rPr>
                <w:rFonts w:cs="Calibri"/>
                <w:sz w:val="24"/>
                <w:szCs w:val="24"/>
              </w:rPr>
              <w:t xml:space="preserve"> </w:t>
            </w:r>
            <w:r w:rsidR="006361F1" w:rsidRPr="0039618D">
              <w:rPr>
                <w:rFonts w:cs="Calibri"/>
                <w:sz w:val="24"/>
                <w:szCs w:val="24"/>
              </w:rPr>
              <w:t xml:space="preserve">Choice of at least </w:t>
            </w:r>
            <w:r w:rsidR="00540E10" w:rsidRPr="0039618D">
              <w:rPr>
                <w:rFonts w:cs="Calibri"/>
                <w:sz w:val="24"/>
                <w:szCs w:val="24"/>
              </w:rPr>
              <w:t>one</w:t>
            </w:r>
            <w:r w:rsidR="006361F1" w:rsidRPr="0039618D">
              <w:rPr>
                <w:rFonts w:cs="Calibri"/>
                <w:sz w:val="24"/>
                <w:szCs w:val="24"/>
              </w:rPr>
              <w:t xml:space="preserve"> meatless </w:t>
            </w:r>
            <w:r w:rsidRPr="0039618D">
              <w:rPr>
                <w:rFonts w:cs="Calibri"/>
                <w:sz w:val="24"/>
                <w:szCs w:val="24"/>
              </w:rPr>
              <w:t xml:space="preserve">entrée (Vegetarian and Vegan option) </w:t>
            </w:r>
          </w:p>
        </w:tc>
      </w:tr>
      <w:tr w:rsidR="00AD4C35" w:rsidRPr="008E256F" w14:paraId="54DCCC57" w14:textId="77777777" w:rsidTr="001C6F3D">
        <w:tc>
          <w:tcPr>
            <w:tcW w:w="1350" w:type="pct"/>
            <w:vAlign w:val="center"/>
          </w:tcPr>
          <w:p w14:paraId="17FB5D43"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Meat</w:t>
            </w:r>
          </w:p>
        </w:tc>
        <w:tc>
          <w:tcPr>
            <w:tcW w:w="650" w:type="pct"/>
            <w:vAlign w:val="center"/>
          </w:tcPr>
          <w:p w14:paraId="21359B20" w14:textId="77777777" w:rsidR="003A6868" w:rsidRPr="008E256F" w:rsidRDefault="00003E1C" w:rsidP="001D19AF">
            <w:pPr>
              <w:autoSpaceDE w:val="0"/>
              <w:autoSpaceDN w:val="0"/>
              <w:adjustRightInd w:val="0"/>
              <w:spacing w:after="0" w:line="240" w:lineRule="auto"/>
              <w:jc w:val="center"/>
              <w:rPr>
                <w:rFonts w:cs="Calibri"/>
                <w:sz w:val="24"/>
                <w:szCs w:val="24"/>
              </w:rPr>
            </w:pPr>
            <w:r w:rsidRPr="008E256F">
              <w:rPr>
                <w:rFonts w:cs="Calibri"/>
                <w:sz w:val="24"/>
                <w:szCs w:val="24"/>
              </w:rPr>
              <w:t>3</w:t>
            </w:r>
          </w:p>
        </w:tc>
        <w:tc>
          <w:tcPr>
            <w:tcW w:w="3000" w:type="pct"/>
          </w:tcPr>
          <w:p w14:paraId="208CCE8D" w14:textId="77777777" w:rsidR="003A6868" w:rsidRPr="0039618D" w:rsidRDefault="006361F1" w:rsidP="008209B8">
            <w:pPr>
              <w:autoSpaceDE w:val="0"/>
              <w:autoSpaceDN w:val="0"/>
              <w:adjustRightInd w:val="0"/>
              <w:spacing w:after="0" w:line="240" w:lineRule="auto"/>
              <w:jc w:val="both"/>
              <w:rPr>
                <w:rFonts w:cs="Calibri"/>
                <w:sz w:val="24"/>
                <w:szCs w:val="24"/>
              </w:rPr>
            </w:pPr>
            <w:r w:rsidRPr="0039618D">
              <w:rPr>
                <w:rFonts w:cs="Calibri"/>
                <w:sz w:val="24"/>
                <w:szCs w:val="24"/>
              </w:rPr>
              <w:t>Varie</w:t>
            </w:r>
            <w:r w:rsidR="00540E10" w:rsidRPr="0039618D">
              <w:rPr>
                <w:rFonts w:cs="Calibri"/>
                <w:sz w:val="24"/>
                <w:szCs w:val="24"/>
              </w:rPr>
              <w:t>d</w:t>
            </w:r>
            <w:r w:rsidRPr="0039618D">
              <w:rPr>
                <w:rFonts w:cs="Calibri"/>
                <w:sz w:val="24"/>
                <w:szCs w:val="24"/>
              </w:rPr>
              <w:t xml:space="preserve"> from such choices as ham, bacon, sausage, etc</w:t>
            </w:r>
            <w:r w:rsidR="000A3DE3" w:rsidRPr="0039618D">
              <w:rPr>
                <w:rFonts w:cs="Calibri"/>
                <w:sz w:val="24"/>
                <w:szCs w:val="24"/>
              </w:rPr>
              <w:t>.</w:t>
            </w:r>
            <w:r w:rsidR="00540E10" w:rsidRPr="0039618D">
              <w:rPr>
                <w:rFonts w:cs="Calibri"/>
                <w:sz w:val="24"/>
                <w:szCs w:val="24"/>
              </w:rPr>
              <w:t>, one of which mu</w:t>
            </w:r>
            <w:r w:rsidR="00827DEE" w:rsidRPr="0039618D">
              <w:rPr>
                <w:rFonts w:cs="Calibri"/>
                <w:sz w:val="24"/>
                <w:szCs w:val="24"/>
              </w:rPr>
              <w:t>st</w:t>
            </w:r>
            <w:r w:rsidR="00540E10" w:rsidRPr="0039618D">
              <w:rPr>
                <w:rFonts w:cs="Calibri"/>
                <w:sz w:val="24"/>
                <w:szCs w:val="24"/>
              </w:rPr>
              <w:t xml:space="preserve"> be non-pork.</w:t>
            </w:r>
          </w:p>
        </w:tc>
      </w:tr>
      <w:tr w:rsidR="00AD4C35" w:rsidRPr="008E256F" w14:paraId="49236C83" w14:textId="77777777" w:rsidTr="001C6F3D">
        <w:tc>
          <w:tcPr>
            <w:tcW w:w="1350" w:type="pct"/>
            <w:vAlign w:val="center"/>
          </w:tcPr>
          <w:p w14:paraId="35980CA2"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Potatoes</w:t>
            </w:r>
            <w:r w:rsidRPr="008E256F">
              <w:rPr>
                <w:rFonts w:cs="Calibri"/>
                <w:sz w:val="24"/>
                <w:szCs w:val="24"/>
              </w:rPr>
              <w:tab/>
            </w:r>
          </w:p>
        </w:tc>
        <w:tc>
          <w:tcPr>
            <w:tcW w:w="650" w:type="pct"/>
            <w:vAlign w:val="center"/>
          </w:tcPr>
          <w:p w14:paraId="25297354" w14:textId="77777777" w:rsidR="003A6868"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1</w:t>
            </w:r>
          </w:p>
        </w:tc>
        <w:tc>
          <w:tcPr>
            <w:tcW w:w="3000" w:type="pct"/>
          </w:tcPr>
          <w:p w14:paraId="423A1423" w14:textId="1271E091" w:rsidR="003A6868" w:rsidRPr="0039618D" w:rsidRDefault="00540E10" w:rsidP="008209B8">
            <w:pPr>
              <w:autoSpaceDE w:val="0"/>
              <w:autoSpaceDN w:val="0"/>
              <w:adjustRightInd w:val="0"/>
              <w:spacing w:after="0" w:line="240" w:lineRule="auto"/>
              <w:jc w:val="both"/>
              <w:rPr>
                <w:rFonts w:cs="Calibri"/>
                <w:sz w:val="24"/>
                <w:szCs w:val="24"/>
              </w:rPr>
            </w:pPr>
            <w:r w:rsidRPr="0039618D">
              <w:rPr>
                <w:rFonts w:cs="Calibri"/>
                <w:sz w:val="24"/>
                <w:szCs w:val="24"/>
              </w:rPr>
              <w:t>To be varied</w:t>
            </w:r>
            <w:r w:rsidR="006361F1" w:rsidRPr="0039618D">
              <w:rPr>
                <w:rFonts w:cs="Calibri"/>
                <w:sz w:val="24"/>
                <w:szCs w:val="24"/>
              </w:rPr>
              <w:t xml:space="preserve"> daily</w:t>
            </w:r>
            <w:r w:rsidR="0039618D" w:rsidRPr="0039618D">
              <w:rPr>
                <w:rFonts w:cs="Calibri"/>
                <w:sz w:val="24"/>
                <w:szCs w:val="24"/>
              </w:rPr>
              <w:t>.</w:t>
            </w:r>
          </w:p>
        </w:tc>
      </w:tr>
      <w:tr w:rsidR="00AD4C35" w:rsidRPr="008E256F" w14:paraId="3D08F20A" w14:textId="77777777" w:rsidTr="001C6F3D">
        <w:tc>
          <w:tcPr>
            <w:tcW w:w="1350" w:type="pct"/>
            <w:vAlign w:val="center"/>
          </w:tcPr>
          <w:p w14:paraId="6F06C9B5"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 xml:space="preserve">Pancakes, </w:t>
            </w:r>
            <w:r w:rsidR="009673F9" w:rsidRPr="008E256F">
              <w:rPr>
                <w:rFonts w:cs="Calibri"/>
                <w:sz w:val="24"/>
                <w:szCs w:val="24"/>
              </w:rPr>
              <w:t xml:space="preserve">Crepes, </w:t>
            </w:r>
            <w:r w:rsidRPr="008E256F">
              <w:rPr>
                <w:rFonts w:cs="Calibri"/>
                <w:sz w:val="24"/>
                <w:szCs w:val="24"/>
              </w:rPr>
              <w:t xml:space="preserve">French Toast </w:t>
            </w:r>
            <w:r w:rsidR="00003E1C" w:rsidRPr="008E256F">
              <w:rPr>
                <w:rFonts w:cs="Calibri"/>
                <w:sz w:val="24"/>
                <w:szCs w:val="24"/>
              </w:rPr>
              <w:t>&amp;</w:t>
            </w:r>
            <w:r w:rsidRPr="008E256F">
              <w:rPr>
                <w:rFonts w:cs="Calibri"/>
                <w:sz w:val="24"/>
                <w:szCs w:val="24"/>
              </w:rPr>
              <w:t xml:space="preserve"> </w:t>
            </w:r>
            <w:r w:rsidR="008E7A2E" w:rsidRPr="008E256F">
              <w:rPr>
                <w:rFonts w:cs="Calibri"/>
                <w:sz w:val="24"/>
                <w:szCs w:val="24"/>
              </w:rPr>
              <w:t xml:space="preserve">Self-Serve </w:t>
            </w:r>
            <w:r w:rsidRPr="008E256F">
              <w:rPr>
                <w:rFonts w:cs="Calibri"/>
                <w:sz w:val="24"/>
                <w:szCs w:val="24"/>
              </w:rPr>
              <w:t>Waffles</w:t>
            </w:r>
          </w:p>
        </w:tc>
        <w:tc>
          <w:tcPr>
            <w:tcW w:w="650" w:type="pct"/>
            <w:vAlign w:val="center"/>
          </w:tcPr>
          <w:p w14:paraId="72752913" w14:textId="77777777" w:rsidR="003A6868"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1</w:t>
            </w:r>
            <w:r w:rsidR="00540E10" w:rsidRPr="008E256F">
              <w:rPr>
                <w:rFonts w:cs="Calibri"/>
                <w:sz w:val="24"/>
                <w:szCs w:val="24"/>
              </w:rPr>
              <w:t xml:space="preserve"> </w:t>
            </w:r>
            <w:r w:rsidR="00003E1C" w:rsidRPr="008E256F">
              <w:rPr>
                <w:rFonts w:cs="Calibri"/>
                <w:sz w:val="24"/>
                <w:szCs w:val="24"/>
              </w:rPr>
              <w:t>ea</w:t>
            </w:r>
            <w:r w:rsidR="00540E10" w:rsidRPr="008E256F">
              <w:rPr>
                <w:rFonts w:cs="Calibri"/>
                <w:sz w:val="24"/>
                <w:szCs w:val="24"/>
              </w:rPr>
              <w:t>.</w:t>
            </w:r>
          </w:p>
        </w:tc>
        <w:tc>
          <w:tcPr>
            <w:tcW w:w="3000" w:type="pct"/>
          </w:tcPr>
          <w:p w14:paraId="13B5B5B7" w14:textId="35C0CDA1" w:rsidR="003A6868" w:rsidRPr="0039618D" w:rsidRDefault="006361F1" w:rsidP="008209B8">
            <w:pPr>
              <w:autoSpaceDE w:val="0"/>
              <w:autoSpaceDN w:val="0"/>
              <w:adjustRightInd w:val="0"/>
              <w:spacing w:after="0" w:line="240" w:lineRule="auto"/>
              <w:jc w:val="both"/>
              <w:rPr>
                <w:rFonts w:cs="Calibri"/>
                <w:sz w:val="24"/>
                <w:szCs w:val="24"/>
              </w:rPr>
            </w:pPr>
            <w:r w:rsidRPr="0039618D">
              <w:rPr>
                <w:rFonts w:cs="Calibri"/>
                <w:sz w:val="24"/>
                <w:szCs w:val="24"/>
              </w:rPr>
              <w:t>Served daily</w:t>
            </w:r>
            <w:r w:rsidR="0039618D" w:rsidRPr="0039618D">
              <w:rPr>
                <w:rFonts w:cs="Calibri"/>
                <w:sz w:val="24"/>
                <w:szCs w:val="24"/>
              </w:rPr>
              <w:t>.</w:t>
            </w:r>
          </w:p>
        </w:tc>
      </w:tr>
      <w:tr w:rsidR="00AD4C35" w:rsidRPr="008E256F" w14:paraId="3DE85410" w14:textId="77777777" w:rsidTr="001C6F3D">
        <w:tc>
          <w:tcPr>
            <w:tcW w:w="1350" w:type="pct"/>
            <w:vAlign w:val="center"/>
          </w:tcPr>
          <w:p w14:paraId="7A61BA7C" w14:textId="77777777" w:rsidR="003A6868" w:rsidRPr="008E256F" w:rsidRDefault="006361F1" w:rsidP="001D19AF">
            <w:pPr>
              <w:autoSpaceDE w:val="0"/>
              <w:autoSpaceDN w:val="0"/>
              <w:adjustRightInd w:val="0"/>
              <w:spacing w:after="0" w:line="240" w:lineRule="auto"/>
              <w:rPr>
                <w:rFonts w:cs="Calibri"/>
                <w:sz w:val="24"/>
                <w:szCs w:val="24"/>
              </w:rPr>
            </w:pPr>
            <w:r w:rsidRPr="008E256F">
              <w:rPr>
                <w:rFonts w:cs="Calibri"/>
                <w:sz w:val="24"/>
                <w:szCs w:val="24"/>
              </w:rPr>
              <w:t>Continental Breakfast Items</w:t>
            </w:r>
          </w:p>
        </w:tc>
        <w:tc>
          <w:tcPr>
            <w:tcW w:w="650" w:type="pct"/>
            <w:vAlign w:val="center"/>
          </w:tcPr>
          <w:p w14:paraId="123C338A" w14:textId="77777777" w:rsidR="003A6868" w:rsidRPr="008E256F" w:rsidRDefault="007419A3" w:rsidP="001D19AF">
            <w:pPr>
              <w:autoSpaceDE w:val="0"/>
              <w:autoSpaceDN w:val="0"/>
              <w:adjustRightInd w:val="0"/>
              <w:spacing w:after="0" w:line="240" w:lineRule="auto"/>
              <w:jc w:val="center"/>
              <w:rPr>
                <w:rFonts w:cs="Calibri"/>
                <w:sz w:val="24"/>
                <w:szCs w:val="24"/>
              </w:rPr>
            </w:pPr>
            <w:r w:rsidRPr="008E256F">
              <w:rPr>
                <w:rFonts w:cs="Calibri"/>
                <w:sz w:val="24"/>
                <w:szCs w:val="24"/>
              </w:rPr>
              <w:t>5</w:t>
            </w:r>
          </w:p>
        </w:tc>
        <w:tc>
          <w:tcPr>
            <w:tcW w:w="3000" w:type="pct"/>
          </w:tcPr>
          <w:p w14:paraId="2079BE7F" w14:textId="2AE2E1BD" w:rsidR="003A6868" w:rsidRPr="0039618D" w:rsidRDefault="006361F1" w:rsidP="008209B8">
            <w:pPr>
              <w:autoSpaceDE w:val="0"/>
              <w:autoSpaceDN w:val="0"/>
              <w:adjustRightInd w:val="0"/>
              <w:spacing w:after="0" w:line="240" w:lineRule="auto"/>
              <w:jc w:val="both"/>
              <w:rPr>
                <w:rFonts w:cs="Calibri"/>
                <w:sz w:val="24"/>
                <w:szCs w:val="24"/>
              </w:rPr>
            </w:pPr>
            <w:r w:rsidRPr="0039618D">
              <w:rPr>
                <w:rFonts w:cs="Calibri"/>
                <w:sz w:val="24"/>
                <w:szCs w:val="24"/>
              </w:rPr>
              <w:t>Varied in accordance with student preferences, from such choices as</w:t>
            </w:r>
            <w:r w:rsidR="0039618D" w:rsidRPr="0039618D">
              <w:rPr>
                <w:rFonts w:cs="Calibri"/>
                <w:sz w:val="24"/>
                <w:szCs w:val="24"/>
              </w:rPr>
              <w:t xml:space="preserve">: </w:t>
            </w:r>
            <w:r w:rsidRPr="0039618D">
              <w:rPr>
                <w:rFonts w:cs="Calibri"/>
                <w:sz w:val="24"/>
                <w:szCs w:val="24"/>
              </w:rPr>
              <w:t>doughnuts, Danish, muffins</w:t>
            </w:r>
            <w:r w:rsidR="00AE7099" w:rsidRPr="0039618D">
              <w:rPr>
                <w:rFonts w:cs="Calibri"/>
                <w:sz w:val="24"/>
                <w:szCs w:val="24"/>
              </w:rPr>
              <w:t xml:space="preserve"> (varied size)</w:t>
            </w:r>
            <w:r w:rsidRPr="0039618D">
              <w:rPr>
                <w:rFonts w:cs="Calibri"/>
                <w:sz w:val="24"/>
                <w:szCs w:val="24"/>
              </w:rPr>
              <w:t>, coffee cake.</w:t>
            </w:r>
            <w:r w:rsidR="005B777F" w:rsidRPr="0039618D">
              <w:rPr>
                <w:rFonts w:cs="Calibri"/>
                <w:sz w:val="24"/>
                <w:szCs w:val="24"/>
              </w:rPr>
              <w:t xml:space="preserve"> </w:t>
            </w:r>
            <w:r w:rsidR="00183EC6" w:rsidRPr="0039618D">
              <w:rPr>
                <w:rFonts w:cs="Calibri"/>
                <w:sz w:val="24"/>
                <w:szCs w:val="24"/>
              </w:rPr>
              <w:t>The variety</w:t>
            </w:r>
            <w:r w:rsidR="00AE7099" w:rsidRPr="0039618D">
              <w:rPr>
                <w:rFonts w:cs="Calibri"/>
                <w:sz w:val="24"/>
                <w:szCs w:val="24"/>
              </w:rPr>
              <w:t xml:space="preserve"> and quality of breads</w:t>
            </w:r>
            <w:r w:rsidR="0039618D" w:rsidRPr="0039618D">
              <w:rPr>
                <w:rFonts w:cs="Calibri"/>
                <w:sz w:val="24"/>
                <w:szCs w:val="24"/>
              </w:rPr>
              <w:t>:</w:t>
            </w:r>
            <w:r w:rsidR="00AE7099" w:rsidRPr="0039618D">
              <w:rPr>
                <w:rFonts w:cs="Calibri"/>
                <w:sz w:val="24"/>
                <w:szCs w:val="24"/>
              </w:rPr>
              <w:t xml:space="preserve"> </w:t>
            </w:r>
            <w:r w:rsidR="00183EC6" w:rsidRPr="0039618D">
              <w:rPr>
                <w:rFonts w:cs="Calibri"/>
                <w:sz w:val="24"/>
                <w:szCs w:val="24"/>
              </w:rPr>
              <w:t>w</w:t>
            </w:r>
            <w:r w:rsidR="00D11823" w:rsidRPr="0039618D">
              <w:rPr>
                <w:rFonts w:cs="Calibri"/>
                <w:sz w:val="24"/>
                <w:szCs w:val="24"/>
              </w:rPr>
              <w:t xml:space="preserve">hite, </w:t>
            </w:r>
            <w:r w:rsidR="00AE7099" w:rsidRPr="0039618D">
              <w:rPr>
                <w:rFonts w:cs="Calibri"/>
                <w:sz w:val="24"/>
                <w:szCs w:val="24"/>
              </w:rPr>
              <w:t xml:space="preserve">whole </w:t>
            </w:r>
            <w:r w:rsidR="00D11823" w:rsidRPr="0039618D">
              <w:rPr>
                <w:rFonts w:cs="Calibri"/>
                <w:sz w:val="24"/>
                <w:szCs w:val="24"/>
              </w:rPr>
              <w:t xml:space="preserve">wheat, </w:t>
            </w:r>
            <w:r w:rsidR="00AE7099" w:rsidRPr="0039618D">
              <w:rPr>
                <w:rFonts w:cs="Calibri"/>
                <w:sz w:val="24"/>
                <w:szCs w:val="24"/>
              </w:rPr>
              <w:t xml:space="preserve">artisan, </w:t>
            </w:r>
            <w:r w:rsidR="009A3AC4" w:rsidRPr="0039618D">
              <w:rPr>
                <w:rFonts w:cs="Calibri"/>
                <w:sz w:val="24"/>
                <w:szCs w:val="24"/>
              </w:rPr>
              <w:t>raisin</w:t>
            </w:r>
            <w:r w:rsidR="005B777F" w:rsidRPr="0039618D">
              <w:rPr>
                <w:rFonts w:cs="Calibri"/>
                <w:sz w:val="24"/>
                <w:szCs w:val="24"/>
              </w:rPr>
              <w:t xml:space="preserve"> bread and bagels</w:t>
            </w:r>
            <w:r w:rsidR="00AE7099" w:rsidRPr="0039618D">
              <w:rPr>
                <w:rFonts w:cs="Calibri"/>
                <w:sz w:val="24"/>
                <w:szCs w:val="24"/>
              </w:rPr>
              <w:t xml:space="preserve"> is important to daily availability. </w:t>
            </w:r>
          </w:p>
          <w:p w14:paraId="51C48D9D" w14:textId="77777777" w:rsidR="00B568B9" w:rsidRPr="0039618D" w:rsidRDefault="00B568B9" w:rsidP="008209B8">
            <w:pPr>
              <w:autoSpaceDE w:val="0"/>
              <w:autoSpaceDN w:val="0"/>
              <w:adjustRightInd w:val="0"/>
              <w:spacing w:after="0" w:line="240" w:lineRule="auto"/>
              <w:jc w:val="both"/>
              <w:rPr>
                <w:rFonts w:cs="Calibri"/>
                <w:sz w:val="24"/>
                <w:szCs w:val="24"/>
              </w:rPr>
            </w:pPr>
          </w:p>
          <w:p w14:paraId="6404CA86" w14:textId="77777777" w:rsidR="00B568B9" w:rsidRPr="0039618D" w:rsidRDefault="00B568B9" w:rsidP="008209B8">
            <w:pPr>
              <w:autoSpaceDE w:val="0"/>
              <w:autoSpaceDN w:val="0"/>
              <w:adjustRightInd w:val="0"/>
              <w:spacing w:after="0" w:line="240" w:lineRule="auto"/>
              <w:jc w:val="both"/>
              <w:rPr>
                <w:rFonts w:cs="Calibri"/>
                <w:sz w:val="24"/>
                <w:szCs w:val="24"/>
              </w:rPr>
            </w:pPr>
          </w:p>
          <w:p w14:paraId="21584418" w14:textId="77777777" w:rsidR="00B568B9" w:rsidRPr="0039618D" w:rsidRDefault="00B568B9" w:rsidP="008209B8">
            <w:pPr>
              <w:autoSpaceDE w:val="0"/>
              <w:autoSpaceDN w:val="0"/>
              <w:adjustRightInd w:val="0"/>
              <w:spacing w:after="0" w:line="240" w:lineRule="auto"/>
              <w:jc w:val="both"/>
              <w:rPr>
                <w:rFonts w:cs="Calibri"/>
                <w:sz w:val="24"/>
                <w:szCs w:val="24"/>
              </w:rPr>
            </w:pPr>
          </w:p>
          <w:p w14:paraId="706488DA" w14:textId="77777777" w:rsidR="00B568B9" w:rsidRPr="0039618D" w:rsidRDefault="00B568B9" w:rsidP="008209B8">
            <w:pPr>
              <w:autoSpaceDE w:val="0"/>
              <w:autoSpaceDN w:val="0"/>
              <w:adjustRightInd w:val="0"/>
              <w:spacing w:after="0" w:line="240" w:lineRule="auto"/>
              <w:jc w:val="both"/>
              <w:rPr>
                <w:rFonts w:cs="Calibri"/>
                <w:sz w:val="24"/>
                <w:szCs w:val="24"/>
              </w:rPr>
            </w:pPr>
          </w:p>
          <w:p w14:paraId="2A91FECA" w14:textId="19D363EE" w:rsidR="00B568B9" w:rsidRPr="0039618D" w:rsidRDefault="00B568B9" w:rsidP="008209B8">
            <w:pPr>
              <w:autoSpaceDE w:val="0"/>
              <w:autoSpaceDN w:val="0"/>
              <w:adjustRightInd w:val="0"/>
              <w:spacing w:after="0" w:line="240" w:lineRule="auto"/>
              <w:jc w:val="both"/>
              <w:rPr>
                <w:rFonts w:cs="Calibri"/>
                <w:sz w:val="24"/>
                <w:szCs w:val="24"/>
              </w:rPr>
            </w:pPr>
          </w:p>
        </w:tc>
      </w:tr>
      <w:tr w:rsidR="00AD4C35" w:rsidRPr="008E256F" w14:paraId="5A1BB8A9" w14:textId="77777777" w:rsidTr="001C6F3D">
        <w:tc>
          <w:tcPr>
            <w:tcW w:w="1350" w:type="pct"/>
            <w:vAlign w:val="center"/>
          </w:tcPr>
          <w:p w14:paraId="14EDCAFF" w14:textId="77777777" w:rsidR="003A6868" w:rsidRPr="008E256F" w:rsidRDefault="00AE7099" w:rsidP="001D19AF">
            <w:pPr>
              <w:autoSpaceDE w:val="0"/>
              <w:autoSpaceDN w:val="0"/>
              <w:adjustRightInd w:val="0"/>
              <w:spacing w:after="0" w:line="240" w:lineRule="auto"/>
              <w:rPr>
                <w:rFonts w:cs="Calibri"/>
                <w:sz w:val="24"/>
                <w:szCs w:val="24"/>
              </w:rPr>
            </w:pPr>
            <w:r w:rsidRPr="008E256F">
              <w:rPr>
                <w:rFonts w:cs="Calibri"/>
                <w:sz w:val="24"/>
                <w:szCs w:val="24"/>
              </w:rPr>
              <w:t>Yogurt/Yogurt Bar</w:t>
            </w:r>
          </w:p>
        </w:tc>
        <w:tc>
          <w:tcPr>
            <w:tcW w:w="650" w:type="pct"/>
            <w:vAlign w:val="center"/>
          </w:tcPr>
          <w:p w14:paraId="019162AC" w14:textId="77777777" w:rsidR="003A6868"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2</w:t>
            </w:r>
          </w:p>
        </w:tc>
        <w:tc>
          <w:tcPr>
            <w:tcW w:w="3000" w:type="pct"/>
          </w:tcPr>
          <w:p w14:paraId="4182FF48" w14:textId="5CFAD14C" w:rsidR="003A6868" w:rsidRPr="0039618D" w:rsidRDefault="004304C7" w:rsidP="008B4656">
            <w:pPr>
              <w:autoSpaceDE w:val="0"/>
              <w:autoSpaceDN w:val="0"/>
              <w:adjustRightInd w:val="0"/>
              <w:spacing w:after="0" w:line="240" w:lineRule="auto"/>
              <w:rPr>
                <w:rFonts w:cs="Calibri"/>
                <w:sz w:val="24"/>
                <w:szCs w:val="24"/>
              </w:rPr>
            </w:pPr>
            <w:r w:rsidRPr="008E256F">
              <w:rPr>
                <w:rFonts w:cs="Calibri"/>
                <w:sz w:val="24"/>
                <w:szCs w:val="24"/>
              </w:rPr>
              <w:t>One plain, one</w:t>
            </w:r>
            <w:r w:rsidR="006361F1" w:rsidRPr="008E256F">
              <w:rPr>
                <w:rFonts w:cs="Calibri"/>
                <w:sz w:val="24"/>
                <w:szCs w:val="24"/>
              </w:rPr>
              <w:t xml:space="preserve"> flavored low fat</w:t>
            </w:r>
            <w:r w:rsidR="008958D4" w:rsidRPr="008E256F">
              <w:rPr>
                <w:rFonts w:cs="Calibri"/>
                <w:sz w:val="24"/>
                <w:szCs w:val="24"/>
              </w:rPr>
              <w:t xml:space="preserve"> </w:t>
            </w:r>
            <w:r w:rsidR="008958D4" w:rsidRPr="0039618D">
              <w:rPr>
                <w:rFonts w:cs="Calibri"/>
                <w:sz w:val="24"/>
                <w:szCs w:val="24"/>
              </w:rPr>
              <w:t>– b</w:t>
            </w:r>
            <w:r w:rsidR="0039618D" w:rsidRPr="0039618D">
              <w:rPr>
                <w:rFonts w:cs="Calibri"/>
                <w:sz w:val="24"/>
                <w:szCs w:val="24"/>
              </w:rPr>
              <w:t>r</w:t>
            </w:r>
            <w:r w:rsidR="008958D4" w:rsidRPr="0039618D">
              <w:rPr>
                <w:rFonts w:cs="Calibri"/>
                <w:sz w:val="24"/>
                <w:szCs w:val="24"/>
              </w:rPr>
              <w:t xml:space="preserve">and specific may be requested based on </w:t>
            </w:r>
            <w:r w:rsidR="008E7A2E" w:rsidRPr="0039618D">
              <w:rPr>
                <w:rFonts w:cs="Calibri"/>
                <w:sz w:val="24"/>
                <w:szCs w:val="24"/>
              </w:rPr>
              <w:t>student/</w:t>
            </w:r>
            <w:r w:rsidR="00414043" w:rsidRPr="0039618D">
              <w:rPr>
                <w:rFonts w:cs="Calibri"/>
                <w:sz w:val="24"/>
                <w:szCs w:val="24"/>
              </w:rPr>
              <w:t>cu</w:t>
            </w:r>
            <w:r w:rsidR="008E7A2E" w:rsidRPr="0039618D">
              <w:rPr>
                <w:rFonts w:cs="Calibri"/>
                <w:sz w:val="24"/>
                <w:szCs w:val="24"/>
              </w:rPr>
              <w:t>stomer needs/requests; High protein content with low sugar content</w:t>
            </w:r>
            <w:r w:rsidR="00AE7099" w:rsidRPr="0039618D">
              <w:rPr>
                <w:rFonts w:cs="Calibri"/>
                <w:sz w:val="24"/>
                <w:szCs w:val="24"/>
              </w:rPr>
              <w:t xml:space="preserve">; </w:t>
            </w:r>
            <w:r w:rsidR="008B4656" w:rsidRPr="0039618D">
              <w:rPr>
                <w:rFonts w:cs="Calibri"/>
                <w:sz w:val="24"/>
                <w:szCs w:val="24"/>
              </w:rPr>
              <w:t xml:space="preserve">One </w:t>
            </w:r>
            <w:r w:rsidR="00AE7099" w:rsidRPr="0039618D">
              <w:rPr>
                <w:rFonts w:cs="Calibri"/>
                <w:sz w:val="24"/>
                <w:szCs w:val="24"/>
              </w:rPr>
              <w:t>Greek</w:t>
            </w:r>
            <w:r w:rsidR="008B4656" w:rsidRPr="0039618D">
              <w:rPr>
                <w:rFonts w:cs="Calibri"/>
                <w:sz w:val="24"/>
                <w:szCs w:val="24"/>
              </w:rPr>
              <w:t xml:space="preserve"> and one plain y</w:t>
            </w:r>
            <w:r w:rsidR="00AE7099" w:rsidRPr="0039618D">
              <w:rPr>
                <w:rFonts w:cs="Calibri"/>
                <w:sz w:val="24"/>
                <w:szCs w:val="24"/>
              </w:rPr>
              <w:t xml:space="preserve">ogurt is preferred. </w:t>
            </w:r>
            <w:r w:rsidR="008E7A2E" w:rsidRPr="0039618D">
              <w:rPr>
                <w:rFonts w:cs="Calibri"/>
                <w:sz w:val="24"/>
                <w:szCs w:val="24"/>
              </w:rPr>
              <w:t xml:space="preserve"> </w:t>
            </w:r>
          </w:p>
          <w:p w14:paraId="598839BC" w14:textId="1D3C2EF2" w:rsidR="00925B1C" w:rsidRPr="008E256F" w:rsidRDefault="008B4656" w:rsidP="008B4656">
            <w:pPr>
              <w:autoSpaceDE w:val="0"/>
              <w:autoSpaceDN w:val="0"/>
              <w:adjustRightInd w:val="0"/>
              <w:spacing w:after="0" w:line="240" w:lineRule="auto"/>
              <w:rPr>
                <w:rFonts w:cs="Calibri"/>
                <w:sz w:val="24"/>
                <w:szCs w:val="24"/>
              </w:rPr>
            </w:pPr>
            <w:r w:rsidRPr="0039618D">
              <w:rPr>
                <w:rFonts w:cs="Calibri"/>
                <w:sz w:val="24"/>
                <w:szCs w:val="24"/>
              </w:rPr>
              <w:t xml:space="preserve">Yogurt bar with fresh fruit and optional toppings </w:t>
            </w:r>
            <w:r w:rsidR="009B0CDB" w:rsidRPr="0039618D">
              <w:rPr>
                <w:rFonts w:cs="Calibri"/>
                <w:sz w:val="24"/>
                <w:szCs w:val="24"/>
              </w:rPr>
              <w:t>including</w:t>
            </w:r>
            <w:r w:rsidR="0039618D" w:rsidRPr="0039618D">
              <w:rPr>
                <w:rFonts w:cs="Calibri"/>
                <w:sz w:val="24"/>
                <w:szCs w:val="24"/>
              </w:rPr>
              <w:t>:</w:t>
            </w:r>
            <w:r w:rsidRPr="0039618D">
              <w:rPr>
                <w:rFonts w:cs="Calibri"/>
                <w:sz w:val="24"/>
                <w:szCs w:val="24"/>
              </w:rPr>
              <w:t xml:space="preserve"> nuts, flaxseeds, hempseeds, muesli, etc. maybe a shared space with hot cereals. </w:t>
            </w:r>
          </w:p>
        </w:tc>
      </w:tr>
      <w:tr w:rsidR="00AD4C35" w:rsidRPr="008E256F" w14:paraId="3C676819" w14:textId="77777777" w:rsidTr="001C6F3D">
        <w:tc>
          <w:tcPr>
            <w:tcW w:w="1350" w:type="pct"/>
            <w:vAlign w:val="center"/>
          </w:tcPr>
          <w:p w14:paraId="748823A7"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Condiments</w:t>
            </w:r>
          </w:p>
        </w:tc>
        <w:tc>
          <w:tcPr>
            <w:tcW w:w="650" w:type="pct"/>
            <w:vAlign w:val="center"/>
          </w:tcPr>
          <w:p w14:paraId="25CCABF7" w14:textId="77777777" w:rsidR="003A6868"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10+</w:t>
            </w:r>
          </w:p>
        </w:tc>
        <w:tc>
          <w:tcPr>
            <w:tcW w:w="3000" w:type="pct"/>
          </w:tcPr>
          <w:p w14:paraId="37EDE498" w14:textId="28E1C7B1" w:rsidR="003A6868" w:rsidRPr="008E256F" w:rsidRDefault="006361F1" w:rsidP="00AE7099">
            <w:pPr>
              <w:autoSpaceDE w:val="0"/>
              <w:autoSpaceDN w:val="0"/>
              <w:adjustRightInd w:val="0"/>
              <w:spacing w:after="0" w:line="240" w:lineRule="auto"/>
              <w:rPr>
                <w:rFonts w:cs="Calibri"/>
                <w:sz w:val="24"/>
                <w:szCs w:val="24"/>
              </w:rPr>
            </w:pPr>
            <w:r w:rsidRPr="008E256F">
              <w:rPr>
                <w:rFonts w:cs="Calibri"/>
                <w:sz w:val="24"/>
                <w:szCs w:val="24"/>
              </w:rPr>
              <w:t>Include but not limite</w:t>
            </w:r>
            <w:r w:rsidRPr="0039618D">
              <w:rPr>
                <w:rFonts w:cs="Calibri"/>
                <w:sz w:val="24"/>
                <w:szCs w:val="24"/>
              </w:rPr>
              <w:t>d to</w:t>
            </w:r>
            <w:r w:rsidR="0039618D" w:rsidRPr="0039618D">
              <w:rPr>
                <w:rFonts w:cs="Calibri"/>
                <w:sz w:val="24"/>
                <w:szCs w:val="24"/>
              </w:rPr>
              <w:t>:</w:t>
            </w:r>
            <w:r w:rsidRPr="0039618D">
              <w:rPr>
                <w:rFonts w:cs="Calibri"/>
                <w:sz w:val="24"/>
                <w:szCs w:val="24"/>
              </w:rPr>
              <w:t xml:space="preserve"> ja</w:t>
            </w:r>
            <w:r w:rsidRPr="008E256F">
              <w:rPr>
                <w:rFonts w:cs="Calibri"/>
                <w:sz w:val="24"/>
                <w:szCs w:val="24"/>
              </w:rPr>
              <w:t xml:space="preserve">ms, jellies, margarine, </w:t>
            </w:r>
            <w:r w:rsidR="00540E10" w:rsidRPr="008E256F">
              <w:rPr>
                <w:rFonts w:cs="Calibri"/>
                <w:sz w:val="24"/>
                <w:szCs w:val="24"/>
              </w:rPr>
              <w:t xml:space="preserve">butter, cream cheese, </w:t>
            </w:r>
            <w:r w:rsidRPr="008E256F">
              <w:rPr>
                <w:rFonts w:cs="Calibri"/>
                <w:sz w:val="24"/>
                <w:szCs w:val="24"/>
              </w:rPr>
              <w:t xml:space="preserve">syrup, sugar, honey, salt, pepper, </w:t>
            </w:r>
            <w:r w:rsidR="00AE7099" w:rsidRPr="008E256F">
              <w:rPr>
                <w:rFonts w:cs="Calibri"/>
                <w:sz w:val="24"/>
                <w:szCs w:val="24"/>
              </w:rPr>
              <w:t xml:space="preserve">natural </w:t>
            </w:r>
            <w:r w:rsidRPr="008E256F">
              <w:rPr>
                <w:rFonts w:cs="Calibri"/>
                <w:sz w:val="24"/>
                <w:szCs w:val="24"/>
              </w:rPr>
              <w:t>peanut butter</w:t>
            </w:r>
            <w:r w:rsidR="00AE7099" w:rsidRPr="008E256F">
              <w:rPr>
                <w:rFonts w:cs="Calibri"/>
                <w:sz w:val="24"/>
                <w:szCs w:val="24"/>
              </w:rPr>
              <w:t>/</w:t>
            </w:r>
            <w:r w:rsidRPr="008E256F">
              <w:rPr>
                <w:rFonts w:cs="Calibri"/>
                <w:sz w:val="24"/>
                <w:szCs w:val="24"/>
              </w:rPr>
              <w:t xml:space="preserve"> </w:t>
            </w:r>
            <w:r w:rsidR="008958D4" w:rsidRPr="008E256F">
              <w:rPr>
                <w:rFonts w:cs="Calibri"/>
                <w:sz w:val="24"/>
                <w:szCs w:val="24"/>
              </w:rPr>
              <w:t>almond butter</w:t>
            </w:r>
            <w:r w:rsidR="00AE7099" w:rsidRPr="008E256F">
              <w:rPr>
                <w:rFonts w:cs="Calibri"/>
                <w:sz w:val="24"/>
                <w:szCs w:val="24"/>
              </w:rPr>
              <w:t>/other nut butters</w:t>
            </w:r>
            <w:r w:rsidR="008958D4" w:rsidRPr="008E256F">
              <w:rPr>
                <w:rFonts w:cs="Calibri"/>
                <w:sz w:val="24"/>
                <w:szCs w:val="24"/>
              </w:rPr>
              <w:t xml:space="preserve">, </w:t>
            </w:r>
            <w:r w:rsidRPr="008E256F">
              <w:rPr>
                <w:rFonts w:cs="Calibri"/>
                <w:sz w:val="24"/>
                <w:szCs w:val="24"/>
              </w:rPr>
              <w:t xml:space="preserve">catsup, </w:t>
            </w:r>
            <w:r w:rsidR="00540E10" w:rsidRPr="008E256F">
              <w:rPr>
                <w:rFonts w:cs="Calibri"/>
                <w:sz w:val="24"/>
                <w:szCs w:val="24"/>
              </w:rPr>
              <w:t>hot sauce,</w:t>
            </w:r>
            <w:r w:rsidR="008B4656" w:rsidRPr="008E256F">
              <w:rPr>
                <w:rFonts w:cs="Calibri"/>
                <w:sz w:val="24"/>
                <w:szCs w:val="24"/>
              </w:rPr>
              <w:t xml:space="preserve"> sesame seeds, spices,</w:t>
            </w:r>
            <w:r w:rsidR="00540E10" w:rsidRPr="008E256F">
              <w:rPr>
                <w:rFonts w:cs="Calibri"/>
                <w:sz w:val="24"/>
                <w:szCs w:val="24"/>
              </w:rPr>
              <w:t xml:space="preserve"> </w:t>
            </w:r>
            <w:r w:rsidRPr="008E256F">
              <w:rPr>
                <w:rFonts w:cs="Calibri"/>
                <w:sz w:val="24"/>
                <w:szCs w:val="24"/>
              </w:rPr>
              <w:t>etc</w:t>
            </w:r>
            <w:r w:rsidR="007E2070" w:rsidRPr="008E256F">
              <w:rPr>
                <w:rFonts w:cs="Calibri"/>
                <w:sz w:val="24"/>
                <w:szCs w:val="24"/>
              </w:rPr>
              <w:t>.</w:t>
            </w:r>
          </w:p>
        </w:tc>
      </w:tr>
      <w:tr w:rsidR="00AD4C35" w:rsidRPr="008E256F" w14:paraId="27925E1C" w14:textId="77777777" w:rsidTr="001C6F3D">
        <w:tc>
          <w:tcPr>
            <w:tcW w:w="1350" w:type="pct"/>
            <w:vAlign w:val="center"/>
          </w:tcPr>
          <w:p w14:paraId="6611487E" w14:textId="77777777" w:rsidR="003A6868" w:rsidRPr="008E256F" w:rsidRDefault="003A6868" w:rsidP="001D19AF">
            <w:pPr>
              <w:autoSpaceDE w:val="0"/>
              <w:autoSpaceDN w:val="0"/>
              <w:adjustRightInd w:val="0"/>
              <w:spacing w:after="0" w:line="240" w:lineRule="auto"/>
              <w:rPr>
                <w:rFonts w:cs="Calibri"/>
                <w:sz w:val="24"/>
                <w:szCs w:val="24"/>
              </w:rPr>
            </w:pPr>
            <w:r w:rsidRPr="008E256F">
              <w:rPr>
                <w:rFonts w:cs="Calibri"/>
                <w:sz w:val="24"/>
                <w:szCs w:val="24"/>
              </w:rPr>
              <w:t>Beverages</w:t>
            </w:r>
          </w:p>
        </w:tc>
        <w:tc>
          <w:tcPr>
            <w:tcW w:w="650" w:type="pct"/>
            <w:vAlign w:val="center"/>
          </w:tcPr>
          <w:p w14:paraId="4016F991" w14:textId="77777777" w:rsidR="003A6868"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10+</w:t>
            </w:r>
          </w:p>
        </w:tc>
        <w:tc>
          <w:tcPr>
            <w:tcW w:w="3000" w:type="pct"/>
          </w:tcPr>
          <w:p w14:paraId="4C7109D0" w14:textId="5235C9F1" w:rsidR="003A6868" w:rsidRPr="008E256F" w:rsidRDefault="006361F1" w:rsidP="001D19AF">
            <w:pPr>
              <w:autoSpaceDE w:val="0"/>
              <w:autoSpaceDN w:val="0"/>
              <w:adjustRightInd w:val="0"/>
              <w:spacing w:after="0" w:line="240" w:lineRule="auto"/>
              <w:rPr>
                <w:rFonts w:cs="Calibri"/>
                <w:sz w:val="24"/>
                <w:szCs w:val="24"/>
              </w:rPr>
            </w:pPr>
            <w:r w:rsidRPr="008E256F">
              <w:rPr>
                <w:rFonts w:cs="Calibri"/>
                <w:sz w:val="24"/>
                <w:szCs w:val="24"/>
              </w:rPr>
              <w:t>Milk (</w:t>
            </w:r>
            <w:r w:rsidR="0098255D" w:rsidRPr="008E256F">
              <w:rPr>
                <w:rFonts w:cs="Calibri"/>
                <w:sz w:val="24"/>
                <w:szCs w:val="24"/>
              </w:rPr>
              <w:t xml:space="preserve">whole, </w:t>
            </w:r>
            <w:r w:rsidRPr="008E256F">
              <w:rPr>
                <w:rFonts w:cs="Calibri"/>
                <w:sz w:val="24"/>
                <w:szCs w:val="24"/>
              </w:rPr>
              <w:t>skim, 2%, chocolate</w:t>
            </w:r>
            <w:r w:rsidR="00D11823" w:rsidRPr="008E256F">
              <w:rPr>
                <w:rFonts w:cs="Calibri"/>
                <w:sz w:val="24"/>
                <w:szCs w:val="24"/>
              </w:rPr>
              <w:t xml:space="preserve">, soy, lactose </w:t>
            </w:r>
            <w:r w:rsidR="002964F9" w:rsidRPr="008E256F">
              <w:rPr>
                <w:rFonts w:cs="Calibri"/>
                <w:sz w:val="24"/>
                <w:szCs w:val="24"/>
              </w:rPr>
              <w:t>friendly</w:t>
            </w:r>
            <w:r w:rsidR="0098255D" w:rsidRPr="008E256F">
              <w:rPr>
                <w:rFonts w:cs="Calibri"/>
                <w:sz w:val="24"/>
                <w:szCs w:val="24"/>
              </w:rPr>
              <w:t>,</w:t>
            </w:r>
            <w:r w:rsidR="004304C7" w:rsidRPr="008E256F">
              <w:rPr>
                <w:rFonts w:cs="Calibri"/>
                <w:sz w:val="24"/>
                <w:szCs w:val="24"/>
              </w:rPr>
              <w:t xml:space="preserve"> and nut milks as requested)</w:t>
            </w:r>
            <w:r w:rsidRPr="008E256F">
              <w:rPr>
                <w:rFonts w:cs="Calibri"/>
                <w:sz w:val="24"/>
                <w:szCs w:val="24"/>
              </w:rPr>
              <w:t>,</w:t>
            </w:r>
            <w:r w:rsidR="004304C7" w:rsidRPr="008E256F">
              <w:rPr>
                <w:rFonts w:cs="Calibri"/>
                <w:sz w:val="24"/>
                <w:szCs w:val="24"/>
              </w:rPr>
              <w:t xml:space="preserve"> </w:t>
            </w:r>
            <w:r w:rsidRPr="008E256F">
              <w:rPr>
                <w:rFonts w:cs="Calibri"/>
                <w:sz w:val="24"/>
                <w:szCs w:val="24"/>
              </w:rPr>
              <w:t xml:space="preserve">variety of fountain sodas (Pepsi </w:t>
            </w:r>
            <w:r w:rsidR="003277F5" w:rsidRPr="008E256F">
              <w:rPr>
                <w:rFonts w:cs="Calibri"/>
                <w:sz w:val="24"/>
                <w:szCs w:val="24"/>
              </w:rPr>
              <w:t xml:space="preserve">or </w:t>
            </w:r>
            <w:r w:rsidRPr="008E256F">
              <w:rPr>
                <w:rFonts w:cs="Calibri"/>
                <w:sz w:val="24"/>
                <w:szCs w:val="24"/>
              </w:rPr>
              <w:t>Coke products), hot chocolate, coffee (regular and decaf</w:t>
            </w:r>
            <w:r w:rsidR="004304C7" w:rsidRPr="008E256F">
              <w:rPr>
                <w:rFonts w:cs="Calibri"/>
                <w:sz w:val="24"/>
                <w:szCs w:val="24"/>
              </w:rPr>
              <w:t>feinated</w:t>
            </w:r>
            <w:r w:rsidRPr="008E256F">
              <w:rPr>
                <w:rFonts w:cs="Calibri"/>
                <w:sz w:val="24"/>
                <w:szCs w:val="24"/>
              </w:rPr>
              <w:t>)</w:t>
            </w:r>
            <w:r w:rsidR="007E2070" w:rsidRPr="008E256F">
              <w:rPr>
                <w:rFonts w:cs="Calibri"/>
                <w:sz w:val="24"/>
                <w:szCs w:val="24"/>
              </w:rPr>
              <w:t>,</w:t>
            </w:r>
            <w:r w:rsidRPr="008E256F">
              <w:rPr>
                <w:rFonts w:cs="Calibri"/>
                <w:sz w:val="24"/>
                <w:szCs w:val="24"/>
              </w:rPr>
              <w:t xml:space="preserve"> hot flavored teas (regular and decaf</w:t>
            </w:r>
            <w:r w:rsidR="004304C7" w:rsidRPr="008E256F">
              <w:rPr>
                <w:rFonts w:cs="Calibri"/>
                <w:sz w:val="24"/>
                <w:szCs w:val="24"/>
              </w:rPr>
              <w:t>feinated</w:t>
            </w:r>
            <w:r w:rsidRPr="008E256F">
              <w:rPr>
                <w:rFonts w:cs="Calibri"/>
                <w:sz w:val="24"/>
                <w:szCs w:val="24"/>
              </w:rPr>
              <w:t>)</w:t>
            </w:r>
            <w:r w:rsidR="007E2070" w:rsidRPr="008E256F">
              <w:rPr>
                <w:rFonts w:cs="Calibri"/>
                <w:sz w:val="24"/>
                <w:szCs w:val="24"/>
              </w:rPr>
              <w:t>,</w:t>
            </w:r>
            <w:r w:rsidRPr="008E256F">
              <w:rPr>
                <w:rFonts w:cs="Calibri"/>
                <w:sz w:val="24"/>
                <w:szCs w:val="24"/>
              </w:rPr>
              <w:t xml:space="preserve"> cream</w:t>
            </w:r>
            <w:r w:rsidR="000116FF" w:rsidRPr="008E256F">
              <w:rPr>
                <w:rFonts w:cs="Calibri"/>
                <w:sz w:val="24"/>
                <w:szCs w:val="24"/>
              </w:rPr>
              <w:t xml:space="preserve"> (including soy and almond)</w:t>
            </w:r>
            <w:r w:rsidRPr="008E256F">
              <w:rPr>
                <w:rFonts w:cs="Calibri"/>
                <w:sz w:val="24"/>
                <w:szCs w:val="24"/>
              </w:rPr>
              <w:t>, sugar and sugar substitute should be served at every meal.</w:t>
            </w:r>
            <w:r w:rsidR="00D11823" w:rsidRPr="008E256F">
              <w:rPr>
                <w:rFonts w:cs="Calibri"/>
                <w:sz w:val="24"/>
                <w:szCs w:val="24"/>
              </w:rPr>
              <w:t xml:space="preserve"> Water station / infused waters</w:t>
            </w:r>
            <w:r w:rsidR="0098255D" w:rsidRPr="008E256F">
              <w:rPr>
                <w:rFonts w:cs="Calibri"/>
                <w:sz w:val="24"/>
                <w:szCs w:val="24"/>
              </w:rPr>
              <w:t>.</w:t>
            </w:r>
            <w:r w:rsidR="00D11823" w:rsidRPr="008E256F">
              <w:rPr>
                <w:rFonts w:cs="Calibri"/>
                <w:sz w:val="24"/>
                <w:szCs w:val="24"/>
              </w:rPr>
              <w:t xml:space="preserve"> </w:t>
            </w:r>
          </w:p>
        </w:tc>
      </w:tr>
    </w:tbl>
    <w:p w14:paraId="5A341CB4" w14:textId="77777777" w:rsidR="00597FB3" w:rsidRPr="008E256F" w:rsidRDefault="00597FB3" w:rsidP="000116FF">
      <w:pPr>
        <w:autoSpaceDE w:val="0"/>
        <w:autoSpaceDN w:val="0"/>
        <w:adjustRightInd w:val="0"/>
        <w:spacing w:after="0" w:line="240" w:lineRule="auto"/>
        <w:ind w:left="720"/>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216"/>
        <w:gridCol w:w="5610"/>
      </w:tblGrid>
      <w:tr w:rsidR="00AD4C35" w:rsidRPr="008E256F" w14:paraId="424FBFD5" w14:textId="77777777" w:rsidTr="000116FF">
        <w:trPr>
          <w:trHeight w:val="576"/>
          <w:tblHeader/>
        </w:trPr>
        <w:tc>
          <w:tcPr>
            <w:tcW w:w="5000" w:type="pct"/>
            <w:gridSpan w:val="3"/>
            <w:shd w:val="clear" w:color="auto" w:fill="F2F2F2"/>
            <w:vAlign w:val="center"/>
          </w:tcPr>
          <w:p w14:paraId="70748CF0" w14:textId="77777777" w:rsidR="003E607E" w:rsidRPr="008E256F" w:rsidRDefault="003E607E" w:rsidP="001D19AF">
            <w:pPr>
              <w:autoSpaceDE w:val="0"/>
              <w:autoSpaceDN w:val="0"/>
              <w:adjustRightInd w:val="0"/>
              <w:spacing w:after="0" w:line="240" w:lineRule="auto"/>
              <w:jc w:val="center"/>
              <w:rPr>
                <w:rFonts w:cs="Calibri"/>
                <w:b/>
                <w:bCs/>
                <w:sz w:val="24"/>
                <w:szCs w:val="24"/>
              </w:rPr>
            </w:pPr>
            <w:r w:rsidRPr="008E256F">
              <w:rPr>
                <w:rFonts w:cs="Calibri"/>
                <w:b/>
                <w:bCs/>
                <w:sz w:val="24"/>
                <w:szCs w:val="24"/>
              </w:rPr>
              <w:t>Lunch and Dinner</w:t>
            </w:r>
          </w:p>
        </w:tc>
      </w:tr>
      <w:tr w:rsidR="00AD4C35" w:rsidRPr="008E256F" w14:paraId="24AA2C70" w14:textId="77777777" w:rsidTr="000116FF">
        <w:trPr>
          <w:trHeight w:val="576"/>
        </w:trPr>
        <w:tc>
          <w:tcPr>
            <w:tcW w:w="1350" w:type="pct"/>
            <w:vAlign w:val="center"/>
          </w:tcPr>
          <w:p w14:paraId="087F36E8" w14:textId="77777777" w:rsidR="006361F1" w:rsidRPr="008E256F" w:rsidRDefault="006361F1" w:rsidP="001D19AF">
            <w:pPr>
              <w:autoSpaceDE w:val="0"/>
              <w:autoSpaceDN w:val="0"/>
              <w:adjustRightInd w:val="0"/>
              <w:spacing w:after="0" w:line="240" w:lineRule="auto"/>
              <w:jc w:val="center"/>
              <w:rPr>
                <w:rFonts w:cs="Calibri"/>
                <w:sz w:val="24"/>
                <w:szCs w:val="24"/>
              </w:rPr>
            </w:pPr>
            <w:r w:rsidRPr="008E256F">
              <w:rPr>
                <w:rFonts w:cs="Calibri"/>
                <w:b/>
                <w:bCs/>
                <w:sz w:val="24"/>
                <w:szCs w:val="24"/>
              </w:rPr>
              <w:t>Item</w:t>
            </w:r>
          </w:p>
        </w:tc>
        <w:tc>
          <w:tcPr>
            <w:tcW w:w="650" w:type="pct"/>
            <w:vAlign w:val="center"/>
          </w:tcPr>
          <w:p w14:paraId="136A24AC" w14:textId="77777777" w:rsidR="006361F1" w:rsidRPr="008E256F" w:rsidRDefault="006361F1" w:rsidP="001D19AF">
            <w:pPr>
              <w:autoSpaceDE w:val="0"/>
              <w:autoSpaceDN w:val="0"/>
              <w:adjustRightInd w:val="0"/>
              <w:spacing w:after="0" w:line="240" w:lineRule="auto"/>
              <w:jc w:val="center"/>
              <w:rPr>
                <w:rFonts w:cs="Calibri"/>
                <w:sz w:val="24"/>
                <w:szCs w:val="24"/>
              </w:rPr>
            </w:pPr>
            <w:r w:rsidRPr="008E256F">
              <w:rPr>
                <w:rFonts w:cs="Calibri"/>
                <w:b/>
                <w:bCs/>
                <w:sz w:val="24"/>
                <w:szCs w:val="24"/>
              </w:rPr>
              <w:t>Minimum # of Choices</w:t>
            </w:r>
          </w:p>
        </w:tc>
        <w:tc>
          <w:tcPr>
            <w:tcW w:w="2900" w:type="pct"/>
            <w:vAlign w:val="center"/>
          </w:tcPr>
          <w:p w14:paraId="6A0D8B69" w14:textId="77777777" w:rsidR="006361F1" w:rsidRPr="008E256F" w:rsidRDefault="006361F1" w:rsidP="001D19AF">
            <w:pPr>
              <w:autoSpaceDE w:val="0"/>
              <w:autoSpaceDN w:val="0"/>
              <w:adjustRightInd w:val="0"/>
              <w:spacing w:after="0" w:line="240" w:lineRule="auto"/>
              <w:jc w:val="center"/>
              <w:rPr>
                <w:rFonts w:cs="Calibri"/>
                <w:sz w:val="24"/>
                <w:szCs w:val="24"/>
              </w:rPr>
            </w:pPr>
            <w:r w:rsidRPr="008E256F">
              <w:rPr>
                <w:rFonts w:cs="Calibri"/>
                <w:b/>
                <w:bCs/>
                <w:sz w:val="24"/>
                <w:szCs w:val="24"/>
              </w:rPr>
              <w:t>Details</w:t>
            </w:r>
          </w:p>
        </w:tc>
      </w:tr>
      <w:tr w:rsidR="00AD4C35" w:rsidRPr="008E256F" w14:paraId="55C826ED" w14:textId="77777777" w:rsidTr="000116FF">
        <w:tc>
          <w:tcPr>
            <w:tcW w:w="1350" w:type="pct"/>
            <w:vAlign w:val="center"/>
          </w:tcPr>
          <w:p w14:paraId="2F7790BE" w14:textId="77777777" w:rsidR="006361F1" w:rsidRPr="008E256F" w:rsidRDefault="006361F1" w:rsidP="001D19AF">
            <w:pPr>
              <w:autoSpaceDE w:val="0"/>
              <w:autoSpaceDN w:val="0"/>
              <w:adjustRightInd w:val="0"/>
              <w:spacing w:after="0" w:line="240" w:lineRule="auto"/>
              <w:rPr>
                <w:rFonts w:cs="Calibri"/>
                <w:sz w:val="24"/>
                <w:szCs w:val="24"/>
              </w:rPr>
            </w:pPr>
            <w:r w:rsidRPr="008E256F">
              <w:rPr>
                <w:rFonts w:cs="Calibri"/>
                <w:sz w:val="24"/>
                <w:szCs w:val="24"/>
              </w:rPr>
              <w:t>Soup</w:t>
            </w:r>
          </w:p>
        </w:tc>
        <w:tc>
          <w:tcPr>
            <w:tcW w:w="650" w:type="pct"/>
            <w:vAlign w:val="center"/>
          </w:tcPr>
          <w:p w14:paraId="18F88A83" w14:textId="77777777" w:rsidR="006361F1" w:rsidRPr="008E256F" w:rsidRDefault="00980BFA" w:rsidP="001D19AF">
            <w:pPr>
              <w:autoSpaceDE w:val="0"/>
              <w:autoSpaceDN w:val="0"/>
              <w:adjustRightInd w:val="0"/>
              <w:spacing w:after="0" w:line="240" w:lineRule="auto"/>
              <w:jc w:val="center"/>
              <w:rPr>
                <w:rFonts w:cs="Calibri"/>
                <w:sz w:val="24"/>
                <w:szCs w:val="24"/>
              </w:rPr>
            </w:pPr>
            <w:r w:rsidRPr="008E256F">
              <w:rPr>
                <w:rFonts w:cs="Calibri"/>
                <w:sz w:val="24"/>
                <w:szCs w:val="24"/>
              </w:rPr>
              <w:t>3</w:t>
            </w:r>
          </w:p>
        </w:tc>
        <w:tc>
          <w:tcPr>
            <w:tcW w:w="2900" w:type="pct"/>
          </w:tcPr>
          <w:p w14:paraId="11E693FE" w14:textId="5380AEB3" w:rsidR="006361F1" w:rsidRPr="008E256F" w:rsidRDefault="006361F1"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All soups must be homemade and served with </w:t>
            </w:r>
            <w:r w:rsidR="008B4656" w:rsidRPr="008E256F">
              <w:rPr>
                <w:rFonts w:cs="Calibri"/>
                <w:sz w:val="24"/>
                <w:szCs w:val="24"/>
              </w:rPr>
              <w:t xml:space="preserve">whole grain </w:t>
            </w:r>
            <w:r w:rsidRPr="008E256F">
              <w:rPr>
                <w:rFonts w:cs="Calibri"/>
                <w:sz w:val="24"/>
                <w:szCs w:val="24"/>
              </w:rPr>
              <w:t xml:space="preserve">crackers.  At least </w:t>
            </w:r>
            <w:r w:rsidR="004304C7" w:rsidRPr="008E256F">
              <w:rPr>
                <w:rFonts w:cs="Calibri"/>
                <w:sz w:val="24"/>
                <w:szCs w:val="24"/>
              </w:rPr>
              <w:t>one</w:t>
            </w:r>
            <w:r w:rsidRPr="008E256F">
              <w:rPr>
                <w:rFonts w:cs="Calibri"/>
                <w:sz w:val="24"/>
                <w:szCs w:val="24"/>
              </w:rPr>
              <w:t xml:space="preserve"> soup must differ from the previous dinner offerings</w:t>
            </w:r>
            <w:r w:rsidR="007E2070" w:rsidRPr="008E256F">
              <w:rPr>
                <w:rFonts w:cs="Calibri"/>
                <w:sz w:val="24"/>
                <w:szCs w:val="24"/>
              </w:rPr>
              <w:t>.</w:t>
            </w:r>
            <w:r w:rsidR="0098255D" w:rsidRPr="008E256F">
              <w:rPr>
                <w:rFonts w:cs="Calibri"/>
                <w:sz w:val="24"/>
                <w:szCs w:val="24"/>
              </w:rPr>
              <w:t xml:space="preserve">  At least one sou</w:t>
            </w:r>
            <w:r w:rsidR="00AE7099" w:rsidRPr="008E256F">
              <w:rPr>
                <w:rFonts w:cs="Calibri"/>
                <w:sz w:val="24"/>
                <w:szCs w:val="24"/>
              </w:rPr>
              <w:t xml:space="preserve">p must be </w:t>
            </w:r>
            <w:r w:rsidR="009B0CDB" w:rsidRPr="008E256F">
              <w:rPr>
                <w:rFonts w:cs="Calibri"/>
                <w:sz w:val="24"/>
                <w:szCs w:val="24"/>
              </w:rPr>
              <w:t>meatless,</w:t>
            </w:r>
            <w:r w:rsidR="00AE7099" w:rsidRPr="008E256F">
              <w:rPr>
                <w:rFonts w:cs="Calibri"/>
                <w:sz w:val="24"/>
                <w:szCs w:val="24"/>
              </w:rPr>
              <w:t xml:space="preserve"> and one should contain a high source of protein;</w:t>
            </w:r>
            <w:r w:rsidR="00980BFA" w:rsidRPr="008E256F">
              <w:rPr>
                <w:rFonts w:cs="Calibri"/>
                <w:sz w:val="24"/>
                <w:szCs w:val="24"/>
              </w:rPr>
              <w:t xml:space="preserve"> One cream based, </w:t>
            </w:r>
            <w:r w:rsidR="007D5512" w:rsidRPr="008E256F">
              <w:rPr>
                <w:rFonts w:cs="Calibri"/>
                <w:sz w:val="24"/>
                <w:szCs w:val="24"/>
              </w:rPr>
              <w:t>one broth based</w:t>
            </w:r>
            <w:r w:rsidR="00980BFA" w:rsidRPr="008E256F">
              <w:rPr>
                <w:rFonts w:cs="Calibri"/>
                <w:sz w:val="24"/>
                <w:szCs w:val="24"/>
              </w:rPr>
              <w:t>, one Asian specific.</w:t>
            </w:r>
          </w:p>
        </w:tc>
      </w:tr>
      <w:tr w:rsidR="00AD4C35" w:rsidRPr="008E256F" w14:paraId="17ED4D60" w14:textId="77777777" w:rsidTr="000116FF">
        <w:tc>
          <w:tcPr>
            <w:tcW w:w="1350" w:type="pct"/>
            <w:vAlign w:val="center"/>
          </w:tcPr>
          <w:p w14:paraId="7A8A4004" w14:textId="76F2E1E8" w:rsidR="006361F1" w:rsidRPr="008E256F" w:rsidRDefault="00DD57FD" w:rsidP="001D19AF">
            <w:pPr>
              <w:autoSpaceDE w:val="0"/>
              <w:autoSpaceDN w:val="0"/>
              <w:adjustRightInd w:val="0"/>
              <w:spacing w:after="0" w:line="240" w:lineRule="auto"/>
              <w:rPr>
                <w:rFonts w:cs="Calibri"/>
                <w:sz w:val="24"/>
                <w:szCs w:val="24"/>
              </w:rPr>
            </w:pPr>
            <w:r w:rsidRPr="008E256F">
              <w:rPr>
                <w:rFonts w:cs="Calibri"/>
                <w:sz w:val="24"/>
                <w:szCs w:val="24"/>
              </w:rPr>
              <w:t>Entrée</w:t>
            </w:r>
          </w:p>
        </w:tc>
        <w:tc>
          <w:tcPr>
            <w:tcW w:w="650" w:type="pct"/>
            <w:vAlign w:val="center"/>
          </w:tcPr>
          <w:p w14:paraId="24C6C534" w14:textId="77777777" w:rsidR="006361F1"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3</w:t>
            </w:r>
          </w:p>
        </w:tc>
        <w:tc>
          <w:tcPr>
            <w:tcW w:w="2900" w:type="pct"/>
          </w:tcPr>
          <w:p w14:paraId="78881728" w14:textId="0ABAEC63" w:rsidR="006361F1" w:rsidRPr="008E256F" w:rsidRDefault="006361F1"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One of the entrees must have less than 30% of the calories from fat.  </w:t>
            </w:r>
            <w:r w:rsidR="004304C7" w:rsidRPr="008E256F">
              <w:rPr>
                <w:rFonts w:cs="Calibri"/>
                <w:sz w:val="24"/>
                <w:szCs w:val="24"/>
              </w:rPr>
              <w:t xml:space="preserve">At least one </w:t>
            </w:r>
            <w:r w:rsidR="009B0CDB" w:rsidRPr="008E256F">
              <w:rPr>
                <w:rFonts w:cs="Calibri"/>
                <w:sz w:val="24"/>
                <w:szCs w:val="24"/>
              </w:rPr>
              <w:t>whole muscle</w:t>
            </w:r>
            <w:r w:rsidR="00D11823" w:rsidRPr="008E256F">
              <w:rPr>
                <w:rFonts w:cs="Calibri"/>
                <w:sz w:val="24"/>
                <w:szCs w:val="24"/>
              </w:rPr>
              <w:t xml:space="preserve"> </w:t>
            </w:r>
            <w:r w:rsidR="004304C7" w:rsidRPr="008E256F">
              <w:rPr>
                <w:rFonts w:cs="Calibri"/>
                <w:sz w:val="24"/>
                <w:szCs w:val="24"/>
              </w:rPr>
              <w:t>p</w:t>
            </w:r>
            <w:r w:rsidR="00D11823" w:rsidRPr="008E256F">
              <w:rPr>
                <w:rFonts w:cs="Calibri"/>
                <w:sz w:val="24"/>
                <w:szCs w:val="24"/>
              </w:rPr>
              <w:t>rotein.</w:t>
            </w:r>
            <w:r w:rsidR="004304C7" w:rsidRPr="008E256F">
              <w:rPr>
                <w:rFonts w:cs="Calibri"/>
                <w:sz w:val="24"/>
                <w:szCs w:val="24"/>
              </w:rPr>
              <w:t xml:space="preserve"> None shall be leftover</w:t>
            </w:r>
            <w:r w:rsidR="00414043" w:rsidRPr="008E256F">
              <w:rPr>
                <w:rFonts w:cs="Calibri"/>
                <w:sz w:val="24"/>
                <w:szCs w:val="24"/>
              </w:rPr>
              <w:t>s</w:t>
            </w:r>
            <w:r w:rsidR="004304C7" w:rsidRPr="008E256F">
              <w:rPr>
                <w:rFonts w:cs="Calibri"/>
                <w:sz w:val="24"/>
                <w:szCs w:val="24"/>
              </w:rPr>
              <w:t>.</w:t>
            </w:r>
            <w:r w:rsidR="008B4656" w:rsidRPr="008E256F">
              <w:rPr>
                <w:rFonts w:cs="Calibri"/>
                <w:sz w:val="24"/>
                <w:szCs w:val="24"/>
              </w:rPr>
              <w:t xml:space="preserve"> Hard boiled eggs shall be available daily.</w:t>
            </w:r>
          </w:p>
        </w:tc>
      </w:tr>
      <w:tr w:rsidR="00AD4C35" w:rsidRPr="008E256F" w14:paraId="1EA305B5" w14:textId="77777777" w:rsidTr="000116FF">
        <w:tc>
          <w:tcPr>
            <w:tcW w:w="1350" w:type="pct"/>
            <w:vAlign w:val="center"/>
          </w:tcPr>
          <w:p w14:paraId="05BE0876" w14:textId="77777777" w:rsidR="006361F1" w:rsidRPr="008E256F" w:rsidRDefault="006361F1" w:rsidP="001D19AF">
            <w:pPr>
              <w:autoSpaceDE w:val="0"/>
              <w:autoSpaceDN w:val="0"/>
              <w:adjustRightInd w:val="0"/>
              <w:spacing w:after="0" w:line="240" w:lineRule="auto"/>
              <w:rPr>
                <w:rFonts w:cs="Calibri"/>
                <w:sz w:val="24"/>
                <w:szCs w:val="24"/>
              </w:rPr>
            </w:pPr>
            <w:r w:rsidRPr="008E256F">
              <w:rPr>
                <w:rFonts w:cs="Calibri"/>
                <w:sz w:val="24"/>
                <w:szCs w:val="24"/>
              </w:rPr>
              <w:t>Vegetables</w:t>
            </w:r>
          </w:p>
        </w:tc>
        <w:tc>
          <w:tcPr>
            <w:tcW w:w="650" w:type="pct"/>
            <w:vAlign w:val="center"/>
          </w:tcPr>
          <w:p w14:paraId="66574D43" w14:textId="77777777" w:rsidR="006361F1" w:rsidRPr="008E256F" w:rsidRDefault="006361F1" w:rsidP="001D19AF">
            <w:pPr>
              <w:autoSpaceDE w:val="0"/>
              <w:autoSpaceDN w:val="0"/>
              <w:adjustRightInd w:val="0"/>
              <w:spacing w:after="0" w:line="240" w:lineRule="auto"/>
              <w:jc w:val="center"/>
              <w:rPr>
                <w:rFonts w:cs="Calibri"/>
                <w:sz w:val="24"/>
                <w:szCs w:val="24"/>
              </w:rPr>
            </w:pPr>
            <w:r w:rsidRPr="008E256F">
              <w:rPr>
                <w:rFonts w:cs="Calibri"/>
                <w:sz w:val="24"/>
                <w:szCs w:val="24"/>
              </w:rPr>
              <w:t>4</w:t>
            </w:r>
          </w:p>
        </w:tc>
        <w:tc>
          <w:tcPr>
            <w:tcW w:w="2900" w:type="pct"/>
          </w:tcPr>
          <w:p w14:paraId="3E3BFE99" w14:textId="400B3FE5" w:rsidR="006361F1" w:rsidRPr="008E256F" w:rsidRDefault="006361F1"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Choices of at least </w:t>
            </w:r>
            <w:r w:rsidR="00077F7C" w:rsidRPr="008E256F">
              <w:rPr>
                <w:rFonts w:cs="Calibri"/>
                <w:sz w:val="24"/>
                <w:szCs w:val="24"/>
              </w:rPr>
              <w:t>four,</w:t>
            </w:r>
            <w:r w:rsidRPr="008E256F">
              <w:rPr>
                <w:rFonts w:cs="Calibri"/>
                <w:sz w:val="24"/>
                <w:szCs w:val="24"/>
              </w:rPr>
              <w:t xml:space="preserve"> as required by the entrees, with a minimum serving of ½ </w:t>
            </w:r>
            <w:r w:rsidR="00414043" w:rsidRPr="008E256F">
              <w:rPr>
                <w:rFonts w:cs="Calibri"/>
                <w:sz w:val="24"/>
                <w:szCs w:val="24"/>
              </w:rPr>
              <w:t>cu</w:t>
            </w:r>
            <w:r w:rsidRPr="008E256F">
              <w:rPr>
                <w:rFonts w:cs="Calibri"/>
                <w:sz w:val="24"/>
                <w:szCs w:val="24"/>
              </w:rPr>
              <w:t>p.</w:t>
            </w:r>
            <w:r w:rsidR="00D11823" w:rsidRPr="008E256F">
              <w:rPr>
                <w:rFonts w:cs="Calibri"/>
                <w:sz w:val="24"/>
                <w:szCs w:val="24"/>
              </w:rPr>
              <w:t xml:space="preserve"> At least one </w:t>
            </w:r>
            <w:r w:rsidR="00125E9A" w:rsidRPr="008E256F">
              <w:rPr>
                <w:rFonts w:cs="Calibri"/>
                <w:sz w:val="24"/>
                <w:szCs w:val="24"/>
              </w:rPr>
              <w:t>steamed</w:t>
            </w:r>
            <w:r w:rsidR="00D11823" w:rsidRPr="008E256F">
              <w:rPr>
                <w:rFonts w:cs="Calibri"/>
                <w:sz w:val="24"/>
                <w:szCs w:val="24"/>
              </w:rPr>
              <w:t xml:space="preserve"> oil </w:t>
            </w:r>
            <w:r w:rsidR="002964F9" w:rsidRPr="008E256F">
              <w:rPr>
                <w:rFonts w:cs="Calibri"/>
                <w:sz w:val="24"/>
                <w:szCs w:val="24"/>
              </w:rPr>
              <w:t>friendly</w:t>
            </w:r>
            <w:r w:rsidR="00D11823" w:rsidRPr="008E256F">
              <w:rPr>
                <w:rFonts w:cs="Calibri"/>
                <w:sz w:val="24"/>
                <w:szCs w:val="24"/>
              </w:rPr>
              <w:t xml:space="preserve"> option.</w:t>
            </w:r>
            <w:r w:rsidR="00AE7099" w:rsidRPr="008E256F">
              <w:rPr>
                <w:rFonts w:cs="Calibri"/>
                <w:sz w:val="24"/>
                <w:szCs w:val="24"/>
              </w:rPr>
              <w:t xml:space="preserve"> At least two non-starch vegetable options.</w:t>
            </w:r>
          </w:p>
        </w:tc>
      </w:tr>
      <w:tr w:rsidR="00AD4C35" w:rsidRPr="008E256F" w14:paraId="16A7D09B" w14:textId="77777777" w:rsidTr="000116FF">
        <w:tc>
          <w:tcPr>
            <w:tcW w:w="1350" w:type="pct"/>
            <w:vAlign w:val="center"/>
          </w:tcPr>
          <w:p w14:paraId="6F1EA739"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Whole Fruits</w:t>
            </w:r>
          </w:p>
        </w:tc>
        <w:tc>
          <w:tcPr>
            <w:tcW w:w="650" w:type="pct"/>
            <w:vAlign w:val="center"/>
          </w:tcPr>
          <w:p w14:paraId="060237F0"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4</w:t>
            </w:r>
          </w:p>
        </w:tc>
        <w:tc>
          <w:tcPr>
            <w:tcW w:w="2900" w:type="pct"/>
          </w:tcPr>
          <w:p w14:paraId="1E2899FA" w14:textId="78B6999A"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Fresh, cleaned, and ready to eat including but not limited to apples, oranges, and non-damage</w:t>
            </w:r>
            <w:r w:rsidRPr="0039618D">
              <w:rPr>
                <w:rFonts w:cs="Calibri"/>
                <w:sz w:val="24"/>
                <w:szCs w:val="24"/>
              </w:rPr>
              <w:t>d bananas</w:t>
            </w:r>
            <w:r w:rsidR="0039618D" w:rsidRPr="0039618D">
              <w:rPr>
                <w:rFonts w:cs="Calibri"/>
                <w:sz w:val="24"/>
                <w:szCs w:val="24"/>
              </w:rPr>
              <w:t>.</w:t>
            </w:r>
          </w:p>
        </w:tc>
      </w:tr>
      <w:tr w:rsidR="00AD4C35" w:rsidRPr="008E256F" w14:paraId="47E165FC" w14:textId="77777777" w:rsidTr="000116FF">
        <w:tc>
          <w:tcPr>
            <w:tcW w:w="1350" w:type="pct"/>
            <w:vAlign w:val="center"/>
          </w:tcPr>
          <w:p w14:paraId="3EFA9A68" w14:textId="1929C251" w:rsidR="008B4656" w:rsidRPr="008E256F" w:rsidRDefault="00414043" w:rsidP="008B4656">
            <w:pPr>
              <w:autoSpaceDE w:val="0"/>
              <w:autoSpaceDN w:val="0"/>
              <w:adjustRightInd w:val="0"/>
              <w:spacing w:after="0" w:line="240" w:lineRule="auto"/>
              <w:rPr>
                <w:rFonts w:cs="Calibri"/>
                <w:sz w:val="24"/>
                <w:szCs w:val="24"/>
              </w:rPr>
            </w:pPr>
            <w:r w:rsidRPr="008E256F">
              <w:rPr>
                <w:rFonts w:cs="Calibri"/>
                <w:sz w:val="24"/>
                <w:szCs w:val="24"/>
              </w:rPr>
              <w:t>Freshly Cut</w:t>
            </w:r>
            <w:r w:rsidR="008B4656" w:rsidRPr="008E256F">
              <w:rPr>
                <w:rFonts w:cs="Calibri"/>
                <w:sz w:val="24"/>
                <w:szCs w:val="24"/>
              </w:rPr>
              <w:t xml:space="preserve"> Fruit</w:t>
            </w:r>
          </w:p>
        </w:tc>
        <w:tc>
          <w:tcPr>
            <w:tcW w:w="650" w:type="pct"/>
            <w:vAlign w:val="center"/>
          </w:tcPr>
          <w:p w14:paraId="2F02684A"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4</w:t>
            </w:r>
          </w:p>
        </w:tc>
        <w:tc>
          <w:tcPr>
            <w:tcW w:w="2900" w:type="pct"/>
          </w:tcPr>
          <w:p w14:paraId="0A67B6ED" w14:textId="77777777"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Fresh seasonal melons, berries, mango, pineapple, etc.</w:t>
            </w:r>
          </w:p>
        </w:tc>
      </w:tr>
      <w:tr w:rsidR="00AD4C35" w:rsidRPr="008E256F" w14:paraId="68318E84" w14:textId="77777777" w:rsidTr="000116FF">
        <w:tc>
          <w:tcPr>
            <w:tcW w:w="1350" w:type="pct"/>
            <w:vAlign w:val="center"/>
          </w:tcPr>
          <w:p w14:paraId="2D123DC1"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Gluten-Free/Allergy Friendly</w:t>
            </w:r>
          </w:p>
        </w:tc>
        <w:tc>
          <w:tcPr>
            <w:tcW w:w="650" w:type="pct"/>
            <w:vAlign w:val="center"/>
          </w:tcPr>
          <w:p w14:paraId="2FD7DA59"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2</w:t>
            </w:r>
          </w:p>
        </w:tc>
        <w:tc>
          <w:tcPr>
            <w:tcW w:w="2900" w:type="pct"/>
          </w:tcPr>
          <w:p w14:paraId="06E05BE2" w14:textId="77777777"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There must be Gluten-free, Allergy Friendly zone offerings.</w:t>
            </w:r>
          </w:p>
        </w:tc>
      </w:tr>
      <w:tr w:rsidR="00AD4C35" w:rsidRPr="008E256F" w14:paraId="2789339A" w14:textId="77777777" w:rsidTr="000116FF">
        <w:tc>
          <w:tcPr>
            <w:tcW w:w="1350" w:type="pct"/>
            <w:vAlign w:val="center"/>
          </w:tcPr>
          <w:p w14:paraId="50355E9B"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Starches</w:t>
            </w:r>
            <w:r w:rsidRPr="008E256F">
              <w:rPr>
                <w:rFonts w:cs="Calibri"/>
                <w:sz w:val="24"/>
                <w:szCs w:val="24"/>
              </w:rPr>
              <w:tab/>
            </w:r>
          </w:p>
        </w:tc>
        <w:tc>
          <w:tcPr>
            <w:tcW w:w="650" w:type="pct"/>
            <w:vAlign w:val="center"/>
          </w:tcPr>
          <w:p w14:paraId="2A7B356E"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3</w:t>
            </w:r>
          </w:p>
        </w:tc>
        <w:tc>
          <w:tcPr>
            <w:tcW w:w="2900" w:type="pct"/>
          </w:tcPr>
          <w:p w14:paraId="53BD7DA0" w14:textId="1C3E1A35" w:rsidR="00925B1C"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Choice of one rice, one whole grain (quinoa, millet, bulgar, buckwheat, groats, farro, etc.) and one potato or pasta.</w:t>
            </w:r>
          </w:p>
        </w:tc>
      </w:tr>
      <w:tr w:rsidR="00AD4C35" w:rsidRPr="008E256F" w14:paraId="24BD4C3A" w14:textId="77777777" w:rsidTr="000116FF">
        <w:tc>
          <w:tcPr>
            <w:tcW w:w="1350" w:type="pct"/>
            <w:vAlign w:val="center"/>
          </w:tcPr>
          <w:p w14:paraId="558D5191"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Made-to-Order</w:t>
            </w:r>
          </w:p>
        </w:tc>
        <w:tc>
          <w:tcPr>
            <w:tcW w:w="650" w:type="pct"/>
            <w:vAlign w:val="center"/>
          </w:tcPr>
          <w:p w14:paraId="297F117A"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4</w:t>
            </w:r>
          </w:p>
        </w:tc>
        <w:tc>
          <w:tcPr>
            <w:tcW w:w="2900" w:type="pct"/>
          </w:tcPr>
          <w:p w14:paraId="0ACE3B15" w14:textId="1119B5BA"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At least one (1) entrée stations and at least one (1) rice, noodle, quinoa, Pho, Udon etc. bowl area (noodle, rice, etc. can be pre-made and warmed with broth or sauce – similar to a Pho or Udon style; At least one (1) of each quick-service stations: deli, salad, grill (hamburger, turkey burger, chicken sandwich, grilled cheese, </w:t>
            </w:r>
            <w:r w:rsidR="0039618D">
              <w:rPr>
                <w:rFonts w:cs="Calibri"/>
                <w:sz w:val="24"/>
                <w:szCs w:val="24"/>
              </w:rPr>
              <w:t>f</w:t>
            </w:r>
            <w:r w:rsidRPr="008E256F">
              <w:rPr>
                <w:rFonts w:cs="Calibri"/>
                <w:sz w:val="24"/>
                <w:szCs w:val="24"/>
              </w:rPr>
              <w:t xml:space="preserve">rench </w:t>
            </w:r>
            <w:r w:rsidRPr="0039618D">
              <w:rPr>
                <w:rFonts w:cs="Calibri"/>
                <w:sz w:val="24"/>
                <w:szCs w:val="24"/>
              </w:rPr>
              <w:t xml:space="preserve">fries </w:t>
            </w:r>
            <w:r w:rsidRPr="008E256F">
              <w:rPr>
                <w:rFonts w:cs="Calibri"/>
                <w:sz w:val="24"/>
                <w:szCs w:val="24"/>
              </w:rPr>
              <w:t>etc.); Made to order stone fire / brick oven concept pizza or flatbread with gluten-free crust option (brick oven may also be used to cook casseroles and other baked goods)</w:t>
            </w:r>
            <w:r w:rsidR="000116FF" w:rsidRPr="008E256F">
              <w:rPr>
                <w:rFonts w:cs="Calibri"/>
                <w:sz w:val="24"/>
                <w:szCs w:val="24"/>
              </w:rPr>
              <w:t xml:space="preserve">; </w:t>
            </w:r>
            <w:r w:rsidRPr="008E256F">
              <w:rPr>
                <w:rFonts w:cs="Calibri"/>
                <w:sz w:val="24"/>
                <w:szCs w:val="24"/>
              </w:rPr>
              <w:t>Daily availability of sushi to be made either in-house or by partnering with mutually agreed upon Sushi vendor to offer a complete sushi offering of roll</w:t>
            </w:r>
            <w:r w:rsidR="000116FF" w:rsidRPr="008E256F">
              <w:rPr>
                <w:rFonts w:cs="Calibri"/>
                <w:sz w:val="24"/>
                <w:szCs w:val="24"/>
              </w:rPr>
              <w:t xml:space="preserve">s, sushi, sashimi, and edamame; </w:t>
            </w:r>
            <w:r w:rsidRPr="008E256F">
              <w:rPr>
                <w:rFonts w:cs="Calibri"/>
                <w:sz w:val="24"/>
                <w:szCs w:val="24"/>
              </w:rPr>
              <w:t>Daily availability of a carving station with at least one meal.</w:t>
            </w:r>
          </w:p>
        </w:tc>
      </w:tr>
      <w:tr w:rsidR="00AD4C35" w:rsidRPr="008E256F" w14:paraId="4C4D4F1C" w14:textId="77777777" w:rsidTr="000116FF">
        <w:tc>
          <w:tcPr>
            <w:tcW w:w="1350" w:type="pct"/>
            <w:vAlign w:val="center"/>
          </w:tcPr>
          <w:p w14:paraId="0D221E5F"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Salad Bar</w:t>
            </w:r>
          </w:p>
        </w:tc>
        <w:tc>
          <w:tcPr>
            <w:tcW w:w="650" w:type="pct"/>
            <w:vAlign w:val="center"/>
          </w:tcPr>
          <w:p w14:paraId="70F3D90F"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10+</w:t>
            </w:r>
          </w:p>
        </w:tc>
        <w:tc>
          <w:tcPr>
            <w:tcW w:w="2900" w:type="pct"/>
          </w:tcPr>
          <w:p w14:paraId="55DAF747" w14:textId="03D079AD"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At least three salad greens, one of which must be romaine lettuce.  Fifteen toppings daily from a cyclic rotation of twenty.  One shredded cheese and low-fat or fat-free cottage cheese </w:t>
            </w:r>
            <w:r w:rsidR="009B0CDB" w:rsidRPr="008E256F">
              <w:rPr>
                <w:rFonts w:cs="Calibri"/>
                <w:sz w:val="24"/>
                <w:szCs w:val="24"/>
              </w:rPr>
              <w:t>are presented</w:t>
            </w:r>
            <w:r w:rsidRPr="008E256F">
              <w:rPr>
                <w:rFonts w:cs="Calibri"/>
                <w:sz w:val="24"/>
                <w:szCs w:val="24"/>
              </w:rPr>
              <w:t xml:space="preserve"> daily. Avocado.</w:t>
            </w:r>
            <w:r w:rsidR="000116FF" w:rsidRPr="008E256F">
              <w:rPr>
                <w:rFonts w:cs="Calibri"/>
                <w:sz w:val="24"/>
                <w:szCs w:val="24"/>
              </w:rPr>
              <w:t xml:space="preserve"> One meat topping.</w:t>
            </w:r>
            <w:r w:rsidRPr="008E256F">
              <w:rPr>
                <w:rFonts w:cs="Calibri"/>
                <w:sz w:val="24"/>
                <w:szCs w:val="24"/>
              </w:rPr>
              <w:t xml:space="preserve"> Six salad dressings, one of which must be low-fat</w:t>
            </w:r>
            <w:r w:rsidR="000116FF" w:rsidRPr="008E256F">
              <w:rPr>
                <w:rFonts w:cs="Calibri"/>
                <w:sz w:val="24"/>
                <w:szCs w:val="24"/>
              </w:rPr>
              <w:t xml:space="preserve">, </w:t>
            </w:r>
            <w:r w:rsidRPr="008E256F">
              <w:rPr>
                <w:rFonts w:cs="Calibri"/>
                <w:sz w:val="24"/>
                <w:szCs w:val="24"/>
              </w:rPr>
              <w:t>one of which must be fat-</w:t>
            </w:r>
            <w:r w:rsidR="009B0CDB" w:rsidRPr="008E256F">
              <w:rPr>
                <w:rFonts w:cs="Calibri"/>
                <w:sz w:val="24"/>
                <w:szCs w:val="24"/>
              </w:rPr>
              <w:t xml:space="preserve">friendly, </w:t>
            </w:r>
            <w:r w:rsidR="000116FF" w:rsidRPr="008E256F">
              <w:rPr>
                <w:rFonts w:cs="Calibri"/>
                <w:sz w:val="24"/>
                <w:szCs w:val="24"/>
              </w:rPr>
              <w:t xml:space="preserve">full-fat olive oil, balsamic vinegar, etc. </w:t>
            </w:r>
          </w:p>
        </w:tc>
      </w:tr>
      <w:tr w:rsidR="00AD4C35" w:rsidRPr="008E256F" w14:paraId="56E51BA7" w14:textId="77777777" w:rsidTr="000116FF">
        <w:tc>
          <w:tcPr>
            <w:tcW w:w="1350" w:type="pct"/>
            <w:vAlign w:val="center"/>
          </w:tcPr>
          <w:p w14:paraId="4CE0C9BA"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Breads</w:t>
            </w:r>
          </w:p>
        </w:tc>
        <w:tc>
          <w:tcPr>
            <w:tcW w:w="650" w:type="pct"/>
            <w:vAlign w:val="center"/>
          </w:tcPr>
          <w:p w14:paraId="66A7B544"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5</w:t>
            </w:r>
          </w:p>
        </w:tc>
        <w:tc>
          <w:tcPr>
            <w:tcW w:w="2900" w:type="pct"/>
          </w:tcPr>
          <w:p w14:paraId="4AE1E398" w14:textId="57125720"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Hot breads, rolls or specialty bread; </w:t>
            </w:r>
            <w:r w:rsidR="009B0CDB" w:rsidRPr="008E256F">
              <w:rPr>
                <w:rFonts w:cs="Calibri"/>
                <w:sz w:val="24"/>
                <w:szCs w:val="24"/>
              </w:rPr>
              <w:t>plus,</w:t>
            </w:r>
            <w:r w:rsidRPr="008E256F">
              <w:rPr>
                <w:rFonts w:cs="Calibri"/>
                <w:sz w:val="24"/>
                <w:szCs w:val="24"/>
              </w:rPr>
              <w:t xml:space="preserve"> white, whole wheat, raisin, rye, and a gluten-free bread.</w:t>
            </w:r>
          </w:p>
        </w:tc>
      </w:tr>
      <w:tr w:rsidR="00AD4C35" w:rsidRPr="008E256F" w14:paraId="6D935DA7" w14:textId="77777777" w:rsidTr="000116FF">
        <w:tc>
          <w:tcPr>
            <w:tcW w:w="1350" w:type="pct"/>
            <w:vAlign w:val="center"/>
          </w:tcPr>
          <w:p w14:paraId="2E62C2EA"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Desserts</w:t>
            </w:r>
          </w:p>
        </w:tc>
        <w:tc>
          <w:tcPr>
            <w:tcW w:w="650" w:type="pct"/>
            <w:vAlign w:val="center"/>
          </w:tcPr>
          <w:p w14:paraId="1DDC5E68"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3</w:t>
            </w:r>
          </w:p>
        </w:tc>
        <w:tc>
          <w:tcPr>
            <w:tcW w:w="2900" w:type="pct"/>
          </w:tcPr>
          <w:p w14:paraId="2A1E75A1" w14:textId="68A68BFC"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One must be a fresh or unsweetened fruit.  If canned or stewed, such fruit must be packed in water or natural juices. Other acceptable desserts include fruits or cream pies, fruit cobblers, cream puffs, turnovers, puddings, gelatin, cakes, cookies and hand dipped ice cream / low fat frozen yogurt.; one gluten-free. </w:t>
            </w:r>
          </w:p>
        </w:tc>
      </w:tr>
      <w:tr w:rsidR="00AD4C35" w:rsidRPr="008E256F" w14:paraId="7C9A77EE" w14:textId="77777777" w:rsidTr="000116FF">
        <w:tc>
          <w:tcPr>
            <w:tcW w:w="1350" w:type="pct"/>
            <w:vAlign w:val="center"/>
          </w:tcPr>
          <w:p w14:paraId="497CCA66" w14:textId="77777777" w:rsidR="008B4656" w:rsidRPr="008E256F" w:rsidRDefault="008B4656" w:rsidP="008B4656">
            <w:pPr>
              <w:autoSpaceDE w:val="0"/>
              <w:autoSpaceDN w:val="0"/>
              <w:adjustRightInd w:val="0"/>
              <w:spacing w:after="0" w:line="240" w:lineRule="auto"/>
              <w:rPr>
                <w:rFonts w:cs="Calibri"/>
                <w:sz w:val="24"/>
                <w:szCs w:val="24"/>
              </w:rPr>
            </w:pPr>
            <w:r w:rsidRPr="008E256F">
              <w:rPr>
                <w:rFonts w:cs="Calibri"/>
                <w:sz w:val="24"/>
                <w:szCs w:val="24"/>
              </w:rPr>
              <w:t>Condiments</w:t>
            </w:r>
          </w:p>
        </w:tc>
        <w:tc>
          <w:tcPr>
            <w:tcW w:w="650" w:type="pct"/>
            <w:vAlign w:val="center"/>
          </w:tcPr>
          <w:p w14:paraId="536D9946"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10+</w:t>
            </w:r>
          </w:p>
        </w:tc>
        <w:tc>
          <w:tcPr>
            <w:tcW w:w="2900" w:type="pct"/>
          </w:tcPr>
          <w:p w14:paraId="2CC0379A" w14:textId="225D63DC" w:rsidR="008B4656"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Include but not limit</w:t>
            </w:r>
            <w:r w:rsidRPr="0039618D">
              <w:rPr>
                <w:rFonts w:cs="Calibri"/>
                <w:sz w:val="24"/>
                <w:szCs w:val="24"/>
              </w:rPr>
              <w:t>ed to</w:t>
            </w:r>
            <w:r w:rsidR="0039618D" w:rsidRPr="0039618D">
              <w:rPr>
                <w:rFonts w:cs="Calibri"/>
                <w:sz w:val="24"/>
                <w:szCs w:val="24"/>
              </w:rPr>
              <w:t>:</w:t>
            </w:r>
            <w:r w:rsidRPr="0039618D">
              <w:rPr>
                <w:rFonts w:cs="Calibri"/>
                <w:sz w:val="24"/>
                <w:szCs w:val="24"/>
              </w:rPr>
              <w:t xml:space="preserve"> </w:t>
            </w:r>
            <w:r w:rsidRPr="008E256F">
              <w:rPr>
                <w:rFonts w:cs="Calibri"/>
                <w:sz w:val="24"/>
                <w:szCs w:val="24"/>
              </w:rPr>
              <w:t>jams, jellies, margarine, butter, cream cheese, syrup, sugar, honey, salt, pepper,</w:t>
            </w:r>
            <w:r w:rsidR="000116FF" w:rsidRPr="008E256F">
              <w:rPr>
                <w:rFonts w:cs="Calibri"/>
                <w:sz w:val="24"/>
                <w:szCs w:val="24"/>
              </w:rPr>
              <w:t xml:space="preserve"> natural peanut/almond or other nut </w:t>
            </w:r>
            <w:r w:rsidRPr="008E256F">
              <w:rPr>
                <w:rFonts w:cs="Calibri"/>
                <w:sz w:val="24"/>
                <w:szCs w:val="24"/>
              </w:rPr>
              <w:t xml:space="preserve">butter, catsup, hot sauce, </w:t>
            </w:r>
            <w:r w:rsidR="000116FF" w:rsidRPr="008E256F">
              <w:rPr>
                <w:rFonts w:cs="Calibri"/>
                <w:sz w:val="24"/>
                <w:szCs w:val="24"/>
              </w:rPr>
              <w:t xml:space="preserve">spices, </w:t>
            </w:r>
            <w:r w:rsidRPr="008E256F">
              <w:rPr>
                <w:rFonts w:cs="Calibri"/>
                <w:sz w:val="24"/>
                <w:szCs w:val="24"/>
              </w:rPr>
              <w:t>etc.</w:t>
            </w:r>
          </w:p>
          <w:p w14:paraId="552DAFD3" w14:textId="77777777" w:rsidR="00B568B9" w:rsidRDefault="00B568B9" w:rsidP="001774DE">
            <w:pPr>
              <w:autoSpaceDE w:val="0"/>
              <w:autoSpaceDN w:val="0"/>
              <w:adjustRightInd w:val="0"/>
              <w:spacing w:after="0" w:line="240" w:lineRule="auto"/>
              <w:jc w:val="both"/>
              <w:rPr>
                <w:rFonts w:cs="Calibri"/>
                <w:sz w:val="24"/>
                <w:szCs w:val="24"/>
              </w:rPr>
            </w:pPr>
          </w:p>
          <w:p w14:paraId="2E9DF3B0" w14:textId="77777777" w:rsidR="004352B0" w:rsidRPr="008E256F" w:rsidRDefault="004352B0" w:rsidP="001774DE">
            <w:pPr>
              <w:autoSpaceDE w:val="0"/>
              <w:autoSpaceDN w:val="0"/>
              <w:adjustRightInd w:val="0"/>
              <w:spacing w:after="0" w:line="240" w:lineRule="auto"/>
              <w:jc w:val="both"/>
              <w:rPr>
                <w:rFonts w:cs="Calibri"/>
                <w:sz w:val="24"/>
                <w:szCs w:val="24"/>
              </w:rPr>
            </w:pPr>
          </w:p>
        </w:tc>
      </w:tr>
      <w:tr w:rsidR="00AD4C35" w:rsidRPr="008E256F" w14:paraId="1A843CA0" w14:textId="77777777" w:rsidTr="000116FF">
        <w:tc>
          <w:tcPr>
            <w:tcW w:w="1350" w:type="pct"/>
          </w:tcPr>
          <w:p w14:paraId="3EF05CEE" w14:textId="77777777" w:rsidR="004352B0" w:rsidRDefault="004352B0" w:rsidP="008B4656">
            <w:pPr>
              <w:autoSpaceDE w:val="0"/>
              <w:autoSpaceDN w:val="0"/>
              <w:adjustRightInd w:val="0"/>
              <w:spacing w:after="0" w:line="240" w:lineRule="auto"/>
              <w:rPr>
                <w:rFonts w:cs="Calibri"/>
                <w:sz w:val="24"/>
                <w:szCs w:val="24"/>
              </w:rPr>
            </w:pPr>
          </w:p>
          <w:p w14:paraId="32F46023" w14:textId="77777777" w:rsidR="004352B0" w:rsidRDefault="004352B0" w:rsidP="008B4656">
            <w:pPr>
              <w:autoSpaceDE w:val="0"/>
              <w:autoSpaceDN w:val="0"/>
              <w:adjustRightInd w:val="0"/>
              <w:spacing w:after="0" w:line="240" w:lineRule="auto"/>
              <w:rPr>
                <w:rFonts w:cs="Calibri"/>
                <w:sz w:val="24"/>
                <w:szCs w:val="24"/>
              </w:rPr>
            </w:pPr>
          </w:p>
          <w:p w14:paraId="29B9F727" w14:textId="77777777" w:rsidR="004352B0" w:rsidRDefault="004352B0" w:rsidP="008B4656">
            <w:pPr>
              <w:autoSpaceDE w:val="0"/>
              <w:autoSpaceDN w:val="0"/>
              <w:adjustRightInd w:val="0"/>
              <w:spacing w:after="0" w:line="240" w:lineRule="auto"/>
              <w:rPr>
                <w:rFonts w:cs="Calibri"/>
                <w:sz w:val="24"/>
                <w:szCs w:val="24"/>
              </w:rPr>
            </w:pPr>
          </w:p>
          <w:p w14:paraId="439B2ABE" w14:textId="6418E299" w:rsidR="008B4656" w:rsidRDefault="008B4656" w:rsidP="008B4656">
            <w:pPr>
              <w:autoSpaceDE w:val="0"/>
              <w:autoSpaceDN w:val="0"/>
              <w:adjustRightInd w:val="0"/>
              <w:spacing w:after="0" w:line="240" w:lineRule="auto"/>
              <w:rPr>
                <w:rFonts w:cs="Calibri"/>
                <w:sz w:val="24"/>
                <w:szCs w:val="24"/>
              </w:rPr>
            </w:pPr>
            <w:r w:rsidRPr="008E256F">
              <w:rPr>
                <w:rFonts w:cs="Calibri"/>
                <w:sz w:val="24"/>
                <w:szCs w:val="24"/>
              </w:rPr>
              <w:t>Beverages</w:t>
            </w:r>
          </w:p>
          <w:p w14:paraId="14411350" w14:textId="77777777" w:rsidR="004352B0" w:rsidRDefault="004352B0" w:rsidP="008B4656">
            <w:pPr>
              <w:autoSpaceDE w:val="0"/>
              <w:autoSpaceDN w:val="0"/>
              <w:adjustRightInd w:val="0"/>
              <w:spacing w:after="0" w:line="240" w:lineRule="auto"/>
              <w:rPr>
                <w:rFonts w:cs="Calibri"/>
                <w:sz w:val="24"/>
                <w:szCs w:val="24"/>
              </w:rPr>
            </w:pPr>
          </w:p>
          <w:p w14:paraId="4CF7F33A" w14:textId="77777777" w:rsidR="004352B0" w:rsidRPr="008E256F" w:rsidRDefault="004352B0" w:rsidP="008B4656">
            <w:pPr>
              <w:autoSpaceDE w:val="0"/>
              <w:autoSpaceDN w:val="0"/>
              <w:adjustRightInd w:val="0"/>
              <w:spacing w:after="0" w:line="240" w:lineRule="auto"/>
              <w:rPr>
                <w:rFonts w:cs="Calibri"/>
                <w:sz w:val="24"/>
                <w:szCs w:val="24"/>
              </w:rPr>
            </w:pPr>
          </w:p>
        </w:tc>
        <w:tc>
          <w:tcPr>
            <w:tcW w:w="650" w:type="pct"/>
            <w:vAlign w:val="center"/>
          </w:tcPr>
          <w:p w14:paraId="5F3AC505" w14:textId="77777777" w:rsidR="008B4656" w:rsidRPr="008E256F" w:rsidRDefault="008B4656" w:rsidP="008B4656">
            <w:pPr>
              <w:autoSpaceDE w:val="0"/>
              <w:autoSpaceDN w:val="0"/>
              <w:adjustRightInd w:val="0"/>
              <w:spacing w:after="0" w:line="240" w:lineRule="auto"/>
              <w:jc w:val="center"/>
              <w:rPr>
                <w:rFonts w:cs="Calibri"/>
                <w:sz w:val="24"/>
                <w:szCs w:val="24"/>
              </w:rPr>
            </w:pPr>
            <w:r w:rsidRPr="008E256F">
              <w:rPr>
                <w:rFonts w:cs="Calibri"/>
                <w:sz w:val="24"/>
                <w:szCs w:val="24"/>
              </w:rPr>
              <w:t>10+</w:t>
            </w:r>
          </w:p>
        </w:tc>
        <w:tc>
          <w:tcPr>
            <w:tcW w:w="2900" w:type="pct"/>
          </w:tcPr>
          <w:p w14:paraId="6CA53F8F" w14:textId="4416D01B" w:rsidR="008B4656" w:rsidRPr="008E256F" w:rsidRDefault="008B4656" w:rsidP="001774DE">
            <w:pPr>
              <w:autoSpaceDE w:val="0"/>
              <w:autoSpaceDN w:val="0"/>
              <w:adjustRightInd w:val="0"/>
              <w:spacing w:after="0" w:line="240" w:lineRule="auto"/>
              <w:jc w:val="both"/>
              <w:rPr>
                <w:rFonts w:cs="Calibri"/>
                <w:sz w:val="24"/>
                <w:szCs w:val="24"/>
              </w:rPr>
            </w:pPr>
            <w:r w:rsidRPr="008E256F">
              <w:rPr>
                <w:rFonts w:cs="Calibri"/>
                <w:sz w:val="24"/>
                <w:szCs w:val="24"/>
              </w:rPr>
              <w:t xml:space="preserve">Milk (whole, skim, 2%, chocolate, soy, lactose friendly, and nut milks as requested), variety of fountain sodas (Pepsi </w:t>
            </w:r>
            <w:r w:rsidR="003277F5" w:rsidRPr="008E256F">
              <w:rPr>
                <w:rFonts w:cs="Calibri"/>
                <w:sz w:val="24"/>
                <w:szCs w:val="24"/>
              </w:rPr>
              <w:t>or</w:t>
            </w:r>
            <w:r w:rsidRPr="008E256F">
              <w:rPr>
                <w:rFonts w:cs="Calibri"/>
                <w:sz w:val="24"/>
                <w:szCs w:val="24"/>
              </w:rPr>
              <w:t xml:space="preserve"> Coke products), hot chocolate, coffee (regular and decaffeinated), hot flavored teas (regular and decaffeinated), cream</w:t>
            </w:r>
            <w:r w:rsidR="000116FF" w:rsidRPr="008E256F">
              <w:rPr>
                <w:rFonts w:cs="Calibri"/>
                <w:sz w:val="24"/>
                <w:szCs w:val="24"/>
              </w:rPr>
              <w:t xml:space="preserve"> (including soy and almond)</w:t>
            </w:r>
            <w:r w:rsidRPr="008E256F">
              <w:rPr>
                <w:rFonts w:cs="Calibri"/>
                <w:sz w:val="24"/>
                <w:szCs w:val="24"/>
              </w:rPr>
              <w:t>, sugar and sugar substitute should be served at every meal. Water station / infused waters.</w:t>
            </w:r>
          </w:p>
        </w:tc>
      </w:tr>
    </w:tbl>
    <w:p w14:paraId="57E6DBB2" w14:textId="77777777" w:rsidR="00477F1A" w:rsidRDefault="00477F1A" w:rsidP="00A125E2">
      <w:pPr>
        <w:spacing w:after="0" w:line="240" w:lineRule="auto"/>
        <w:jc w:val="both"/>
        <w:rPr>
          <w:rFonts w:cs="Calibri"/>
          <w:sz w:val="24"/>
          <w:szCs w:val="24"/>
        </w:rPr>
      </w:pPr>
    </w:p>
    <w:p w14:paraId="5968435A" w14:textId="77777777" w:rsidR="0039618D" w:rsidRDefault="0039618D" w:rsidP="001B64DA">
      <w:pPr>
        <w:pStyle w:val="Heading1"/>
        <w:rPr>
          <w:rFonts w:ascii="Calibri" w:hAnsi="Calibri" w:cs="Calibri"/>
          <w:b/>
          <w:noProof/>
          <w:color w:val="auto"/>
          <w:sz w:val="24"/>
          <w:szCs w:val="24"/>
        </w:rPr>
      </w:pPr>
    </w:p>
    <w:p w14:paraId="50955FD9" w14:textId="79735A9D" w:rsidR="001B64DA" w:rsidRPr="008E256F" w:rsidRDefault="0071604A" w:rsidP="001B64DA">
      <w:pPr>
        <w:pStyle w:val="Heading1"/>
        <w:rPr>
          <w:rFonts w:ascii="Calibri" w:hAnsi="Calibri" w:cs="Calibri"/>
          <w:b/>
          <w:noProof/>
          <w:color w:val="auto"/>
          <w:sz w:val="24"/>
          <w:szCs w:val="24"/>
        </w:rPr>
      </w:pPr>
      <w:r>
        <w:rPr>
          <w:rFonts w:ascii="Calibri" w:hAnsi="Calibri" w:cs="Calibri"/>
          <w:b/>
          <w:noProof/>
          <w:color w:val="auto"/>
          <w:sz w:val="24"/>
          <w:szCs w:val="24"/>
        </w:rPr>
        <w:t xml:space="preserve">CLEANING RESPONSIBILITY </w:t>
      </w:r>
      <w:r w:rsidR="00E01C93">
        <w:rPr>
          <w:rFonts w:ascii="Calibri" w:hAnsi="Calibri" w:cs="Calibri"/>
          <w:b/>
          <w:noProof/>
          <w:color w:val="auto"/>
          <w:sz w:val="24"/>
          <w:szCs w:val="24"/>
        </w:rPr>
        <w:t>MATRIX</w:t>
      </w:r>
      <w:r w:rsidR="001B64DA" w:rsidRPr="008E256F">
        <w:rPr>
          <w:rFonts w:ascii="Calibri" w:hAnsi="Calibri" w:cs="Calibri"/>
          <w:b/>
          <w:noProof/>
          <w:color w:val="auto"/>
          <w:sz w:val="24"/>
          <w:szCs w:val="24"/>
        </w:rPr>
        <w:t xml:space="preserve"> </w:t>
      </w:r>
    </w:p>
    <w:tbl>
      <w:tblPr>
        <w:tblStyle w:val="TableGrid"/>
        <w:tblW w:w="0" w:type="dxa"/>
        <w:tblLook w:val="04A0" w:firstRow="1" w:lastRow="0" w:firstColumn="1" w:lastColumn="0" w:noHBand="0" w:noVBand="1"/>
      </w:tblPr>
      <w:tblGrid>
        <w:gridCol w:w="4135"/>
        <w:gridCol w:w="1260"/>
        <w:gridCol w:w="2610"/>
        <w:gridCol w:w="1345"/>
      </w:tblGrid>
      <w:tr w:rsidR="00AA2B0E" w14:paraId="467D7A17" w14:textId="5398F72C" w:rsidTr="00C14543">
        <w:tc>
          <w:tcPr>
            <w:tcW w:w="4135" w:type="dxa"/>
            <w:shd w:val="clear" w:color="auto" w:fill="E7E6E6" w:themeFill="background2"/>
          </w:tcPr>
          <w:p w14:paraId="7D693531" w14:textId="4B68CD62" w:rsidR="00AA2B0E" w:rsidRPr="008D3F23" w:rsidRDefault="00401DAA" w:rsidP="00C5074A">
            <w:pPr>
              <w:spacing w:after="0" w:line="240" w:lineRule="auto"/>
              <w:jc w:val="center"/>
              <w:rPr>
                <w:rFonts w:cs="Calibri"/>
                <w:b/>
                <w:bCs/>
                <w:sz w:val="24"/>
                <w:szCs w:val="24"/>
                <w:u w:val="single"/>
              </w:rPr>
            </w:pPr>
            <w:r w:rsidRPr="008D3F23">
              <w:rPr>
                <w:rFonts w:cs="Calibri"/>
                <w:b/>
                <w:bCs/>
                <w:sz w:val="24"/>
                <w:szCs w:val="24"/>
                <w:u w:val="single"/>
              </w:rPr>
              <w:t>Kitchen</w:t>
            </w:r>
          </w:p>
        </w:tc>
        <w:tc>
          <w:tcPr>
            <w:tcW w:w="1260" w:type="dxa"/>
            <w:shd w:val="clear" w:color="auto" w:fill="E7E6E6" w:themeFill="background2"/>
          </w:tcPr>
          <w:p w14:paraId="482A9482" w14:textId="063DCEEE" w:rsidR="00AA2B0E" w:rsidRPr="008D3F23" w:rsidRDefault="00C5074A" w:rsidP="00C5074A">
            <w:pPr>
              <w:spacing w:after="0" w:line="240" w:lineRule="auto"/>
              <w:jc w:val="center"/>
              <w:rPr>
                <w:rFonts w:cs="Calibri"/>
                <w:b/>
                <w:bCs/>
                <w:sz w:val="24"/>
                <w:szCs w:val="24"/>
                <w:u w:val="single"/>
              </w:rPr>
            </w:pPr>
            <w:r w:rsidRPr="008D3F23">
              <w:rPr>
                <w:rFonts w:cs="Calibri"/>
                <w:b/>
                <w:bCs/>
                <w:sz w:val="24"/>
                <w:szCs w:val="24"/>
                <w:u w:val="single"/>
              </w:rPr>
              <w:t>SP</w:t>
            </w:r>
          </w:p>
        </w:tc>
        <w:tc>
          <w:tcPr>
            <w:tcW w:w="2610" w:type="dxa"/>
            <w:shd w:val="clear" w:color="auto" w:fill="E7E6E6" w:themeFill="background2"/>
          </w:tcPr>
          <w:p w14:paraId="249014DF" w14:textId="55D05302" w:rsidR="00AA2B0E" w:rsidRPr="008D3F23" w:rsidRDefault="00C5074A" w:rsidP="00C5074A">
            <w:pPr>
              <w:spacing w:after="0" w:line="240" w:lineRule="auto"/>
              <w:jc w:val="center"/>
              <w:rPr>
                <w:rFonts w:cs="Calibri"/>
                <w:b/>
                <w:bCs/>
                <w:sz w:val="24"/>
                <w:szCs w:val="24"/>
                <w:u w:val="single"/>
              </w:rPr>
            </w:pPr>
            <w:r w:rsidRPr="008D3F23">
              <w:rPr>
                <w:rFonts w:cs="Calibri"/>
                <w:b/>
                <w:bCs/>
                <w:sz w:val="24"/>
                <w:szCs w:val="24"/>
                <w:u w:val="single"/>
              </w:rPr>
              <w:t>Frequency</w:t>
            </w:r>
          </w:p>
        </w:tc>
        <w:tc>
          <w:tcPr>
            <w:tcW w:w="1345" w:type="dxa"/>
            <w:shd w:val="clear" w:color="auto" w:fill="E7E6E6" w:themeFill="background2"/>
          </w:tcPr>
          <w:p w14:paraId="2E4F2C13" w14:textId="37C9B90F" w:rsidR="00AA2B0E" w:rsidRPr="008D3F23" w:rsidRDefault="00C5074A" w:rsidP="00C5074A">
            <w:pPr>
              <w:spacing w:after="0" w:line="240" w:lineRule="auto"/>
              <w:jc w:val="center"/>
              <w:rPr>
                <w:rFonts w:cs="Calibri"/>
                <w:b/>
                <w:bCs/>
                <w:sz w:val="24"/>
                <w:szCs w:val="24"/>
                <w:u w:val="single"/>
              </w:rPr>
            </w:pPr>
            <w:r w:rsidRPr="008D3F23">
              <w:rPr>
                <w:rFonts w:cs="Calibri"/>
                <w:b/>
                <w:bCs/>
                <w:sz w:val="24"/>
                <w:szCs w:val="24"/>
                <w:u w:val="single"/>
              </w:rPr>
              <w:t>YSU</w:t>
            </w:r>
          </w:p>
        </w:tc>
      </w:tr>
      <w:tr w:rsidR="00AA2B0E" w14:paraId="0D5B02FC" w14:textId="4DABD1B1" w:rsidTr="00C14543">
        <w:tc>
          <w:tcPr>
            <w:tcW w:w="4135" w:type="dxa"/>
          </w:tcPr>
          <w:p w14:paraId="56C19E58" w14:textId="538D3CBB" w:rsidR="00AA2B0E" w:rsidRDefault="008F0B7F" w:rsidP="007E5633">
            <w:pPr>
              <w:spacing w:after="0" w:line="240" w:lineRule="auto"/>
              <w:rPr>
                <w:rFonts w:cs="Calibri"/>
                <w:sz w:val="24"/>
                <w:szCs w:val="24"/>
              </w:rPr>
            </w:pPr>
            <w:r>
              <w:rPr>
                <w:rFonts w:cs="Calibri"/>
                <w:sz w:val="24"/>
                <w:szCs w:val="24"/>
              </w:rPr>
              <w:t>Floors</w:t>
            </w:r>
          </w:p>
        </w:tc>
        <w:tc>
          <w:tcPr>
            <w:tcW w:w="1260" w:type="dxa"/>
          </w:tcPr>
          <w:p w14:paraId="5CE47593" w14:textId="498EDCBB" w:rsidR="00AA2B0E" w:rsidRDefault="00794F86" w:rsidP="00FF6B7B">
            <w:pPr>
              <w:spacing w:after="0" w:line="240" w:lineRule="auto"/>
              <w:jc w:val="center"/>
              <w:rPr>
                <w:rFonts w:cs="Calibri"/>
                <w:sz w:val="24"/>
                <w:szCs w:val="24"/>
              </w:rPr>
            </w:pPr>
            <w:r>
              <w:rPr>
                <w:rFonts w:cs="Calibri"/>
                <w:sz w:val="24"/>
                <w:szCs w:val="24"/>
              </w:rPr>
              <w:t>X</w:t>
            </w:r>
          </w:p>
        </w:tc>
        <w:tc>
          <w:tcPr>
            <w:tcW w:w="2610" w:type="dxa"/>
          </w:tcPr>
          <w:p w14:paraId="437F7FEA" w14:textId="4E7FBA61" w:rsidR="00AA2B0E" w:rsidRDefault="007E5633" w:rsidP="00FF6B7B">
            <w:pPr>
              <w:spacing w:after="0" w:line="240" w:lineRule="auto"/>
              <w:jc w:val="center"/>
              <w:rPr>
                <w:rFonts w:cs="Calibri"/>
                <w:sz w:val="24"/>
                <w:szCs w:val="24"/>
              </w:rPr>
            </w:pPr>
            <w:r>
              <w:rPr>
                <w:rFonts w:cs="Calibri"/>
                <w:sz w:val="24"/>
                <w:szCs w:val="24"/>
              </w:rPr>
              <w:t>Daily</w:t>
            </w:r>
          </w:p>
        </w:tc>
        <w:tc>
          <w:tcPr>
            <w:tcW w:w="1345" w:type="dxa"/>
          </w:tcPr>
          <w:p w14:paraId="53986245" w14:textId="77777777" w:rsidR="00AA2B0E" w:rsidRDefault="00AA2B0E" w:rsidP="00FF6B7B">
            <w:pPr>
              <w:spacing w:after="0" w:line="240" w:lineRule="auto"/>
              <w:jc w:val="center"/>
              <w:rPr>
                <w:rFonts w:cs="Calibri"/>
                <w:sz w:val="24"/>
                <w:szCs w:val="24"/>
              </w:rPr>
            </w:pPr>
          </w:p>
        </w:tc>
      </w:tr>
      <w:tr w:rsidR="00AA2B0E" w14:paraId="68C2EF5A" w14:textId="5B27367B" w:rsidTr="00C14543">
        <w:tc>
          <w:tcPr>
            <w:tcW w:w="4135" w:type="dxa"/>
          </w:tcPr>
          <w:p w14:paraId="778E4241" w14:textId="454403CB" w:rsidR="00AA2B0E" w:rsidRDefault="008F0B7F" w:rsidP="007E5633">
            <w:pPr>
              <w:spacing w:after="0" w:line="240" w:lineRule="auto"/>
              <w:rPr>
                <w:rFonts w:cs="Calibri"/>
                <w:sz w:val="24"/>
                <w:szCs w:val="24"/>
              </w:rPr>
            </w:pPr>
            <w:r>
              <w:rPr>
                <w:rFonts w:cs="Calibri"/>
                <w:sz w:val="24"/>
                <w:szCs w:val="24"/>
              </w:rPr>
              <w:t>Walls up to six (6) feet</w:t>
            </w:r>
          </w:p>
        </w:tc>
        <w:tc>
          <w:tcPr>
            <w:tcW w:w="1260" w:type="dxa"/>
          </w:tcPr>
          <w:p w14:paraId="2790A71C" w14:textId="08B6C8B4" w:rsidR="00AA2B0E" w:rsidRDefault="00794F86" w:rsidP="00FF6B7B">
            <w:pPr>
              <w:spacing w:after="0" w:line="240" w:lineRule="auto"/>
              <w:jc w:val="center"/>
              <w:rPr>
                <w:rFonts w:cs="Calibri"/>
                <w:sz w:val="24"/>
                <w:szCs w:val="24"/>
              </w:rPr>
            </w:pPr>
            <w:r>
              <w:rPr>
                <w:rFonts w:cs="Calibri"/>
                <w:sz w:val="24"/>
                <w:szCs w:val="24"/>
              </w:rPr>
              <w:t>X</w:t>
            </w:r>
          </w:p>
        </w:tc>
        <w:tc>
          <w:tcPr>
            <w:tcW w:w="2610" w:type="dxa"/>
          </w:tcPr>
          <w:p w14:paraId="73679B6F" w14:textId="12A063DA" w:rsidR="00AA2B0E" w:rsidRDefault="007E5633" w:rsidP="00FF6B7B">
            <w:pPr>
              <w:spacing w:after="0" w:line="240" w:lineRule="auto"/>
              <w:jc w:val="center"/>
              <w:rPr>
                <w:rFonts w:cs="Calibri"/>
                <w:sz w:val="24"/>
                <w:szCs w:val="24"/>
              </w:rPr>
            </w:pPr>
            <w:r>
              <w:rPr>
                <w:rFonts w:cs="Calibri"/>
                <w:sz w:val="24"/>
                <w:szCs w:val="24"/>
              </w:rPr>
              <w:t>Weekly &amp; As needed</w:t>
            </w:r>
          </w:p>
        </w:tc>
        <w:tc>
          <w:tcPr>
            <w:tcW w:w="1345" w:type="dxa"/>
          </w:tcPr>
          <w:p w14:paraId="0A620326" w14:textId="77777777" w:rsidR="00AA2B0E" w:rsidRDefault="00AA2B0E" w:rsidP="00FF6B7B">
            <w:pPr>
              <w:spacing w:after="0" w:line="240" w:lineRule="auto"/>
              <w:jc w:val="center"/>
              <w:rPr>
                <w:rFonts w:cs="Calibri"/>
                <w:sz w:val="24"/>
                <w:szCs w:val="24"/>
              </w:rPr>
            </w:pPr>
          </w:p>
        </w:tc>
      </w:tr>
      <w:tr w:rsidR="003E167E" w14:paraId="06E0DDA7" w14:textId="77777777" w:rsidTr="00C14543">
        <w:tc>
          <w:tcPr>
            <w:tcW w:w="4135" w:type="dxa"/>
          </w:tcPr>
          <w:p w14:paraId="5EC1C9AC" w14:textId="0C7397AF" w:rsidR="003E167E" w:rsidRDefault="00794F86" w:rsidP="007E5633">
            <w:pPr>
              <w:spacing w:after="0" w:line="240" w:lineRule="auto"/>
              <w:rPr>
                <w:rFonts w:cs="Calibri"/>
                <w:sz w:val="24"/>
                <w:szCs w:val="24"/>
              </w:rPr>
            </w:pPr>
            <w:r>
              <w:rPr>
                <w:rFonts w:cs="Calibri"/>
                <w:sz w:val="24"/>
                <w:szCs w:val="24"/>
              </w:rPr>
              <w:t>Walls over six (6) feet</w:t>
            </w:r>
          </w:p>
        </w:tc>
        <w:tc>
          <w:tcPr>
            <w:tcW w:w="1260" w:type="dxa"/>
          </w:tcPr>
          <w:p w14:paraId="4B62B0F0" w14:textId="77777777" w:rsidR="003E167E" w:rsidRDefault="003E167E" w:rsidP="00FF6B7B">
            <w:pPr>
              <w:spacing w:after="0" w:line="240" w:lineRule="auto"/>
              <w:jc w:val="center"/>
              <w:rPr>
                <w:rFonts w:cs="Calibri"/>
                <w:sz w:val="24"/>
                <w:szCs w:val="24"/>
              </w:rPr>
            </w:pPr>
          </w:p>
        </w:tc>
        <w:tc>
          <w:tcPr>
            <w:tcW w:w="2610" w:type="dxa"/>
          </w:tcPr>
          <w:p w14:paraId="242ABEC8" w14:textId="28979B73" w:rsidR="003E167E" w:rsidRDefault="00794F86" w:rsidP="00FF6B7B">
            <w:pPr>
              <w:spacing w:after="0" w:line="240" w:lineRule="auto"/>
              <w:jc w:val="center"/>
              <w:rPr>
                <w:rFonts w:cs="Calibri"/>
                <w:sz w:val="24"/>
                <w:szCs w:val="24"/>
              </w:rPr>
            </w:pPr>
            <w:r>
              <w:rPr>
                <w:rFonts w:cs="Calibri"/>
                <w:sz w:val="24"/>
                <w:szCs w:val="24"/>
              </w:rPr>
              <w:t>Quarterly</w:t>
            </w:r>
          </w:p>
        </w:tc>
        <w:tc>
          <w:tcPr>
            <w:tcW w:w="1345" w:type="dxa"/>
          </w:tcPr>
          <w:p w14:paraId="16E5BF19" w14:textId="673E61E7" w:rsidR="003E167E" w:rsidRDefault="00794F86" w:rsidP="00FF6B7B">
            <w:pPr>
              <w:spacing w:after="0" w:line="240" w:lineRule="auto"/>
              <w:jc w:val="center"/>
              <w:rPr>
                <w:rFonts w:cs="Calibri"/>
                <w:sz w:val="24"/>
                <w:szCs w:val="24"/>
              </w:rPr>
            </w:pPr>
            <w:r>
              <w:rPr>
                <w:rFonts w:cs="Calibri"/>
                <w:sz w:val="24"/>
                <w:szCs w:val="24"/>
              </w:rPr>
              <w:t>X</w:t>
            </w:r>
          </w:p>
        </w:tc>
      </w:tr>
      <w:tr w:rsidR="00AA2B0E" w14:paraId="7969099D" w14:textId="3C2B817A" w:rsidTr="00C14543">
        <w:tc>
          <w:tcPr>
            <w:tcW w:w="4135" w:type="dxa"/>
          </w:tcPr>
          <w:p w14:paraId="19653D9E" w14:textId="2356F290" w:rsidR="00AA2B0E" w:rsidRDefault="008F0B7F" w:rsidP="007E5633">
            <w:pPr>
              <w:spacing w:after="0" w:line="240" w:lineRule="auto"/>
              <w:rPr>
                <w:rFonts w:cs="Calibri"/>
                <w:sz w:val="24"/>
                <w:szCs w:val="24"/>
              </w:rPr>
            </w:pPr>
            <w:r>
              <w:rPr>
                <w:rFonts w:cs="Calibri"/>
                <w:sz w:val="24"/>
                <w:szCs w:val="24"/>
              </w:rPr>
              <w:t>Equipment</w:t>
            </w:r>
            <w:r w:rsidR="00C14543">
              <w:rPr>
                <w:rFonts w:cs="Calibri"/>
                <w:sz w:val="24"/>
                <w:szCs w:val="24"/>
              </w:rPr>
              <w:t xml:space="preserve"> (grills, ovens, steamers, etc.)</w:t>
            </w:r>
          </w:p>
        </w:tc>
        <w:tc>
          <w:tcPr>
            <w:tcW w:w="1260" w:type="dxa"/>
          </w:tcPr>
          <w:p w14:paraId="5BF99BC8" w14:textId="5F3EC3D1" w:rsidR="00AA2B0E" w:rsidRDefault="00794F86" w:rsidP="00FF6B7B">
            <w:pPr>
              <w:spacing w:after="0" w:line="240" w:lineRule="auto"/>
              <w:jc w:val="center"/>
              <w:rPr>
                <w:rFonts w:cs="Calibri"/>
                <w:sz w:val="24"/>
                <w:szCs w:val="24"/>
              </w:rPr>
            </w:pPr>
            <w:r>
              <w:rPr>
                <w:rFonts w:cs="Calibri"/>
                <w:sz w:val="24"/>
                <w:szCs w:val="24"/>
              </w:rPr>
              <w:t>X</w:t>
            </w:r>
          </w:p>
        </w:tc>
        <w:tc>
          <w:tcPr>
            <w:tcW w:w="2610" w:type="dxa"/>
          </w:tcPr>
          <w:p w14:paraId="11DA2924" w14:textId="25FAED44" w:rsidR="00AA2B0E" w:rsidRDefault="00794F86" w:rsidP="00FF6B7B">
            <w:pPr>
              <w:spacing w:after="0" w:line="240" w:lineRule="auto"/>
              <w:jc w:val="center"/>
              <w:rPr>
                <w:rFonts w:cs="Calibri"/>
                <w:sz w:val="24"/>
                <w:szCs w:val="24"/>
              </w:rPr>
            </w:pPr>
            <w:r>
              <w:rPr>
                <w:rFonts w:cs="Calibri"/>
                <w:sz w:val="24"/>
                <w:szCs w:val="24"/>
              </w:rPr>
              <w:t>Daily</w:t>
            </w:r>
          </w:p>
        </w:tc>
        <w:tc>
          <w:tcPr>
            <w:tcW w:w="1345" w:type="dxa"/>
          </w:tcPr>
          <w:p w14:paraId="6C12F916" w14:textId="77777777" w:rsidR="00AA2B0E" w:rsidRDefault="00AA2B0E" w:rsidP="00FF6B7B">
            <w:pPr>
              <w:spacing w:after="0" w:line="240" w:lineRule="auto"/>
              <w:jc w:val="center"/>
              <w:rPr>
                <w:rFonts w:cs="Calibri"/>
                <w:sz w:val="24"/>
                <w:szCs w:val="24"/>
              </w:rPr>
            </w:pPr>
          </w:p>
        </w:tc>
      </w:tr>
      <w:tr w:rsidR="00AA2B0E" w14:paraId="5F3D4E13" w14:textId="798CBED8" w:rsidTr="00C14543">
        <w:tc>
          <w:tcPr>
            <w:tcW w:w="4135" w:type="dxa"/>
          </w:tcPr>
          <w:p w14:paraId="4DA2CD70" w14:textId="58454F78" w:rsidR="00AA2B0E" w:rsidRDefault="008F0B7F" w:rsidP="007E5633">
            <w:pPr>
              <w:spacing w:after="0" w:line="240" w:lineRule="auto"/>
              <w:rPr>
                <w:rFonts w:cs="Calibri"/>
                <w:sz w:val="24"/>
                <w:szCs w:val="24"/>
              </w:rPr>
            </w:pPr>
            <w:r>
              <w:rPr>
                <w:rFonts w:cs="Calibri"/>
                <w:sz w:val="24"/>
                <w:szCs w:val="24"/>
              </w:rPr>
              <w:t>Refrigerators</w:t>
            </w:r>
            <w:r w:rsidR="005C629E">
              <w:rPr>
                <w:rFonts w:cs="Calibri"/>
                <w:sz w:val="24"/>
                <w:szCs w:val="24"/>
              </w:rPr>
              <w:t xml:space="preserve"> and Freezers</w:t>
            </w:r>
          </w:p>
        </w:tc>
        <w:tc>
          <w:tcPr>
            <w:tcW w:w="1260" w:type="dxa"/>
          </w:tcPr>
          <w:p w14:paraId="79B00FD6" w14:textId="05EB0E28" w:rsidR="00AA2B0E" w:rsidRDefault="00794F86" w:rsidP="00FF6B7B">
            <w:pPr>
              <w:spacing w:after="0" w:line="240" w:lineRule="auto"/>
              <w:jc w:val="center"/>
              <w:rPr>
                <w:rFonts w:cs="Calibri"/>
                <w:sz w:val="24"/>
                <w:szCs w:val="24"/>
              </w:rPr>
            </w:pPr>
            <w:r>
              <w:rPr>
                <w:rFonts w:cs="Calibri"/>
                <w:sz w:val="24"/>
                <w:szCs w:val="24"/>
              </w:rPr>
              <w:t>X</w:t>
            </w:r>
          </w:p>
        </w:tc>
        <w:tc>
          <w:tcPr>
            <w:tcW w:w="2610" w:type="dxa"/>
          </w:tcPr>
          <w:p w14:paraId="725C6FE3" w14:textId="0991877E" w:rsidR="00AA2B0E" w:rsidRDefault="00794F86" w:rsidP="00FF6B7B">
            <w:pPr>
              <w:spacing w:after="0" w:line="240" w:lineRule="auto"/>
              <w:jc w:val="center"/>
              <w:rPr>
                <w:rFonts w:cs="Calibri"/>
                <w:sz w:val="24"/>
                <w:szCs w:val="24"/>
              </w:rPr>
            </w:pPr>
            <w:r>
              <w:rPr>
                <w:rFonts w:cs="Calibri"/>
                <w:sz w:val="24"/>
                <w:szCs w:val="24"/>
              </w:rPr>
              <w:t>Daily</w:t>
            </w:r>
          </w:p>
        </w:tc>
        <w:tc>
          <w:tcPr>
            <w:tcW w:w="1345" w:type="dxa"/>
          </w:tcPr>
          <w:p w14:paraId="2782632D" w14:textId="77777777" w:rsidR="00AA2B0E" w:rsidRDefault="00AA2B0E" w:rsidP="00FF6B7B">
            <w:pPr>
              <w:spacing w:after="0" w:line="240" w:lineRule="auto"/>
              <w:jc w:val="center"/>
              <w:rPr>
                <w:rFonts w:cs="Calibri"/>
                <w:sz w:val="24"/>
                <w:szCs w:val="24"/>
              </w:rPr>
            </w:pPr>
          </w:p>
        </w:tc>
      </w:tr>
      <w:tr w:rsidR="005C629E" w14:paraId="0D20F517" w14:textId="77777777" w:rsidTr="00C14543">
        <w:tc>
          <w:tcPr>
            <w:tcW w:w="4135" w:type="dxa"/>
          </w:tcPr>
          <w:p w14:paraId="14B694F1" w14:textId="5C0FC28B" w:rsidR="005C629E" w:rsidRDefault="005C629E" w:rsidP="007E5633">
            <w:pPr>
              <w:spacing w:after="0" w:line="240" w:lineRule="auto"/>
              <w:rPr>
                <w:rFonts w:cs="Calibri"/>
                <w:sz w:val="24"/>
                <w:szCs w:val="24"/>
              </w:rPr>
            </w:pPr>
            <w:r>
              <w:rPr>
                <w:rFonts w:cs="Calibri"/>
                <w:sz w:val="24"/>
                <w:szCs w:val="24"/>
              </w:rPr>
              <w:t>Worktops/</w:t>
            </w:r>
            <w:r w:rsidR="00842C84">
              <w:rPr>
                <w:rFonts w:cs="Calibri"/>
                <w:sz w:val="24"/>
                <w:szCs w:val="24"/>
              </w:rPr>
              <w:t>c</w:t>
            </w:r>
            <w:r>
              <w:rPr>
                <w:rFonts w:cs="Calibri"/>
                <w:sz w:val="24"/>
                <w:szCs w:val="24"/>
              </w:rPr>
              <w:t>ounter/</w:t>
            </w:r>
            <w:r w:rsidR="00842C84">
              <w:rPr>
                <w:rFonts w:cs="Calibri"/>
                <w:sz w:val="24"/>
                <w:szCs w:val="24"/>
              </w:rPr>
              <w:t>c</w:t>
            </w:r>
            <w:r>
              <w:rPr>
                <w:rFonts w:cs="Calibri"/>
                <w:sz w:val="24"/>
                <w:szCs w:val="24"/>
              </w:rPr>
              <w:t>abinets</w:t>
            </w:r>
          </w:p>
        </w:tc>
        <w:tc>
          <w:tcPr>
            <w:tcW w:w="1260" w:type="dxa"/>
          </w:tcPr>
          <w:p w14:paraId="3B7CA3F0" w14:textId="258AD738" w:rsidR="005C629E" w:rsidRDefault="00794F86" w:rsidP="00FF6B7B">
            <w:pPr>
              <w:spacing w:after="0" w:line="240" w:lineRule="auto"/>
              <w:jc w:val="center"/>
              <w:rPr>
                <w:rFonts w:cs="Calibri"/>
                <w:sz w:val="24"/>
                <w:szCs w:val="24"/>
              </w:rPr>
            </w:pPr>
            <w:r>
              <w:rPr>
                <w:rFonts w:cs="Calibri"/>
                <w:sz w:val="24"/>
                <w:szCs w:val="24"/>
              </w:rPr>
              <w:t>X</w:t>
            </w:r>
          </w:p>
        </w:tc>
        <w:tc>
          <w:tcPr>
            <w:tcW w:w="2610" w:type="dxa"/>
          </w:tcPr>
          <w:p w14:paraId="37AA057B" w14:textId="52EA6921" w:rsidR="005C629E" w:rsidRDefault="00794F86" w:rsidP="00FF6B7B">
            <w:pPr>
              <w:spacing w:after="0" w:line="240" w:lineRule="auto"/>
              <w:jc w:val="center"/>
              <w:rPr>
                <w:rFonts w:cs="Calibri"/>
                <w:sz w:val="24"/>
                <w:szCs w:val="24"/>
              </w:rPr>
            </w:pPr>
            <w:r>
              <w:rPr>
                <w:rFonts w:cs="Calibri"/>
                <w:sz w:val="24"/>
                <w:szCs w:val="24"/>
              </w:rPr>
              <w:t>Daily</w:t>
            </w:r>
          </w:p>
        </w:tc>
        <w:tc>
          <w:tcPr>
            <w:tcW w:w="1345" w:type="dxa"/>
          </w:tcPr>
          <w:p w14:paraId="10A10A9D" w14:textId="77777777" w:rsidR="005C629E" w:rsidRDefault="005C629E" w:rsidP="00FF6B7B">
            <w:pPr>
              <w:spacing w:after="0" w:line="240" w:lineRule="auto"/>
              <w:jc w:val="center"/>
              <w:rPr>
                <w:rFonts w:cs="Calibri"/>
                <w:sz w:val="24"/>
                <w:szCs w:val="24"/>
              </w:rPr>
            </w:pPr>
          </w:p>
        </w:tc>
      </w:tr>
      <w:tr w:rsidR="005C629E" w:rsidRPr="008F09F2" w14:paraId="0DC80799" w14:textId="77777777" w:rsidTr="00C14543">
        <w:tc>
          <w:tcPr>
            <w:tcW w:w="4135" w:type="dxa"/>
          </w:tcPr>
          <w:p w14:paraId="446734D8" w14:textId="1EA0BE78" w:rsidR="005C629E" w:rsidRPr="008F09F2" w:rsidRDefault="008F09F2" w:rsidP="007E5633">
            <w:pPr>
              <w:spacing w:after="0" w:line="240" w:lineRule="auto"/>
              <w:rPr>
                <w:rFonts w:cs="Calibri"/>
                <w:sz w:val="24"/>
                <w:szCs w:val="24"/>
              </w:rPr>
            </w:pPr>
            <w:r w:rsidRPr="008F09F2">
              <w:rPr>
                <w:rFonts w:cs="Calibri"/>
                <w:sz w:val="24"/>
                <w:szCs w:val="24"/>
              </w:rPr>
              <w:t xml:space="preserve">Waste </w:t>
            </w:r>
            <w:r w:rsidR="00842C84">
              <w:rPr>
                <w:rFonts w:cs="Calibri"/>
                <w:sz w:val="24"/>
                <w:szCs w:val="24"/>
              </w:rPr>
              <w:t>r</w:t>
            </w:r>
            <w:r w:rsidRPr="008F09F2">
              <w:rPr>
                <w:rFonts w:cs="Calibri"/>
                <w:sz w:val="24"/>
                <w:szCs w:val="24"/>
              </w:rPr>
              <w:t xml:space="preserve">emoval </w:t>
            </w:r>
          </w:p>
        </w:tc>
        <w:tc>
          <w:tcPr>
            <w:tcW w:w="1260" w:type="dxa"/>
          </w:tcPr>
          <w:p w14:paraId="466312DE" w14:textId="5A6F4C25" w:rsidR="005C629E" w:rsidRPr="008F09F2" w:rsidRDefault="00794F86" w:rsidP="00FF6B7B">
            <w:pPr>
              <w:spacing w:after="0" w:line="240" w:lineRule="auto"/>
              <w:jc w:val="center"/>
              <w:rPr>
                <w:rFonts w:cs="Calibri"/>
                <w:sz w:val="24"/>
                <w:szCs w:val="24"/>
              </w:rPr>
            </w:pPr>
            <w:r>
              <w:rPr>
                <w:rFonts w:cs="Calibri"/>
                <w:sz w:val="24"/>
                <w:szCs w:val="24"/>
              </w:rPr>
              <w:t>X</w:t>
            </w:r>
          </w:p>
        </w:tc>
        <w:tc>
          <w:tcPr>
            <w:tcW w:w="2610" w:type="dxa"/>
          </w:tcPr>
          <w:p w14:paraId="61D7A4AA" w14:textId="32B73C42" w:rsidR="005C629E" w:rsidRPr="008F09F2" w:rsidRDefault="00794F86" w:rsidP="00FF6B7B">
            <w:pPr>
              <w:spacing w:after="0" w:line="240" w:lineRule="auto"/>
              <w:jc w:val="center"/>
              <w:rPr>
                <w:rFonts w:cs="Calibri"/>
                <w:sz w:val="24"/>
                <w:szCs w:val="24"/>
              </w:rPr>
            </w:pPr>
            <w:r>
              <w:rPr>
                <w:rFonts w:cs="Calibri"/>
                <w:sz w:val="24"/>
                <w:szCs w:val="24"/>
              </w:rPr>
              <w:t>Daily</w:t>
            </w:r>
          </w:p>
        </w:tc>
        <w:tc>
          <w:tcPr>
            <w:tcW w:w="1345" w:type="dxa"/>
          </w:tcPr>
          <w:p w14:paraId="28D4FBAE" w14:textId="77777777" w:rsidR="005C629E" w:rsidRPr="008F09F2" w:rsidRDefault="005C629E" w:rsidP="00FF6B7B">
            <w:pPr>
              <w:spacing w:after="0" w:line="240" w:lineRule="auto"/>
              <w:jc w:val="center"/>
              <w:rPr>
                <w:rFonts w:cs="Calibri"/>
                <w:sz w:val="24"/>
                <w:szCs w:val="24"/>
              </w:rPr>
            </w:pPr>
          </w:p>
        </w:tc>
      </w:tr>
      <w:tr w:rsidR="005C629E" w:rsidRPr="008F09F2" w14:paraId="3D02FF74" w14:textId="77777777" w:rsidTr="00C14543">
        <w:tc>
          <w:tcPr>
            <w:tcW w:w="4135" w:type="dxa"/>
          </w:tcPr>
          <w:p w14:paraId="4DD833B3" w14:textId="62399C93" w:rsidR="005C629E" w:rsidRPr="008F09F2" w:rsidRDefault="007E5633" w:rsidP="007E5633">
            <w:pPr>
              <w:spacing w:after="0" w:line="240" w:lineRule="auto"/>
              <w:rPr>
                <w:rFonts w:cs="Calibri"/>
                <w:sz w:val="24"/>
                <w:szCs w:val="24"/>
              </w:rPr>
            </w:pPr>
            <w:r>
              <w:rPr>
                <w:rFonts w:cs="Calibri"/>
                <w:sz w:val="24"/>
                <w:szCs w:val="24"/>
              </w:rPr>
              <w:t>Vents</w:t>
            </w:r>
          </w:p>
        </w:tc>
        <w:tc>
          <w:tcPr>
            <w:tcW w:w="1260" w:type="dxa"/>
          </w:tcPr>
          <w:p w14:paraId="7A443FED" w14:textId="77777777" w:rsidR="005C629E" w:rsidRPr="008F09F2" w:rsidRDefault="005C629E" w:rsidP="00FF6B7B">
            <w:pPr>
              <w:spacing w:after="0" w:line="240" w:lineRule="auto"/>
              <w:jc w:val="center"/>
              <w:rPr>
                <w:rFonts w:cs="Calibri"/>
                <w:sz w:val="24"/>
                <w:szCs w:val="24"/>
              </w:rPr>
            </w:pPr>
          </w:p>
        </w:tc>
        <w:tc>
          <w:tcPr>
            <w:tcW w:w="2610" w:type="dxa"/>
          </w:tcPr>
          <w:p w14:paraId="27556880" w14:textId="4676FB7B" w:rsidR="005C629E" w:rsidRPr="008F09F2" w:rsidRDefault="00794F86" w:rsidP="00FF6B7B">
            <w:pPr>
              <w:spacing w:after="0" w:line="240" w:lineRule="auto"/>
              <w:jc w:val="center"/>
              <w:rPr>
                <w:rFonts w:cs="Calibri"/>
                <w:sz w:val="24"/>
                <w:szCs w:val="24"/>
              </w:rPr>
            </w:pPr>
            <w:r>
              <w:rPr>
                <w:rFonts w:cs="Calibri"/>
                <w:sz w:val="24"/>
                <w:szCs w:val="24"/>
              </w:rPr>
              <w:t>Quarterly</w:t>
            </w:r>
          </w:p>
        </w:tc>
        <w:tc>
          <w:tcPr>
            <w:tcW w:w="1345" w:type="dxa"/>
          </w:tcPr>
          <w:p w14:paraId="1296C4A7" w14:textId="7AC9083F" w:rsidR="005C629E" w:rsidRPr="008F09F2" w:rsidRDefault="00794F86" w:rsidP="00FF6B7B">
            <w:pPr>
              <w:spacing w:after="0" w:line="240" w:lineRule="auto"/>
              <w:jc w:val="center"/>
              <w:rPr>
                <w:rFonts w:cs="Calibri"/>
                <w:sz w:val="24"/>
                <w:szCs w:val="24"/>
              </w:rPr>
            </w:pPr>
            <w:r>
              <w:rPr>
                <w:rFonts w:cs="Calibri"/>
                <w:sz w:val="24"/>
                <w:szCs w:val="24"/>
              </w:rPr>
              <w:t>X</w:t>
            </w:r>
          </w:p>
        </w:tc>
      </w:tr>
      <w:tr w:rsidR="005C629E" w:rsidRPr="008F09F2" w14:paraId="1661F8A6" w14:textId="77777777" w:rsidTr="00C14543">
        <w:tc>
          <w:tcPr>
            <w:tcW w:w="4135" w:type="dxa"/>
          </w:tcPr>
          <w:p w14:paraId="370ED53D" w14:textId="59BA3BF3" w:rsidR="005C629E" w:rsidRPr="008F09F2" w:rsidRDefault="007E5633" w:rsidP="007E5633">
            <w:pPr>
              <w:spacing w:after="0" w:line="240" w:lineRule="auto"/>
              <w:rPr>
                <w:rFonts w:cs="Calibri"/>
                <w:sz w:val="24"/>
                <w:szCs w:val="24"/>
              </w:rPr>
            </w:pPr>
            <w:r>
              <w:rPr>
                <w:rFonts w:cs="Calibri"/>
                <w:sz w:val="24"/>
                <w:szCs w:val="24"/>
              </w:rPr>
              <w:t>Ceiling</w:t>
            </w:r>
          </w:p>
        </w:tc>
        <w:tc>
          <w:tcPr>
            <w:tcW w:w="1260" w:type="dxa"/>
          </w:tcPr>
          <w:p w14:paraId="4F1765AB" w14:textId="77777777" w:rsidR="005C629E" w:rsidRPr="008F09F2" w:rsidRDefault="005C629E" w:rsidP="00FF6B7B">
            <w:pPr>
              <w:spacing w:after="0" w:line="240" w:lineRule="auto"/>
              <w:jc w:val="center"/>
              <w:rPr>
                <w:rFonts w:cs="Calibri"/>
                <w:sz w:val="24"/>
                <w:szCs w:val="24"/>
              </w:rPr>
            </w:pPr>
          </w:p>
        </w:tc>
        <w:tc>
          <w:tcPr>
            <w:tcW w:w="2610" w:type="dxa"/>
          </w:tcPr>
          <w:p w14:paraId="4FA42929" w14:textId="5CBC8B0C" w:rsidR="005C629E" w:rsidRPr="008F09F2" w:rsidRDefault="002C726B" w:rsidP="00FF6B7B">
            <w:pPr>
              <w:spacing w:after="0" w:line="240" w:lineRule="auto"/>
              <w:jc w:val="center"/>
              <w:rPr>
                <w:rFonts w:cs="Calibri"/>
                <w:sz w:val="24"/>
                <w:szCs w:val="24"/>
              </w:rPr>
            </w:pPr>
            <w:r>
              <w:rPr>
                <w:rFonts w:cs="Calibri"/>
                <w:sz w:val="24"/>
                <w:szCs w:val="24"/>
              </w:rPr>
              <w:t>Quarterly</w:t>
            </w:r>
          </w:p>
        </w:tc>
        <w:tc>
          <w:tcPr>
            <w:tcW w:w="1345" w:type="dxa"/>
          </w:tcPr>
          <w:p w14:paraId="67CBF424" w14:textId="0D4E4CCE" w:rsidR="005C629E" w:rsidRPr="008F09F2" w:rsidRDefault="00794F86" w:rsidP="00FF6B7B">
            <w:pPr>
              <w:spacing w:after="0" w:line="240" w:lineRule="auto"/>
              <w:jc w:val="center"/>
              <w:rPr>
                <w:rFonts w:cs="Calibri"/>
                <w:sz w:val="24"/>
                <w:szCs w:val="24"/>
              </w:rPr>
            </w:pPr>
            <w:r>
              <w:rPr>
                <w:rFonts w:cs="Calibri"/>
                <w:sz w:val="24"/>
                <w:szCs w:val="24"/>
              </w:rPr>
              <w:t>X</w:t>
            </w:r>
          </w:p>
        </w:tc>
      </w:tr>
      <w:tr w:rsidR="005C629E" w:rsidRPr="008F09F2" w14:paraId="2DC8D11B" w14:textId="77777777" w:rsidTr="00C14543">
        <w:tc>
          <w:tcPr>
            <w:tcW w:w="4135" w:type="dxa"/>
          </w:tcPr>
          <w:p w14:paraId="6337272C" w14:textId="7F4272D8" w:rsidR="005C629E" w:rsidRPr="008F09F2" w:rsidRDefault="007E5633" w:rsidP="007E5633">
            <w:pPr>
              <w:spacing w:after="0" w:line="240" w:lineRule="auto"/>
              <w:rPr>
                <w:rFonts w:cs="Calibri"/>
                <w:sz w:val="24"/>
                <w:szCs w:val="24"/>
              </w:rPr>
            </w:pPr>
            <w:r>
              <w:rPr>
                <w:rFonts w:cs="Calibri"/>
                <w:sz w:val="24"/>
                <w:szCs w:val="24"/>
              </w:rPr>
              <w:t xml:space="preserve">Duct </w:t>
            </w:r>
            <w:r w:rsidR="00842C84">
              <w:rPr>
                <w:rFonts w:cs="Calibri"/>
                <w:sz w:val="24"/>
                <w:szCs w:val="24"/>
              </w:rPr>
              <w:t>w</w:t>
            </w:r>
            <w:r>
              <w:rPr>
                <w:rFonts w:cs="Calibri"/>
                <w:sz w:val="24"/>
                <w:szCs w:val="24"/>
              </w:rPr>
              <w:t>ork</w:t>
            </w:r>
          </w:p>
        </w:tc>
        <w:tc>
          <w:tcPr>
            <w:tcW w:w="1260" w:type="dxa"/>
          </w:tcPr>
          <w:p w14:paraId="55E6A1C5" w14:textId="77777777" w:rsidR="005C629E" w:rsidRPr="008F09F2" w:rsidRDefault="005C629E" w:rsidP="00FF6B7B">
            <w:pPr>
              <w:spacing w:after="0" w:line="240" w:lineRule="auto"/>
              <w:jc w:val="center"/>
              <w:rPr>
                <w:rFonts w:cs="Calibri"/>
                <w:sz w:val="24"/>
                <w:szCs w:val="24"/>
              </w:rPr>
            </w:pPr>
          </w:p>
        </w:tc>
        <w:tc>
          <w:tcPr>
            <w:tcW w:w="2610" w:type="dxa"/>
          </w:tcPr>
          <w:p w14:paraId="0BD8D3CB" w14:textId="251C0033" w:rsidR="005C629E" w:rsidRPr="008F09F2" w:rsidRDefault="002C726B" w:rsidP="00FF6B7B">
            <w:pPr>
              <w:spacing w:after="0" w:line="240" w:lineRule="auto"/>
              <w:jc w:val="center"/>
              <w:rPr>
                <w:rFonts w:cs="Calibri"/>
                <w:sz w:val="24"/>
                <w:szCs w:val="24"/>
              </w:rPr>
            </w:pPr>
            <w:r>
              <w:rPr>
                <w:rFonts w:cs="Calibri"/>
                <w:sz w:val="24"/>
                <w:szCs w:val="24"/>
              </w:rPr>
              <w:t>Biannually</w:t>
            </w:r>
          </w:p>
        </w:tc>
        <w:tc>
          <w:tcPr>
            <w:tcW w:w="1345" w:type="dxa"/>
          </w:tcPr>
          <w:p w14:paraId="1841C254" w14:textId="0FE52E51" w:rsidR="005C629E" w:rsidRPr="008F09F2" w:rsidRDefault="00794F86" w:rsidP="00FF6B7B">
            <w:pPr>
              <w:spacing w:after="0" w:line="240" w:lineRule="auto"/>
              <w:jc w:val="center"/>
              <w:rPr>
                <w:rFonts w:cs="Calibri"/>
                <w:sz w:val="24"/>
                <w:szCs w:val="24"/>
              </w:rPr>
            </w:pPr>
            <w:r>
              <w:rPr>
                <w:rFonts w:cs="Calibri"/>
                <w:sz w:val="24"/>
                <w:szCs w:val="24"/>
              </w:rPr>
              <w:t>X</w:t>
            </w:r>
          </w:p>
        </w:tc>
      </w:tr>
      <w:tr w:rsidR="005C629E" w:rsidRPr="008F09F2" w14:paraId="62B3ABC7" w14:textId="77777777" w:rsidTr="00C14543">
        <w:tc>
          <w:tcPr>
            <w:tcW w:w="4135" w:type="dxa"/>
          </w:tcPr>
          <w:p w14:paraId="0C0AC251" w14:textId="3C6451D2" w:rsidR="005C629E" w:rsidRPr="008F09F2" w:rsidRDefault="007E5633" w:rsidP="007E5633">
            <w:pPr>
              <w:spacing w:after="0" w:line="240" w:lineRule="auto"/>
              <w:rPr>
                <w:rFonts w:cs="Calibri"/>
                <w:sz w:val="24"/>
                <w:szCs w:val="24"/>
              </w:rPr>
            </w:pPr>
            <w:r>
              <w:rPr>
                <w:rFonts w:cs="Calibri"/>
                <w:sz w:val="24"/>
                <w:szCs w:val="24"/>
              </w:rPr>
              <w:t xml:space="preserve">Lights </w:t>
            </w:r>
            <w:r w:rsidR="00842C84">
              <w:rPr>
                <w:rFonts w:cs="Calibri"/>
                <w:sz w:val="24"/>
                <w:szCs w:val="24"/>
              </w:rPr>
              <w:t>r</w:t>
            </w:r>
            <w:r>
              <w:rPr>
                <w:rFonts w:cs="Calibri"/>
                <w:sz w:val="24"/>
                <w:szCs w:val="24"/>
              </w:rPr>
              <w:t>eplacement</w:t>
            </w:r>
          </w:p>
        </w:tc>
        <w:tc>
          <w:tcPr>
            <w:tcW w:w="1260" w:type="dxa"/>
          </w:tcPr>
          <w:p w14:paraId="13CD582C" w14:textId="77777777" w:rsidR="005C629E" w:rsidRPr="008F09F2" w:rsidRDefault="005C629E" w:rsidP="00FF6B7B">
            <w:pPr>
              <w:spacing w:after="0" w:line="240" w:lineRule="auto"/>
              <w:jc w:val="center"/>
              <w:rPr>
                <w:rFonts w:cs="Calibri"/>
                <w:sz w:val="24"/>
                <w:szCs w:val="24"/>
              </w:rPr>
            </w:pPr>
          </w:p>
        </w:tc>
        <w:tc>
          <w:tcPr>
            <w:tcW w:w="2610" w:type="dxa"/>
          </w:tcPr>
          <w:p w14:paraId="47BC530C" w14:textId="22AD4E85" w:rsidR="005C629E" w:rsidRPr="008F09F2" w:rsidRDefault="002C726B" w:rsidP="00FF6B7B">
            <w:pPr>
              <w:spacing w:after="0" w:line="240" w:lineRule="auto"/>
              <w:jc w:val="center"/>
              <w:rPr>
                <w:rFonts w:cs="Calibri"/>
                <w:sz w:val="24"/>
                <w:szCs w:val="24"/>
              </w:rPr>
            </w:pPr>
            <w:r>
              <w:rPr>
                <w:rFonts w:cs="Calibri"/>
                <w:sz w:val="24"/>
                <w:szCs w:val="24"/>
              </w:rPr>
              <w:t>As needed</w:t>
            </w:r>
          </w:p>
        </w:tc>
        <w:tc>
          <w:tcPr>
            <w:tcW w:w="1345" w:type="dxa"/>
          </w:tcPr>
          <w:p w14:paraId="1ECABCA4" w14:textId="662E84BB" w:rsidR="005C629E" w:rsidRPr="008F09F2" w:rsidRDefault="00794F86" w:rsidP="00FF6B7B">
            <w:pPr>
              <w:spacing w:after="0" w:line="240" w:lineRule="auto"/>
              <w:jc w:val="center"/>
              <w:rPr>
                <w:rFonts w:cs="Calibri"/>
                <w:sz w:val="24"/>
                <w:szCs w:val="24"/>
              </w:rPr>
            </w:pPr>
            <w:r>
              <w:rPr>
                <w:rFonts w:cs="Calibri"/>
                <w:sz w:val="24"/>
                <w:szCs w:val="24"/>
              </w:rPr>
              <w:t>X</w:t>
            </w:r>
          </w:p>
        </w:tc>
      </w:tr>
      <w:tr w:rsidR="00EB41EC" w:rsidRPr="008F09F2" w14:paraId="6F3168A1" w14:textId="77777777" w:rsidTr="00C14543">
        <w:tc>
          <w:tcPr>
            <w:tcW w:w="4135" w:type="dxa"/>
          </w:tcPr>
          <w:p w14:paraId="6BA5D6C8" w14:textId="292269C5" w:rsidR="00EB41EC" w:rsidRDefault="00EB41EC" w:rsidP="007E5633">
            <w:pPr>
              <w:spacing w:after="0" w:line="240" w:lineRule="auto"/>
              <w:rPr>
                <w:rFonts w:cs="Calibri"/>
                <w:sz w:val="24"/>
                <w:szCs w:val="24"/>
              </w:rPr>
            </w:pPr>
            <w:r>
              <w:rPr>
                <w:rFonts w:cs="Calibri"/>
                <w:sz w:val="24"/>
                <w:szCs w:val="24"/>
              </w:rPr>
              <w:t>Receiving docks and garbage compactor/dumpster areas</w:t>
            </w:r>
          </w:p>
        </w:tc>
        <w:tc>
          <w:tcPr>
            <w:tcW w:w="1260" w:type="dxa"/>
          </w:tcPr>
          <w:p w14:paraId="542D9BCF" w14:textId="024BE0FB" w:rsidR="00EB41EC" w:rsidRPr="008F09F2" w:rsidRDefault="00EB41EC" w:rsidP="00FF6B7B">
            <w:pPr>
              <w:spacing w:after="0" w:line="240" w:lineRule="auto"/>
              <w:jc w:val="center"/>
              <w:rPr>
                <w:rFonts w:cs="Calibri"/>
                <w:sz w:val="24"/>
                <w:szCs w:val="24"/>
              </w:rPr>
            </w:pPr>
            <w:r>
              <w:rPr>
                <w:rFonts w:cs="Calibri"/>
                <w:sz w:val="24"/>
                <w:szCs w:val="24"/>
              </w:rPr>
              <w:t>X</w:t>
            </w:r>
          </w:p>
        </w:tc>
        <w:tc>
          <w:tcPr>
            <w:tcW w:w="2610" w:type="dxa"/>
          </w:tcPr>
          <w:p w14:paraId="74BF366D" w14:textId="62A22AAC" w:rsidR="00EB41EC" w:rsidRDefault="00EB41EC" w:rsidP="00FF6B7B">
            <w:pPr>
              <w:spacing w:after="0" w:line="240" w:lineRule="auto"/>
              <w:jc w:val="center"/>
              <w:rPr>
                <w:rFonts w:cs="Calibri"/>
                <w:sz w:val="24"/>
                <w:szCs w:val="24"/>
              </w:rPr>
            </w:pPr>
            <w:r>
              <w:rPr>
                <w:rFonts w:cs="Calibri"/>
                <w:sz w:val="24"/>
                <w:szCs w:val="24"/>
              </w:rPr>
              <w:t>Daily</w:t>
            </w:r>
          </w:p>
        </w:tc>
        <w:tc>
          <w:tcPr>
            <w:tcW w:w="1345" w:type="dxa"/>
          </w:tcPr>
          <w:p w14:paraId="6697F8D1" w14:textId="77777777" w:rsidR="00EB41EC" w:rsidRDefault="00EB41EC" w:rsidP="00FF6B7B">
            <w:pPr>
              <w:spacing w:after="0" w:line="240" w:lineRule="auto"/>
              <w:jc w:val="center"/>
              <w:rPr>
                <w:rFonts w:cs="Calibri"/>
                <w:sz w:val="24"/>
                <w:szCs w:val="24"/>
              </w:rPr>
            </w:pPr>
          </w:p>
        </w:tc>
      </w:tr>
      <w:tr w:rsidR="005C629E" w:rsidRPr="008F09F2" w14:paraId="72EFA017" w14:textId="77777777" w:rsidTr="00C14543">
        <w:tc>
          <w:tcPr>
            <w:tcW w:w="4135" w:type="dxa"/>
            <w:shd w:val="clear" w:color="auto" w:fill="E7E6E6" w:themeFill="background2"/>
          </w:tcPr>
          <w:p w14:paraId="21D1E715" w14:textId="7D9AC5BA" w:rsidR="005C629E" w:rsidRPr="008D3F23" w:rsidRDefault="00FF6B7B" w:rsidP="007E5633">
            <w:pPr>
              <w:spacing w:after="0" w:line="240" w:lineRule="auto"/>
              <w:rPr>
                <w:rFonts w:cs="Calibri"/>
                <w:b/>
                <w:bCs/>
                <w:sz w:val="24"/>
                <w:szCs w:val="24"/>
                <w:u w:val="single"/>
              </w:rPr>
            </w:pPr>
            <w:r w:rsidRPr="008D3F23">
              <w:rPr>
                <w:rFonts w:cs="Calibri"/>
                <w:b/>
                <w:bCs/>
                <w:sz w:val="24"/>
                <w:szCs w:val="24"/>
                <w:u w:val="single"/>
              </w:rPr>
              <w:t>Storage Areas for Department</w:t>
            </w:r>
          </w:p>
        </w:tc>
        <w:tc>
          <w:tcPr>
            <w:tcW w:w="1260" w:type="dxa"/>
            <w:shd w:val="clear" w:color="auto" w:fill="E7E6E6" w:themeFill="background2"/>
          </w:tcPr>
          <w:p w14:paraId="0C9AD8CA" w14:textId="77777777" w:rsidR="005C629E" w:rsidRPr="008F09F2" w:rsidRDefault="005C629E" w:rsidP="007E5633">
            <w:pPr>
              <w:spacing w:after="0" w:line="240" w:lineRule="auto"/>
              <w:rPr>
                <w:rFonts w:cs="Calibri"/>
                <w:sz w:val="24"/>
                <w:szCs w:val="24"/>
              </w:rPr>
            </w:pPr>
          </w:p>
        </w:tc>
        <w:tc>
          <w:tcPr>
            <w:tcW w:w="2610" w:type="dxa"/>
            <w:shd w:val="clear" w:color="auto" w:fill="E7E6E6" w:themeFill="background2"/>
          </w:tcPr>
          <w:p w14:paraId="2B7B6DCA" w14:textId="77777777" w:rsidR="005C629E" w:rsidRPr="008F09F2" w:rsidRDefault="005C629E" w:rsidP="007E5633">
            <w:pPr>
              <w:spacing w:after="0" w:line="240" w:lineRule="auto"/>
              <w:rPr>
                <w:rFonts w:cs="Calibri"/>
                <w:sz w:val="24"/>
                <w:szCs w:val="24"/>
              </w:rPr>
            </w:pPr>
          </w:p>
        </w:tc>
        <w:tc>
          <w:tcPr>
            <w:tcW w:w="1345" w:type="dxa"/>
            <w:shd w:val="clear" w:color="auto" w:fill="E7E6E6" w:themeFill="background2"/>
          </w:tcPr>
          <w:p w14:paraId="392F9EE6" w14:textId="77777777" w:rsidR="005C629E" w:rsidRPr="008F09F2" w:rsidRDefault="005C629E" w:rsidP="007E5633">
            <w:pPr>
              <w:spacing w:after="0" w:line="240" w:lineRule="auto"/>
              <w:rPr>
                <w:rFonts w:cs="Calibri"/>
                <w:sz w:val="24"/>
                <w:szCs w:val="24"/>
              </w:rPr>
            </w:pPr>
          </w:p>
        </w:tc>
      </w:tr>
      <w:tr w:rsidR="003D33E6" w:rsidRPr="008F09F2" w14:paraId="18F45BB4" w14:textId="77777777" w:rsidTr="00C14543">
        <w:tc>
          <w:tcPr>
            <w:tcW w:w="4135" w:type="dxa"/>
          </w:tcPr>
          <w:p w14:paraId="6DDD7795" w14:textId="6462E3E4" w:rsidR="003D33E6" w:rsidRPr="008F09F2" w:rsidRDefault="003D33E6" w:rsidP="003D33E6">
            <w:pPr>
              <w:spacing w:after="0" w:line="240" w:lineRule="auto"/>
              <w:rPr>
                <w:rFonts w:cs="Calibri"/>
                <w:sz w:val="24"/>
                <w:szCs w:val="24"/>
              </w:rPr>
            </w:pPr>
            <w:r>
              <w:rPr>
                <w:rFonts w:cs="Calibri"/>
                <w:sz w:val="24"/>
                <w:szCs w:val="24"/>
              </w:rPr>
              <w:t>Floors</w:t>
            </w:r>
          </w:p>
        </w:tc>
        <w:tc>
          <w:tcPr>
            <w:tcW w:w="1260" w:type="dxa"/>
          </w:tcPr>
          <w:p w14:paraId="64417840" w14:textId="40CD9D16" w:rsidR="003D33E6" w:rsidRPr="008F09F2" w:rsidRDefault="003D33E6" w:rsidP="008C270D">
            <w:pPr>
              <w:spacing w:after="0" w:line="240" w:lineRule="auto"/>
              <w:jc w:val="center"/>
              <w:rPr>
                <w:rFonts w:cs="Calibri"/>
                <w:sz w:val="24"/>
                <w:szCs w:val="24"/>
              </w:rPr>
            </w:pPr>
            <w:r>
              <w:rPr>
                <w:rFonts w:cs="Calibri"/>
                <w:sz w:val="24"/>
                <w:szCs w:val="24"/>
              </w:rPr>
              <w:t>X</w:t>
            </w:r>
          </w:p>
        </w:tc>
        <w:tc>
          <w:tcPr>
            <w:tcW w:w="2610" w:type="dxa"/>
          </w:tcPr>
          <w:p w14:paraId="3EAF2975" w14:textId="2B10271D" w:rsidR="003D33E6" w:rsidRPr="008F09F2" w:rsidRDefault="003D33E6" w:rsidP="008C270D">
            <w:pPr>
              <w:spacing w:after="0" w:line="240" w:lineRule="auto"/>
              <w:jc w:val="center"/>
              <w:rPr>
                <w:rFonts w:cs="Calibri"/>
                <w:sz w:val="24"/>
                <w:szCs w:val="24"/>
              </w:rPr>
            </w:pPr>
            <w:r>
              <w:rPr>
                <w:rFonts w:cs="Calibri"/>
                <w:sz w:val="24"/>
                <w:szCs w:val="24"/>
              </w:rPr>
              <w:t>Daily</w:t>
            </w:r>
          </w:p>
        </w:tc>
        <w:tc>
          <w:tcPr>
            <w:tcW w:w="1345" w:type="dxa"/>
          </w:tcPr>
          <w:p w14:paraId="60D65128" w14:textId="77777777" w:rsidR="003D33E6" w:rsidRPr="008F09F2" w:rsidRDefault="003D33E6" w:rsidP="008C270D">
            <w:pPr>
              <w:spacing w:after="0" w:line="240" w:lineRule="auto"/>
              <w:jc w:val="center"/>
              <w:rPr>
                <w:rFonts w:cs="Calibri"/>
                <w:sz w:val="24"/>
                <w:szCs w:val="24"/>
              </w:rPr>
            </w:pPr>
          </w:p>
        </w:tc>
      </w:tr>
      <w:tr w:rsidR="003D33E6" w:rsidRPr="008F09F2" w14:paraId="50F292C3" w14:textId="77777777" w:rsidTr="00C14543">
        <w:tc>
          <w:tcPr>
            <w:tcW w:w="4135" w:type="dxa"/>
          </w:tcPr>
          <w:p w14:paraId="27B5AA80" w14:textId="25B96060" w:rsidR="003D33E6" w:rsidRPr="008F09F2" w:rsidRDefault="003D33E6" w:rsidP="003D33E6">
            <w:pPr>
              <w:spacing w:after="0" w:line="240" w:lineRule="auto"/>
              <w:rPr>
                <w:rFonts w:cs="Calibri"/>
                <w:sz w:val="24"/>
                <w:szCs w:val="24"/>
              </w:rPr>
            </w:pPr>
            <w:r>
              <w:rPr>
                <w:rFonts w:cs="Calibri"/>
                <w:sz w:val="24"/>
                <w:szCs w:val="24"/>
              </w:rPr>
              <w:t>Walls up to six (6) feet</w:t>
            </w:r>
          </w:p>
        </w:tc>
        <w:tc>
          <w:tcPr>
            <w:tcW w:w="1260" w:type="dxa"/>
          </w:tcPr>
          <w:p w14:paraId="7F5AC2D8" w14:textId="53B2F85F" w:rsidR="003D33E6" w:rsidRPr="008F09F2" w:rsidRDefault="003D33E6" w:rsidP="008C270D">
            <w:pPr>
              <w:spacing w:after="0" w:line="240" w:lineRule="auto"/>
              <w:jc w:val="center"/>
              <w:rPr>
                <w:rFonts w:cs="Calibri"/>
                <w:sz w:val="24"/>
                <w:szCs w:val="24"/>
              </w:rPr>
            </w:pPr>
            <w:r>
              <w:rPr>
                <w:rFonts w:cs="Calibri"/>
                <w:sz w:val="24"/>
                <w:szCs w:val="24"/>
              </w:rPr>
              <w:t>X</w:t>
            </w:r>
          </w:p>
        </w:tc>
        <w:tc>
          <w:tcPr>
            <w:tcW w:w="2610" w:type="dxa"/>
          </w:tcPr>
          <w:p w14:paraId="57F1CA35" w14:textId="403C229C" w:rsidR="003D33E6" w:rsidRPr="008F09F2" w:rsidRDefault="003D33E6" w:rsidP="008C270D">
            <w:pPr>
              <w:spacing w:after="0" w:line="240" w:lineRule="auto"/>
              <w:jc w:val="center"/>
              <w:rPr>
                <w:rFonts w:cs="Calibri"/>
                <w:sz w:val="24"/>
                <w:szCs w:val="24"/>
              </w:rPr>
            </w:pPr>
            <w:r>
              <w:rPr>
                <w:rFonts w:cs="Calibri"/>
                <w:sz w:val="24"/>
                <w:szCs w:val="24"/>
              </w:rPr>
              <w:t xml:space="preserve">Weekly &amp; As </w:t>
            </w:r>
            <w:r w:rsidR="005169CB">
              <w:rPr>
                <w:rFonts w:cs="Calibri"/>
                <w:sz w:val="24"/>
                <w:szCs w:val="24"/>
              </w:rPr>
              <w:t>N</w:t>
            </w:r>
            <w:r>
              <w:rPr>
                <w:rFonts w:cs="Calibri"/>
                <w:sz w:val="24"/>
                <w:szCs w:val="24"/>
              </w:rPr>
              <w:t>eeded</w:t>
            </w:r>
          </w:p>
        </w:tc>
        <w:tc>
          <w:tcPr>
            <w:tcW w:w="1345" w:type="dxa"/>
          </w:tcPr>
          <w:p w14:paraId="71E74943" w14:textId="77777777" w:rsidR="003D33E6" w:rsidRPr="008F09F2" w:rsidRDefault="003D33E6" w:rsidP="008C270D">
            <w:pPr>
              <w:spacing w:after="0" w:line="240" w:lineRule="auto"/>
              <w:jc w:val="center"/>
              <w:rPr>
                <w:rFonts w:cs="Calibri"/>
                <w:sz w:val="24"/>
                <w:szCs w:val="24"/>
              </w:rPr>
            </w:pPr>
          </w:p>
        </w:tc>
      </w:tr>
      <w:tr w:rsidR="003D33E6" w:rsidRPr="008F09F2" w14:paraId="385EE3E0" w14:textId="77777777" w:rsidTr="00C14543">
        <w:tc>
          <w:tcPr>
            <w:tcW w:w="4135" w:type="dxa"/>
          </w:tcPr>
          <w:p w14:paraId="013DD868" w14:textId="5DCB9696" w:rsidR="003D33E6" w:rsidRPr="008F09F2" w:rsidRDefault="003D33E6" w:rsidP="003D33E6">
            <w:pPr>
              <w:spacing w:after="0" w:line="240" w:lineRule="auto"/>
              <w:rPr>
                <w:rFonts w:cs="Calibri"/>
                <w:sz w:val="24"/>
                <w:szCs w:val="24"/>
              </w:rPr>
            </w:pPr>
            <w:r>
              <w:rPr>
                <w:rFonts w:cs="Calibri"/>
                <w:sz w:val="24"/>
                <w:szCs w:val="24"/>
              </w:rPr>
              <w:t>Walls over six (6) feet</w:t>
            </w:r>
          </w:p>
        </w:tc>
        <w:tc>
          <w:tcPr>
            <w:tcW w:w="1260" w:type="dxa"/>
          </w:tcPr>
          <w:p w14:paraId="3CA3C946" w14:textId="77777777" w:rsidR="003D33E6" w:rsidRPr="008F09F2" w:rsidRDefault="003D33E6" w:rsidP="008C270D">
            <w:pPr>
              <w:spacing w:after="0" w:line="240" w:lineRule="auto"/>
              <w:jc w:val="center"/>
              <w:rPr>
                <w:rFonts w:cs="Calibri"/>
                <w:sz w:val="24"/>
                <w:szCs w:val="24"/>
              </w:rPr>
            </w:pPr>
          </w:p>
        </w:tc>
        <w:tc>
          <w:tcPr>
            <w:tcW w:w="2610" w:type="dxa"/>
          </w:tcPr>
          <w:p w14:paraId="726D64CF" w14:textId="665CD0D5" w:rsidR="003D33E6" w:rsidRPr="008F09F2" w:rsidRDefault="003D33E6" w:rsidP="008C270D">
            <w:pPr>
              <w:spacing w:after="0" w:line="240" w:lineRule="auto"/>
              <w:jc w:val="center"/>
              <w:rPr>
                <w:rFonts w:cs="Calibri"/>
                <w:sz w:val="24"/>
                <w:szCs w:val="24"/>
              </w:rPr>
            </w:pPr>
            <w:r>
              <w:rPr>
                <w:rFonts w:cs="Calibri"/>
                <w:sz w:val="24"/>
                <w:szCs w:val="24"/>
              </w:rPr>
              <w:t>Quarterly</w:t>
            </w:r>
          </w:p>
        </w:tc>
        <w:tc>
          <w:tcPr>
            <w:tcW w:w="1345" w:type="dxa"/>
          </w:tcPr>
          <w:p w14:paraId="69C15175" w14:textId="11C45B24" w:rsidR="003D33E6" w:rsidRPr="008F09F2" w:rsidRDefault="003D33E6" w:rsidP="008C270D">
            <w:pPr>
              <w:spacing w:after="0" w:line="240" w:lineRule="auto"/>
              <w:jc w:val="center"/>
              <w:rPr>
                <w:rFonts w:cs="Calibri"/>
                <w:sz w:val="24"/>
                <w:szCs w:val="24"/>
              </w:rPr>
            </w:pPr>
            <w:r>
              <w:rPr>
                <w:rFonts w:cs="Calibri"/>
                <w:sz w:val="24"/>
                <w:szCs w:val="24"/>
              </w:rPr>
              <w:t>X</w:t>
            </w:r>
          </w:p>
        </w:tc>
      </w:tr>
      <w:tr w:rsidR="003D33E6" w:rsidRPr="008F09F2" w14:paraId="70AA25D6" w14:textId="77777777" w:rsidTr="00C14543">
        <w:tc>
          <w:tcPr>
            <w:tcW w:w="4135" w:type="dxa"/>
          </w:tcPr>
          <w:p w14:paraId="2B58D135" w14:textId="27BCFF55" w:rsidR="003D33E6" w:rsidRPr="008F09F2" w:rsidRDefault="003D33E6" w:rsidP="003D33E6">
            <w:pPr>
              <w:spacing w:after="0" w:line="240" w:lineRule="auto"/>
              <w:rPr>
                <w:rFonts w:cs="Calibri"/>
                <w:sz w:val="24"/>
                <w:szCs w:val="24"/>
              </w:rPr>
            </w:pPr>
            <w:r>
              <w:rPr>
                <w:rFonts w:cs="Calibri"/>
                <w:sz w:val="24"/>
                <w:szCs w:val="24"/>
              </w:rPr>
              <w:t>Shelving</w:t>
            </w:r>
            <w:r w:rsidR="00A14171">
              <w:rPr>
                <w:rFonts w:cs="Calibri"/>
                <w:sz w:val="24"/>
                <w:szCs w:val="24"/>
              </w:rPr>
              <w:t>/</w:t>
            </w:r>
            <w:r w:rsidR="00842C84">
              <w:rPr>
                <w:rFonts w:cs="Calibri"/>
                <w:sz w:val="24"/>
                <w:szCs w:val="24"/>
              </w:rPr>
              <w:t>w</w:t>
            </w:r>
            <w:r w:rsidR="00A14171">
              <w:rPr>
                <w:rFonts w:cs="Calibri"/>
                <w:sz w:val="24"/>
                <w:szCs w:val="24"/>
              </w:rPr>
              <w:t>orktops/</w:t>
            </w:r>
            <w:r w:rsidR="00293060">
              <w:rPr>
                <w:rFonts w:cs="Calibri"/>
                <w:sz w:val="24"/>
                <w:szCs w:val="24"/>
              </w:rPr>
              <w:t>c</w:t>
            </w:r>
            <w:r w:rsidR="00A14171">
              <w:rPr>
                <w:rFonts w:cs="Calibri"/>
                <w:sz w:val="24"/>
                <w:szCs w:val="24"/>
              </w:rPr>
              <w:t>abinets</w:t>
            </w:r>
          </w:p>
        </w:tc>
        <w:tc>
          <w:tcPr>
            <w:tcW w:w="1260" w:type="dxa"/>
          </w:tcPr>
          <w:p w14:paraId="095EA703" w14:textId="66A77124" w:rsidR="003D33E6" w:rsidRPr="008F09F2" w:rsidRDefault="00A14171" w:rsidP="008C270D">
            <w:pPr>
              <w:spacing w:after="0" w:line="240" w:lineRule="auto"/>
              <w:jc w:val="center"/>
              <w:rPr>
                <w:rFonts w:cs="Calibri"/>
                <w:sz w:val="24"/>
                <w:szCs w:val="24"/>
              </w:rPr>
            </w:pPr>
            <w:r>
              <w:rPr>
                <w:rFonts w:cs="Calibri"/>
                <w:sz w:val="24"/>
                <w:szCs w:val="24"/>
              </w:rPr>
              <w:t>X</w:t>
            </w:r>
          </w:p>
        </w:tc>
        <w:tc>
          <w:tcPr>
            <w:tcW w:w="2610" w:type="dxa"/>
          </w:tcPr>
          <w:p w14:paraId="0F39DFE1" w14:textId="5FA6F820" w:rsidR="003D33E6" w:rsidRPr="008F09F2" w:rsidRDefault="00A14171" w:rsidP="008C270D">
            <w:pPr>
              <w:spacing w:after="0" w:line="240" w:lineRule="auto"/>
              <w:jc w:val="center"/>
              <w:rPr>
                <w:rFonts w:cs="Calibri"/>
                <w:sz w:val="24"/>
                <w:szCs w:val="24"/>
              </w:rPr>
            </w:pPr>
            <w:r>
              <w:rPr>
                <w:rFonts w:cs="Calibri"/>
                <w:sz w:val="24"/>
                <w:szCs w:val="24"/>
              </w:rPr>
              <w:t>Weekly &amp; As Needed</w:t>
            </w:r>
          </w:p>
        </w:tc>
        <w:tc>
          <w:tcPr>
            <w:tcW w:w="1345" w:type="dxa"/>
          </w:tcPr>
          <w:p w14:paraId="3A4E80A6" w14:textId="77777777" w:rsidR="003D33E6" w:rsidRPr="008F09F2" w:rsidRDefault="003D33E6" w:rsidP="008C270D">
            <w:pPr>
              <w:spacing w:after="0" w:line="240" w:lineRule="auto"/>
              <w:jc w:val="center"/>
              <w:rPr>
                <w:rFonts w:cs="Calibri"/>
                <w:sz w:val="24"/>
                <w:szCs w:val="24"/>
              </w:rPr>
            </w:pPr>
          </w:p>
        </w:tc>
      </w:tr>
      <w:tr w:rsidR="00A14171" w:rsidRPr="008F09F2" w14:paraId="5FC252DE" w14:textId="77777777" w:rsidTr="00C14543">
        <w:tc>
          <w:tcPr>
            <w:tcW w:w="4135" w:type="dxa"/>
          </w:tcPr>
          <w:p w14:paraId="76D871D0" w14:textId="221A1530" w:rsidR="00A14171" w:rsidRPr="008F09F2" w:rsidRDefault="00A14171" w:rsidP="00A14171">
            <w:pPr>
              <w:spacing w:after="0" w:line="240" w:lineRule="auto"/>
              <w:rPr>
                <w:rFonts w:cs="Calibri"/>
                <w:sz w:val="24"/>
                <w:szCs w:val="24"/>
              </w:rPr>
            </w:pPr>
            <w:r>
              <w:rPr>
                <w:rFonts w:cs="Calibri"/>
                <w:sz w:val="24"/>
                <w:szCs w:val="24"/>
              </w:rPr>
              <w:t>Ceiling</w:t>
            </w:r>
          </w:p>
        </w:tc>
        <w:tc>
          <w:tcPr>
            <w:tcW w:w="1260" w:type="dxa"/>
          </w:tcPr>
          <w:p w14:paraId="6893335E" w14:textId="77777777" w:rsidR="00A14171" w:rsidRPr="008F09F2" w:rsidRDefault="00A14171" w:rsidP="008C270D">
            <w:pPr>
              <w:spacing w:after="0" w:line="240" w:lineRule="auto"/>
              <w:jc w:val="center"/>
              <w:rPr>
                <w:rFonts w:cs="Calibri"/>
                <w:sz w:val="24"/>
                <w:szCs w:val="24"/>
              </w:rPr>
            </w:pPr>
          </w:p>
        </w:tc>
        <w:tc>
          <w:tcPr>
            <w:tcW w:w="2610" w:type="dxa"/>
          </w:tcPr>
          <w:p w14:paraId="72269242" w14:textId="5DAB93B3" w:rsidR="00A14171" w:rsidRPr="008F09F2" w:rsidRDefault="00A14171" w:rsidP="008C270D">
            <w:pPr>
              <w:spacing w:after="0" w:line="240" w:lineRule="auto"/>
              <w:jc w:val="center"/>
              <w:rPr>
                <w:rFonts w:cs="Calibri"/>
                <w:sz w:val="24"/>
                <w:szCs w:val="24"/>
              </w:rPr>
            </w:pPr>
            <w:r>
              <w:rPr>
                <w:rFonts w:cs="Calibri"/>
                <w:sz w:val="24"/>
                <w:szCs w:val="24"/>
              </w:rPr>
              <w:t>Quarterly</w:t>
            </w:r>
          </w:p>
        </w:tc>
        <w:tc>
          <w:tcPr>
            <w:tcW w:w="1345" w:type="dxa"/>
          </w:tcPr>
          <w:p w14:paraId="4CC5EA82" w14:textId="1A4E1BE3" w:rsidR="00A14171" w:rsidRPr="008F09F2" w:rsidRDefault="00A14171" w:rsidP="008C270D">
            <w:pPr>
              <w:spacing w:after="0" w:line="240" w:lineRule="auto"/>
              <w:jc w:val="center"/>
              <w:rPr>
                <w:rFonts w:cs="Calibri"/>
                <w:sz w:val="24"/>
                <w:szCs w:val="24"/>
              </w:rPr>
            </w:pPr>
            <w:r>
              <w:rPr>
                <w:rFonts w:cs="Calibri"/>
                <w:sz w:val="24"/>
                <w:szCs w:val="24"/>
              </w:rPr>
              <w:t>X</w:t>
            </w:r>
          </w:p>
        </w:tc>
      </w:tr>
      <w:tr w:rsidR="00A14171" w:rsidRPr="008F09F2" w14:paraId="646668FB" w14:textId="77777777" w:rsidTr="00C14543">
        <w:tc>
          <w:tcPr>
            <w:tcW w:w="4135" w:type="dxa"/>
            <w:shd w:val="clear" w:color="auto" w:fill="E7E6E6" w:themeFill="background2"/>
          </w:tcPr>
          <w:p w14:paraId="3CF20017" w14:textId="14FE2B39" w:rsidR="00A14171" w:rsidRPr="00D538D8" w:rsidRDefault="008D3F23" w:rsidP="00A14171">
            <w:pPr>
              <w:spacing w:after="0" w:line="240" w:lineRule="auto"/>
              <w:rPr>
                <w:rFonts w:cs="Calibri"/>
                <w:b/>
                <w:bCs/>
                <w:sz w:val="24"/>
                <w:szCs w:val="24"/>
                <w:u w:val="single"/>
              </w:rPr>
            </w:pPr>
            <w:r w:rsidRPr="00D538D8">
              <w:rPr>
                <w:rFonts w:cs="Calibri"/>
                <w:b/>
                <w:bCs/>
                <w:sz w:val="24"/>
                <w:szCs w:val="24"/>
                <w:u w:val="single"/>
              </w:rPr>
              <w:t>Dining Servery</w:t>
            </w:r>
          </w:p>
        </w:tc>
        <w:tc>
          <w:tcPr>
            <w:tcW w:w="1260" w:type="dxa"/>
            <w:shd w:val="clear" w:color="auto" w:fill="E7E6E6" w:themeFill="background2"/>
          </w:tcPr>
          <w:p w14:paraId="2AFA4C59" w14:textId="77777777" w:rsidR="00A14171" w:rsidRPr="008F09F2" w:rsidRDefault="00A14171" w:rsidP="008C270D">
            <w:pPr>
              <w:spacing w:after="0" w:line="240" w:lineRule="auto"/>
              <w:jc w:val="center"/>
              <w:rPr>
                <w:rFonts w:cs="Calibri"/>
                <w:sz w:val="24"/>
                <w:szCs w:val="24"/>
              </w:rPr>
            </w:pPr>
          </w:p>
        </w:tc>
        <w:tc>
          <w:tcPr>
            <w:tcW w:w="2610" w:type="dxa"/>
            <w:shd w:val="clear" w:color="auto" w:fill="E7E6E6" w:themeFill="background2"/>
          </w:tcPr>
          <w:p w14:paraId="5F4FAB93" w14:textId="77777777" w:rsidR="00A14171" w:rsidRPr="008F09F2" w:rsidRDefault="00A14171" w:rsidP="008C270D">
            <w:pPr>
              <w:spacing w:after="0" w:line="240" w:lineRule="auto"/>
              <w:jc w:val="center"/>
              <w:rPr>
                <w:rFonts w:cs="Calibri"/>
                <w:sz w:val="24"/>
                <w:szCs w:val="24"/>
              </w:rPr>
            </w:pPr>
          </w:p>
        </w:tc>
        <w:tc>
          <w:tcPr>
            <w:tcW w:w="1345" w:type="dxa"/>
            <w:shd w:val="clear" w:color="auto" w:fill="E7E6E6" w:themeFill="background2"/>
          </w:tcPr>
          <w:p w14:paraId="0E761DEB" w14:textId="77777777" w:rsidR="00A14171" w:rsidRPr="008F09F2" w:rsidRDefault="00A14171" w:rsidP="008C270D">
            <w:pPr>
              <w:spacing w:after="0" w:line="240" w:lineRule="auto"/>
              <w:jc w:val="center"/>
              <w:rPr>
                <w:rFonts w:cs="Calibri"/>
                <w:sz w:val="24"/>
                <w:szCs w:val="24"/>
              </w:rPr>
            </w:pPr>
          </w:p>
        </w:tc>
      </w:tr>
      <w:tr w:rsidR="00A14171" w:rsidRPr="008F09F2" w14:paraId="61DAAB77" w14:textId="77777777" w:rsidTr="00C14543">
        <w:tc>
          <w:tcPr>
            <w:tcW w:w="4135" w:type="dxa"/>
          </w:tcPr>
          <w:p w14:paraId="47D65042" w14:textId="5A7FA9E3" w:rsidR="00A14171" w:rsidRPr="008F09F2" w:rsidRDefault="008D3F23" w:rsidP="00A14171">
            <w:pPr>
              <w:spacing w:after="0" w:line="240" w:lineRule="auto"/>
              <w:rPr>
                <w:rFonts w:cs="Calibri"/>
                <w:sz w:val="24"/>
                <w:szCs w:val="24"/>
              </w:rPr>
            </w:pPr>
            <w:r>
              <w:rPr>
                <w:rFonts w:cs="Calibri"/>
                <w:sz w:val="24"/>
                <w:szCs w:val="24"/>
              </w:rPr>
              <w:t xml:space="preserve">Serving </w:t>
            </w:r>
            <w:r w:rsidR="00293060">
              <w:rPr>
                <w:rFonts w:cs="Calibri"/>
                <w:sz w:val="24"/>
                <w:szCs w:val="24"/>
              </w:rPr>
              <w:t>l</w:t>
            </w:r>
            <w:r>
              <w:rPr>
                <w:rFonts w:cs="Calibri"/>
                <w:sz w:val="24"/>
                <w:szCs w:val="24"/>
              </w:rPr>
              <w:t>ine/</w:t>
            </w:r>
            <w:r w:rsidR="00293060">
              <w:rPr>
                <w:rFonts w:cs="Calibri"/>
                <w:sz w:val="24"/>
                <w:szCs w:val="24"/>
              </w:rPr>
              <w:t>e</w:t>
            </w:r>
            <w:r>
              <w:rPr>
                <w:rFonts w:cs="Calibri"/>
                <w:sz w:val="24"/>
                <w:szCs w:val="24"/>
              </w:rPr>
              <w:t>quipment</w:t>
            </w:r>
          </w:p>
        </w:tc>
        <w:tc>
          <w:tcPr>
            <w:tcW w:w="1260" w:type="dxa"/>
          </w:tcPr>
          <w:p w14:paraId="03D1BD1C" w14:textId="46565196" w:rsidR="00A14171" w:rsidRPr="008F09F2" w:rsidRDefault="005169CB" w:rsidP="008C270D">
            <w:pPr>
              <w:spacing w:after="0" w:line="240" w:lineRule="auto"/>
              <w:jc w:val="center"/>
              <w:rPr>
                <w:rFonts w:cs="Calibri"/>
                <w:sz w:val="24"/>
                <w:szCs w:val="24"/>
              </w:rPr>
            </w:pPr>
            <w:r>
              <w:rPr>
                <w:rFonts w:cs="Calibri"/>
                <w:sz w:val="24"/>
                <w:szCs w:val="24"/>
              </w:rPr>
              <w:t>X</w:t>
            </w:r>
          </w:p>
        </w:tc>
        <w:tc>
          <w:tcPr>
            <w:tcW w:w="2610" w:type="dxa"/>
          </w:tcPr>
          <w:p w14:paraId="20509971" w14:textId="79622A2D" w:rsidR="00A14171" w:rsidRPr="008F09F2" w:rsidRDefault="00B556D7" w:rsidP="008C270D">
            <w:pPr>
              <w:spacing w:after="0" w:line="240" w:lineRule="auto"/>
              <w:jc w:val="center"/>
              <w:rPr>
                <w:rFonts w:cs="Calibri"/>
                <w:sz w:val="24"/>
                <w:szCs w:val="24"/>
              </w:rPr>
            </w:pPr>
            <w:r>
              <w:rPr>
                <w:rFonts w:cs="Calibri"/>
                <w:sz w:val="24"/>
                <w:szCs w:val="24"/>
              </w:rPr>
              <w:t>Daily</w:t>
            </w:r>
          </w:p>
        </w:tc>
        <w:tc>
          <w:tcPr>
            <w:tcW w:w="1345" w:type="dxa"/>
          </w:tcPr>
          <w:p w14:paraId="4F1B355A" w14:textId="77777777" w:rsidR="00A14171" w:rsidRPr="008F09F2" w:rsidRDefault="00A14171" w:rsidP="008C270D">
            <w:pPr>
              <w:spacing w:after="0" w:line="240" w:lineRule="auto"/>
              <w:jc w:val="center"/>
              <w:rPr>
                <w:rFonts w:cs="Calibri"/>
                <w:sz w:val="24"/>
                <w:szCs w:val="24"/>
              </w:rPr>
            </w:pPr>
          </w:p>
        </w:tc>
      </w:tr>
      <w:tr w:rsidR="00A14171" w:rsidRPr="008F09F2" w14:paraId="7E625FF2" w14:textId="77777777" w:rsidTr="00C14543">
        <w:tc>
          <w:tcPr>
            <w:tcW w:w="4135" w:type="dxa"/>
          </w:tcPr>
          <w:p w14:paraId="1CF0D20B" w14:textId="11ADAA89" w:rsidR="00A14171" w:rsidRPr="008F09F2" w:rsidRDefault="004B5DA6" w:rsidP="00A14171">
            <w:pPr>
              <w:spacing w:after="0" w:line="240" w:lineRule="auto"/>
              <w:rPr>
                <w:rFonts w:cs="Calibri"/>
                <w:sz w:val="24"/>
                <w:szCs w:val="24"/>
              </w:rPr>
            </w:pPr>
            <w:r>
              <w:rPr>
                <w:rFonts w:cs="Calibri"/>
                <w:sz w:val="24"/>
                <w:szCs w:val="24"/>
              </w:rPr>
              <w:t>Serving line walls up to six (6) feet</w:t>
            </w:r>
          </w:p>
        </w:tc>
        <w:tc>
          <w:tcPr>
            <w:tcW w:w="1260" w:type="dxa"/>
          </w:tcPr>
          <w:p w14:paraId="5DB6B35B" w14:textId="7884CC58" w:rsidR="00A14171" w:rsidRPr="008F09F2" w:rsidRDefault="005169CB" w:rsidP="008C270D">
            <w:pPr>
              <w:spacing w:after="0" w:line="240" w:lineRule="auto"/>
              <w:jc w:val="center"/>
              <w:rPr>
                <w:rFonts w:cs="Calibri"/>
                <w:sz w:val="24"/>
                <w:szCs w:val="24"/>
              </w:rPr>
            </w:pPr>
            <w:r>
              <w:rPr>
                <w:rFonts w:cs="Calibri"/>
                <w:sz w:val="24"/>
                <w:szCs w:val="24"/>
              </w:rPr>
              <w:t>X</w:t>
            </w:r>
          </w:p>
        </w:tc>
        <w:tc>
          <w:tcPr>
            <w:tcW w:w="2610" w:type="dxa"/>
          </w:tcPr>
          <w:p w14:paraId="450B8F36" w14:textId="691FE4B0" w:rsidR="00A14171" w:rsidRPr="008F09F2" w:rsidRDefault="00B556D7" w:rsidP="008C270D">
            <w:pPr>
              <w:spacing w:after="0" w:line="240" w:lineRule="auto"/>
              <w:jc w:val="center"/>
              <w:rPr>
                <w:rFonts w:cs="Calibri"/>
                <w:sz w:val="24"/>
                <w:szCs w:val="24"/>
              </w:rPr>
            </w:pPr>
            <w:r>
              <w:rPr>
                <w:rFonts w:cs="Calibri"/>
                <w:sz w:val="24"/>
                <w:szCs w:val="24"/>
              </w:rPr>
              <w:t>Daily</w:t>
            </w:r>
          </w:p>
        </w:tc>
        <w:tc>
          <w:tcPr>
            <w:tcW w:w="1345" w:type="dxa"/>
          </w:tcPr>
          <w:p w14:paraId="6781ECB2" w14:textId="77777777" w:rsidR="00A14171" w:rsidRPr="008F09F2" w:rsidRDefault="00A14171" w:rsidP="008C270D">
            <w:pPr>
              <w:spacing w:after="0" w:line="240" w:lineRule="auto"/>
              <w:jc w:val="center"/>
              <w:rPr>
                <w:rFonts w:cs="Calibri"/>
                <w:sz w:val="24"/>
                <w:szCs w:val="24"/>
              </w:rPr>
            </w:pPr>
          </w:p>
        </w:tc>
      </w:tr>
      <w:tr w:rsidR="00A14171" w:rsidRPr="008F09F2" w14:paraId="7CAF75A9" w14:textId="77777777" w:rsidTr="00C14543">
        <w:tc>
          <w:tcPr>
            <w:tcW w:w="4135" w:type="dxa"/>
          </w:tcPr>
          <w:p w14:paraId="316D5FFC" w14:textId="7FF62531" w:rsidR="00A14171" w:rsidRPr="008F09F2" w:rsidRDefault="004B5DA6" w:rsidP="00A14171">
            <w:pPr>
              <w:spacing w:after="0" w:line="240" w:lineRule="auto"/>
              <w:rPr>
                <w:rFonts w:cs="Calibri"/>
                <w:sz w:val="24"/>
                <w:szCs w:val="24"/>
              </w:rPr>
            </w:pPr>
            <w:r>
              <w:rPr>
                <w:rFonts w:cs="Calibri"/>
                <w:sz w:val="24"/>
                <w:szCs w:val="24"/>
              </w:rPr>
              <w:t>Serving line walls over six (6) feet</w:t>
            </w:r>
          </w:p>
        </w:tc>
        <w:tc>
          <w:tcPr>
            <w:tcW w:w="1260" w:type="dxa"/>
          </w:tcPr>
          <w:p w14:paraId="4C081A77" w14:textId="77777777" w:rsidR="00A14171" w:rsidRPr="008F09F2" w:rsidRDefault="00A14171" w:rsidP="008C270D">
            <w:pPr>
              <w:spacing w:after="0" w:line="240" w:lineRule="auto"/>
              <w:jc w:val="center"/>
              <w:rPr>
                <w:rFonts w:cs="Calibri"/>
                <w:sz w:val="24"/>
                <w:szCs w:val="24"/>
              </w:rPr>
            </w:pPr>
          </w:p>
        </w:tc>
        <w:tc>
          <w:tcPr>
            <w:tcW w:w="2610" w:type="dxa"/>
          </w:tcPr>
          <w:p w14:paraId="6DEC31DA" w14:textId="5A8178A2" w:rsidR="00A14171" w:rsidRPr="008F09F2" w:rsidRDefault="005169CB" w:rsidP="008C270D">
            <w:pPr>
              <w:spacing w:after="0" w:line="240" w:lineRule="auto"/>
              <w:jc w:val="center"/>
              <w:rPr>
                <w:rFonts w:cs="Calibri"/>
                <w:sz w:val="24"/>
                <w:szCs w:val="24"/>
              </w:rPr>
            </w:pPr>
            <w:r>
              <w:rPr>
                <w:rFonts w:cs="Calibri"/>
                <w:sz w:val="24"/>
                <w:szCs w:val="24"/>
              </w:rPr>
              <w:t>Quarterly</w:t>
            </w:r>
          </w:p>
        </w:tc>
        <w:tc>
          <w:tcPr>
            <w:tcW w:w="1345" w:type="dxa"/>
          </w:tcPr>
          <w:p w14:paraId="1941643F" w14:textId="19A0388B" w:rsidR="00A14171" w:rsidRPr="008F09F2" w:rsidRDefault="005169CB" w:rsidP="008C270D">
            <w:pPr>
              <w:spacing w:after="0" w:line="240" w:lineRule="auto"/>
              <w:jc w:val="center"/>
              <w:rPr>
                <w:rFonts w:cs="Calibri"/>
                <w:sz w:val="24"/>
                <w:szCs w:val="24"/>
              </w:rPr>
            </w:pPr>
            <w:r>
              <w:rPr>
                <w:rFonts w:cs="Calibri"/>
                <w:sz w:val="24"/>
                <w:szCs w:val="24"/>
              </w:rPr>
              <w:t>X</w:t>
            </w:r>
          </w:p>
        </w:tc>
      </w:tr>
      <w:tr w:rsidR="00A14171" w:rsidRPr="008F09F2" w14:paraId="5AE650EA" w14:textId="77777777" w:rsidTr="00C14543">
        <w:tc>
          <w:tcPr>
            <w:tcW w:w="4135" w:type="dxa"/>
          </w:tcPr>
          <w:p w14:paraId="7241DE1C" w14:textId="525C437B" w:rsidR="00A14171" w:rsidRPr="008F09F2" w:rsidRDefault="00B556D7" w:rsidP="00A14171">
            <w:pPr>
              <w:spacing w:after="0" w:line="240" w:lineRule="auto"/>
              <w:rPr>
                <w:rFonts w:cs="Calibri"/>
                <w:sz w:val="24"/>
                <w:szCs w:val="24"/>
              </w:rPr>
            </w:pPr>
            <w:r>
              <w:rPr>
                <w:rFonts w:cs="Calibri"/>
                <w:sz w:val="24"/>
                <w:szCs w:val="24"/>
              </w:rPr>
              <w:t>Serving line floors (customer side)</w:t>
            </w:r>
          </w:p>
        </w:tc>
        <w:tc>
          <w:tcPr>
            <w:tcW w:w="1260" w:type="dxa"/>
          </w:tcPr>
          <w:p w14:paraId="63F2D2FA" w14:textId="5E8B2878" w:rsidR="00A14171" w:rsidRPr="008F09F2" w:rsidRDefault="00A14171" w:rsidP="008C270D">
            <w:pPr>
              <w:spacing w:after="0" w:line="240" w:lineRule="auto"/>
              <w:jc w:val="center"/>
              <w:rPr>
                <w:rFonts w:cs="Calibri"/>
                <w:sz w:val="24"/>
                <w:szCs w:val="24"/>
              </w:rPr>
            </w:pPr>
          </w:p>
        </w:tc>
        <w:tc>
          <w:tcPr>
            <w:tcW w:w="2610" w:type="dxa"/>
          </w:tcPr>
          <w:p w14:paraId="7594B5EE" w14:textId="2918D90A" w:rsidR="00A14171" w:rsidRPr="008F09F2" w:rsidRDefault="005169CB" w:rsidP="008C270D">
            <w:pPr>
              <w:spacing w:after="0" w:line="240" w:lineRule="auto"/>
              <w:jc w:val="center"/>
              <w:rPr>
                <w:rFonts w:cs="Calibri"/>
                <w:sz w:val="24"/>
                <w:szCs w:val="24"/>
              </w:rPr>
            </w:pPr>
            <w:r>
              <w:rPr>
                <w:rFonts w:cs="Calibri"/>
                <w:sz w:val="24"/>
                <w:szCs w:val="24"/>
              </w:rPr>
              <w:t>Daily</w:t>
            </w:r>
          </w:p>
        </w:tc>
        <w:tc>
          <w:tcPr>
            <w:tcW w:w="1345" w:type="dxa"/>
          </w:tcPr>
          <w:p w14:paraId="651467FD" w14:textId="6A1C663D" w:rsidR="00A14171" w:rsidRPr="008F09F2" w:rsidRDefault="00D538D8" w:rsidP="008C270D">
            <w:pPr>
              <w:spacing w:after="0" w:line="240" w:lineRule="auto"/>
              <w:jc w:val="center"/>
              <w:rPr>
                <w:rFonts w:cs="Calibri"/>
                <w:sz w:val="24"/>
                <w:szCs w:val="24"/>
              </w:rPr>
            </w:pPr>
            <w:r>
              <w:rPr>
                <w:rFonts w:cs="Calibri"/>
                <w:sz w:val="24"/>
                <w:szCs w:val="24"/>
              </w:rPr>
              <w:t>X</w:t>
            </w:r>
          </w:p>
        </w:tc>
      </w:tr>
      <w:tr w:rsidR="00A14171" w:rsidRPr="008F09F2" w14:paraId="0B716A18" w14:textId="77777777" w:rsidTr="00C14543">
        <w:tc>
          <w:tcPr>
            <w:tcW w:w="4135" w:type="dxa"/>
          </w:tcPr>
          <w:p w14:paraId="50BB1273" w14:textId="23A92969" w:rsidR="00A14171" w:rsidRPr="008F09F2" w:rsidRDefault="00B556D7" w:rsidP="00A14171">
            <w:pPr>
              <w:spacing w:after="0" w:line="240" w:lineRule="auto"/>
              <w:rPr>
                <w:rFonts w:cs="Calibri"/>
                <w:sz w:val="24"/>
                <w:szCs w:val="24"/>
              </w:rPr>
            </w:pPr>
            <w:r>
              <w:rPr>
                <w:rFonts w:cs="Calibri"/>
                <w:sz w:val="24"/>
                <w:szCs w:val="24"/>
              </w:rPr>
              <w:t>Serving line floors (kitchen side)</w:t>
            </w:r>
          </w:p>
        </w:tc>
        <w:tc>
          <w:tcPr>
            <w:tcW w:w="1260" w:type="dxa"/>
          </w:tcPr>
          <w:p w14:paraId="33BF9FC4" w14:textId="21B357F1" w:rsidR="00A14171" w:rsidRPr="008F09F2" w:rsidRDefault="005169CB" w:rsidP="008C270D">
            <w:pPr>
              <w:spacing w:after="0" w:line="240" w:lineRule="auto"/>
              <w:jc w:val="center"/>
              <w:rPr>
                <w:rFonts w:cs="Calibri"/>
                <w:sz w:val="24"/>
                <w:szCs w:val="24"/>
              </w:rPr>
            </w:pPr>
            <w:r>
              <w:rPr>
                <w:rFonts w:cs="Calibri"/>
                <w:sz w:val="24"/>
                <w:szCs w:val="24"/>
              </w:rPr>
              <w:t>X</w:t>
            </w:r>
          </w:p>
        </w:tc>
        <w:tc>
          <w:tcPr>
            <w:tcW w:w="2610" w:type="dxa"/>
          </w:tcPr>
          <w:p w14:paraId="596101CF" w14:textId="4EF9CF2E" w:rsidR="00A14171" w:rsidRPr="008F09F2" w:rsidRDefault="005169CB" w:rsidP="008C270D">
            <w:pPr>
              <w:spacing w:after="0" w:line="240" w:lineRule="auto"/>
              <w:jc w:val="center"/>
              <w:rPr>
                <w:rFonts w:cs="Calibri"/>
                <w:sz w:val="24"/>
                <w:szCs w:val="24"/>
              </w:rPr>
            </w:pPr>
            <w:r>
              <w:rPr>
                <w:rFonts w:cs="Calibri"/>
                <w:sz w:val="24"/>
                <w:szCs w:val="24"/>
              </w:rPr>
              <w:t>Daily &amp; As Needed</w:t>
            </w:r>
          </w:p>
        </w:tc>
        <w:tc>
          <w:tcPr>
            <w:tcW w:w="1345" w:type="dxa"/>
          </w:tcPr>
          <w:p w14:paraId="798F59B5" w14:textId="77777777" w:rsidR="00A14171" w:rsidRPr="008F09F2" w:rsidRDefault="00A14171" w:rsidP="008C270D">
            <w:pPr>
              <w:spacing w:after="0" w:line="240" w:lineRule="auto"/>
              <w:jc w:val="center"/>
              <w:rPr>
                <w:rFonts w:cs="Calibri"/>
                <w:sz w:val="24"/>
                <w:szCs w:val="24"/>
              </w:rPr>
            </w:pPr>
          </w:p>
        </w:tc>
      </w:tr>
      <w:tr w:rsidR="00A14171" w:rsidRPr="008F09F2" w14:paraId="51C4333E" w14:textId="77777777" w:rsidTr="00C14543">
        <w:tc>
          <w:tcPr>
            <w:tcW w:w="4135" w:type="dxa"/>
          </w:tcPr>
          <w:p w14:paraId="0624F121" w14:textId="6D548EF3" w:rsidR="00A14171" w:rsidRPr="008F09F2" w:rsidRDefault="00B556D7" w:rsidP="00A14171">
            <w:pPr>
              <w:spacing w:after="0" w:line="240" w:lineRule="auto"/>
              <w:rPr>
                <w:rFonts w:cs="Calibri"/>
                <w:sz w:val="24"/>
                <w:szCs w:val="24"/>
              </w:rPr>
            </w:pPr>
            <w:r>
              <w:rPr>
                <w:rFonts w:cs="Calibri"/>
                <w:sz w:val="24"/>
                <w:szCs w:val="24"/>
              </w:rPr>
              <w:t>Serving line counters</w:t>
            </w:r>
          </w:p>
        </w:tc>
        <w:tc>
          <w:tcPr>
            <w:tcW w:w="1260" w:type="dxa"/>
          </w:tcPr>
          <w:p w14:paraId="524333A9" w14:textId="78416D39" w:rsidR="00A14171" w:rsidRPr="008F09F2" w:rsidRDefault="005169CB" w:rsidP="008C270D">
            <w:pPr>
              <w:spacing w:after="0" w:line="240" w:lineRule="auto"/>
              <w:jc w:val="center"/>
              <w:rPr>
                <w:rFonts w:cs="Calibri"/>
                <w:sz w:val="24"/>
                <w:szCs w:val="24"/>
              </w:rPr>
            </w:pPr>
            <w:r>
              <w:rPr>
                <w:rFonts w:cs="Calibri"/>
                <w:sz w:val="24"/>
                <w:szCs w:val="24"/>
              </w:rPr>
              <w:t>X</w:t>
            </w:r>
          </w:p>
        </w:tc>
        <w:tc>
          <w:tcPr>
            <w:tcW w:w="2610" w:type="dxa"/>
          </w:tcPr>
          <w:p w14:paraId="7721CED4" w14:textId="2F7F6BC6" w:rsidR="00A14171" w:rsidRPr="008F09F2" w:rsidRDefault="005169CB" w:rsidP="008C270D">
            <w:pPr>
              <w:spacing w:after="0" w:line="240" w:lineRule="auto"/>
              <w:jc w:val="center"/>
              <w:rPr>
                <w:rFonts w:cs="Calibri"/>
                <w:sz w:val="24"/>
                <w:szCs w:val="24"/>
              </w:rPr>
            </w:pPr>
            <w:r>
              <w:rPr>
                <w:rFonts w:cs="Calibri"/>
                <w:sz w:val="24"/>
                <w:szCs w:val="24"/>
              </w:rPr>
              <w:t>Daily</w:t>
            </w:r>
          </w:p>
        </w:tc>
        <w:tc>
          <w:tcPr>
            <w:tcW w:w="1345" w:type="dxa"/>
          </w:tcPr>
          <w:p w14:paraId="6708A58E" w14:textId="77777777" w:rsidR="00A14171" w:rsidRPr="008F09F2" w:rsidRDefault="00A14171" w:rsidP="008C270D">
            <w:pPr>
              <w:spacing w:after="0" w:line="240" w:lineRule="auto"/>
              <w:jc w:val="center"/>
              <w:rPr>
                <w:rFonts w:cs="Calibri"/>
                <w:sz w:val="24"/>
                <w:szCs w:val="24"/>
              </w:rPr>
            </w:pPr>
          </w:p>
        </w:tc>
      </w:tr>
      <w:tr w:rsidR="00B556D7" w:rsidRPr="008F09F2" w14:paraId="0DBBF2D4" w14:textId="77777777" w:rsidTr="00C14543">
        <w:tc>
          <w:tcPr>
            <w:tcW w:w="4135" w:type="dxa"/>
          </w:tcPr>
          <w:p w14:paraId="6EEEB89F" w14:textId="58D10DF1" w:rsidR="00B556D7" w:rsidRPr="008F09F2" w:rsidRDefault="00B556D7" w:rsidP="00B556D7">
            <w:pPr>
              <w:spacing w:after="0" w:line="240" w:lineRule="auto"/>
              <w:rPr>
                <w:rFonts w:cs="Calibri"/>
                <w:sz w:val="24"/>
                <w:szCs w:val="24"/>
              </w:rPr>
            </w:pPr>
            <w:r w:rsidRPr="008F09F2">
              <w:rPr>
                <w:rFonts w:cs="Calibri"/>
                <w:sz w:val="24"/>
                <w:szCs w:val="24"/>
              </w:rPr>
              <w:t xml:space="preserve">Waste </w:t>
            </w:r>
            <w:r w:rsidR="00293060">
              <w:rPr>
                <w:rFonts w:cs="Calibri"/>
                <w:sz w:val="24"/>
                <w:szCs w:val="24"/>
              </w:rPr>
              <w:t>r</w:t>
            </w:r>
            <w:r w:rsidRPr="008F09F2">
              <w:rPr>
                <w:rFonts w:cs="Calibri"/>
                <w:sz w:val="24"/>
                <w:szCs w:val="24"/>
              </w:rPr>
              <w:t xml:space="preserve">emoval </w:t>
            </w:r>
          </w:p>
        </w:tc>
        <w:tc>
          <w:tcPr>
            <w:tcW w:w="1260" w:type="dxa"/>
          </w:tcPr>
          <w:p w14:paraId="572DA991" w14:textId="533C6ABA" w:rsidR="00B556D7" w:rsidRPr="008F09F2" w:rsidRDefault="00B556D7" w:rsidP="008C270D">
            <w:pPr>
              <w:spacing w:after="0" w:line="240" w:lineRule="auto"/>
              <w:jc w:val="center"/>
              <w:rPr>
                <w:rFonts w:cs="Calibri"/>
                <w:sz w:val="24"/>
                <w:szCs w:val="24"/>
              </w:rPr>
            </w:pPr>
            <w:r>
              <w:rPr>
                <w:rFonts w:cs="Calibri"/>
                <w:sz w:val="24"/>
                <w:szCs w:val="24"/>
              </w:rPr>
              <w:t>X</w:t>
            </w:r>
          </w:p>
        </w:tc>
        <w:tc>
          <w:tcPr>
            <w:tcW w:w="2610" w:type="dxa"/>
          </w:tcPr>
          <w:p w14:paraId="0DCEF89E" w14:textId="4FD73531" w:rsidR="00B556D7" w:rsidRPr="008F09F2" w:rsidRDefault="00B556D7" w:rsidP="008C270D">
            <w:pPr>
              <w:spacing w:after="0" w:line="240" w:lineRule="auto"/>
              <w:jc w:val="center"/>
              <w:rPr>
                <w:rFonts w:cs="Calibri"/>
                <w:sz w:val="24"/>
                <w:szCs w:val="24"/>
              </w:rPr>
            </w:pPr>
            <w:r>
              <w:rPr>
                <w:rFonts w:cs="Calibri"/>
                <w:sz w:val="24"/>
                <w:szCs w:val="24"/>
              </w:rPr>
              <w:t>Daily</w:t>
            </w:r>
          </w:p>
        </w:tc>
        <w:tc>
          <w:tcPr>
            <w:tcW w:w="1345" w:type="dxa"/>
          </w:tcPr>
          <w:p w14:paraId="5824902D" w14:textId="77777777" w:rsidR="00B556D7" w:rsidRPr="008F09F2" w:rsidRDefault="00B556D7" w:rsidP="008C270D">
            <w:pPr>
              <w:spacing w:after="0" w:line="240" w:lineRule="auto"/>
              <w:jc w:val="center"/>
              <w:rPr>
                <w:rFonts w:cs="Calibri"/>
                <w:sz w:val="24"/>
                <w:szCs w:val="24"/>
              </w:rPr>
            </w:pPr>
          </w:p>
        </w:tc>
      </w:tr>
      <w:tr w:rsidR="00B556D7" w:rsidRPr="008F09F2" w14:paraId="2A74B00D" w14:textId="77777777" w:rsidTr="00C14543">
        <w:tc>
          <w:tcPr>
            <w:tcW w:w="4135" w:type="dxa"/>
          </w:tcPr>
          <w:p w14:paraId="7E5F78BE" w14:textId="4E37BC06" w:rsidR="00B556D7" w:rsidRPr="008F09F2" w:rsidRDefault="00B556D7" w:rsidP="00B556D7">
            <w:pPr>
              <w:spacing w:after="0" w:line="240" w:lineRule="auto"/>
              <w:rPr>
                <w:rFonts w:cs="Calibri"/>
                <w:sz w:val="24"/>
                <w:szCs w:val="24"/>
              </w:rPr>
            </w:pPr>
            <w:r>
              <w:rPr>
                <w:rFonts w:cs="Calibri"/>
                <w:sz w:val="24"/>
                <w:szCs w:val="24"/>
              </w:rPr>
              <w:t>Ceiling</w:t>
            </w:r>
          </w:p>
        </w:tc>
        <w:tc>
          <w:tcPr>
            <w:tcW w:w="1260" w:type="dxa"/>
          </w:tcPr>
          <w:p w14:paraId="2FA80709" w14:textId="77777777" w:rsidR="00B556D7" w:rsidRPr="008F09F2" w:rsidRDefault="00B556D7" w:rsidP="008C270D">
            <w:pPr>
              <w:spacing w:after="0" w:line="240" w:lineRule="auto"/>
              <w:jc w:val="center"/>
              <w:rPr>
                <w:rFonts w:cs="Calibri"/>
                <w:sz w:val="24"/>
                <w:szCs w:val="24"/>
              </w:rPr>
            </w:pPr>
          </w:p>
        </w:tc>
        <w:tc>
          <w:tcPr>
            <w:tcW w:w="2610" w:type="dxa"/>
          </w:tcPr>
          <w:p w14:paraId="5C22C167" w14:textId="4B3512E9" w:rsidR="00B556D7" w:rsidRPr="008F09F2" w:rsidRDefault="00B556D7" w:rsidP="008C270D">
            <w:pPr>
              <w:spacing w:after="0" w:line="240" w:lineRule="auto"/>
              <w:jc w:val="center"/>
              <w:rPr>
                <w:rFonts w:cs="Calibri"/>
                <w:sz w:val="24"/>
                <w:szCs w:val="24"/>
              </w:rPr>
            </w:pPr>
            <w:r>
              <w:rPr>
                <w:rFonts w:cs="Calibri"/>
                <w:sz w:val="24"/>
                <w:szCs w:val="24"/>
              </w:rPr>
              <w:t>Quarterly</w:t>
            </w:r>
          </w:p>
        </w:tc>
        <w:tc>
          <w:tcPr>
            <w:tcW w:w="1345" w:type="dxa"/>
          </w:tcPr>
          <w:p w14:paraId="3C628427" w14:textId="4E236197" w:rsidR="00B556D7" w:rsidRPr="008F09F2" w:rsidRDefault="00B556D7" w:rsidP="008C270D">
            <w:pPr>
              <w:spacing w:after="0" w:line="240" w:lineRule="auto"/>
              <w:jc w:val="center"/>
              <w:rPr>
                <w:rFonts w:cs="Calibri"/>
                <w:sz w:val="24"/>
                <w:szCs w:val="24"/>
              </w:rPr>
            </w:pPr>
            <w:r>
              <w:rPr>
                <w:rFonts w:cs="Calibri"/>
                <w:sz w:val="24"/>
                <w:szCs w:val="24"/>
              </w:rPr>
              <w:t>X</w:t>
            </w:r>
          </w:p>
        </w:tc>
      </w:tr>
    </w:tbl>
    <w:p w14:paraId="6CE84E97" w14:textId="77777777" w:rsidR="000B6EFF" w:rsidRPr="008F09F2" w:rsidRDefault="000B6EFF" w:rsidP="00A125E2">
      <w:pPr>
        <w:spacing w:after="0" w:line="240" w:lineRule="auto"/>
        <w:jc w:val="both"/>
        <w:rPr>
          <w:rFonts w:cs="Calibri"/>
          <w:sz w:val="24"/>
          <w:szCs w:val="24"/>
        </w:rPr>
      </w:pPr>
    </w:p>
    <w:tbl>
      <w:tblPr>
        <w:tblStyle w:val="TableGrid"/>
        <w:tblW w:w="0" w:type="dxa"/>
        <w:tblLook w:val="04A0" w:firstRow="1" w:lastRow="0" w:firstColumn="1" w:lastColumn="0" w:noHBand="0" w:noVBand="1"/>
      </w:tblPr>
      <w:tblGrid>
        <w:gridCol w:w="4045"/>
        <w:gridCol w:w="1350"/>
        <w:gridCol w:w="2520"/>
        <w:gridCol w:w="1435"/>
      </w:tblGrid>
      <w:tr w:rsidR="005169CB" w:rsidRPr="008F09F2" w14:paraId="1564A560" w14:textId="77777777">
        <w:tc>
          <w:tcPr>
            <w:tcW w:w="4045" w:type="dxa"/>
            <w:shd w:val="clear" w:color="auto" w:fill="E7E6E6" w:themeFill="background2"/>
          </w:tcPr>
          <w:p w14:paraId="61E005A8" w14:textId="437A5225" w:rsidR="005169CB" w:rsidRPr="005169CB" w:rsidRDefault="005169CB" w:rsidP="005169CB">
            <w:pPr>
              <w:spacing w:after="0" w:line="240" w:lineRule="auto"/>
              <w:rPr>
                <w:rFonts w:cs="Calibri"/>
                <w:b/>
                <w:bCs/>
                <w:sz w:val="24"/>
                <w:szCs w:val="24"/>
                <w:u w:val="single"/>
              </w:rPr>
            </w:pPr>
            <w:r w:rsidRPr="005169CB">
              <w:rPr>
                <w:rFonts w:cs="Calibri"/>
                <w:b/>
                <w:bCs/>
                <w:sz w:val="24"/>
                <w:szCs w:val="24"/>
                <w:u w:val="single"/>
              </w:rPr>
              <w:t>Dining Area</w:t>
            </w:r>
          </w:p>
        </w:tc>
        <w:tc>
          <w:tcPr>
            <w:tcW w:w="1350" w:type="dxa"/>
            <w:shd w:val="clear" w:color="auto" w:fill="E7E6E6" w:themeFill="background2"/>
          </w:tcPr>
          <w:p w14:paraId="6A45F35E" w14:textId="1E3C1DB5" w:rsidR="005169CB" w:rsidRPr="008F09F2" w:rsidRDefault="005169CB" w:rsidP="005169CB">
            <w:pPr>
              <w:spacing w:after="0" w:line="240" w:lineRule="auto"/>
              <w:rPr>
                <w:rFonts w:cs="Calibri"/>
                <w:sz w:val="24"/>
                <w:szCs w:val="24"/>
              </w:rPr>
            </w:pPr>
            <w:r w:rsidRPr="008D3F23">
              <w:rPr>
                <w:rFonts w:cs="Calibri"/>
                <w:b/>
                <w:bCs/>
                <w:sz w:val="24"/>
                <w:szCs w:val="24"/>
                <w:u w:val="single"/>
              </w:rPr>
              <w:t>SP</w:t>
            </w:r>
          </w:p>
        </w:tc>
        <w:tc>
          <w:tcPr>
            <w:tcW w:w="2520" w:type="dxa"/>
            <w:shd w:val="clear" w:color="auto" w:fill="E7E6E6" w:themeFill="background2"/>
          </w:tcPr>
          <w:p w14:paraId="18964839" w14:textId="034C5903" w:rsidR="005169CB" w:rsidRPr="008F09F2" w:rsidRDefault="005169CB" w:rsidP="005169CB">
            <w:pPr>
              <w:spacing w:after="0" w:line="240" w:lineRule="auto"/>
              <w:rPr>
                <w:rFonts w:cs="Calibri"/>
                <w:sz w:val="24"/>
                <w:szCs w:val="24"/>
              </w:rPr>
            </w:pPr>
            <w:r w:rsidRPr="008D3F23">
              <w:rPr>
                <w:rFonts w:cs="Calibri"/>
                <w:b/>
                <w:bCs/>
                <w:sz w:val="24"/>
                <w:szCs w:val="24"/>
                <w:u w:val="single"/>
              </w:rPr>
              <w:t>Frequency</w:t>
            </w:r>
          </w:p>
        </w:tc>
        <w:tc>
          <w:tcPr>
            <w:tcW w:w="1435" w:type="dxa"/>
            <w:shd w:val="clear" w:color="auto" w:fill="E7E6E6" w:themeFill="background2"/>
          </w:tcPr>
          <w:p w14:paraId="585D7BD6" w14:textId="22FF7AAB" w:rsidR="005169CB" w:rsidRPr="008F09F2" w:rsidRDefault="005169CB" w:rsidP="005169CB">
            <w:pPr>
              <w:spacing w:after="0" w:line="240" w:lineRule="auto"/>
              <w:rPr>
                <w:rFonts w:cs="Calibri"/>
                <w:sz w:val="24"/>
                <w:szCs w:val="24"/>
              </w:rPr>
            </w:pPr>
            <w:r w:rsidRPr="008D3F23">
              <w:rPr>
                <w:rFonts w:cs="Calibri"/>
                <w:b/>
                <w:bCs/>
                <w:sz w:val="24"/>
                <w:szCs w:val="24"/>
                <w:u w:val="single"/>
              </w:rPr>
              <w:t>YSU</w:t>
            </w:r>
          </w:p>
        </w:tc>
      </w:tr>
      <w:tr w:rsidR="005169CB" w:rsidRPr="008F09F2" w14:paraId="2CD01F7A" w14:textId="77777777">
        <w:tc>
          <w:tcPr>
            <w:tcW w:w="4045" w:type="dxa"/>
          </w:tcPr>
          <w:p w14:paraId="5129052D" w14:textId="1D77C1F1" w:rsidR="005169CB" w:rsidRPr="008F09F2" w:rsidRDefault="00AA0420" w:rsidP="005169CB">
            <w:pPr>
              <w:spacing w:after="0" w:line="240" w:lineRule="auto"/>
              <w:rPr>
                <w:rFonts w:cs="Calibri"/>
                <w:sz w:val="24"/>
                <w:szCs w:val="24"/>
              </w:rPr>
            </w:pPr>
            <w:r>
              <w:rPr>
                <w:rFonts w:cs="Calibri"/>
                <w:sz w:val="24"/>
                <w:szCs w:val="24"/>
              </w:rPr>
              <w:t>Tabletops</w:t>
            </w:r>
            <w:r w:rsidR="00E25414">
              <w:rPr>
                <w:rFonts w:cs="Calibri"/>
                <w:sz w:val="24"/>
                <w:szCs w:val="24"/>
              </w:rPr>
              <w:t>, bussing and spill clean ups during and at the end of service hours</w:t>
            </w:r>
          </w:p>
        </w:tc>
        <w:tc>
          <w:tcPr>
            <w:tcW w:w="1350" w:type="dxa"/>
          </w:tcPr>
          <w:p w14:paraId="2DB87D1E" w14:textId="77777777" w:rsidR="005169CB" w:rsidRPr="008F09F2" w:rsidRDefault="005169CB" w:rsidP="008C270D">
            <w:pPr>
              <w:spacing w:after="0" w:line="240" w:lineRule="auto"/>
              <w:jc w:val="center"/>
              <w:rPr>
                <w:rFonts w:cs="Calibri"/>
                <w:sz w:val="24"/>
                <w:szCs w:val="24"/>
              </w:rPr>
            </w:pPr>
            <w:r>
              <w:rPr>
                <w:rFonts w:cs="Calibri"/>
                <w:sz w:val="24"/>
                <w:szCs w:val="24"/>
              </w:rPr>
              <w:t>X</w:t>
            </w:r>
          </w:p>
        </w:tc>
        <w:tc>
          <w:tcPr>
            <w:tcW w:w="2520" w:type="dxa"/>
          </w:tcPr>
          <w:p w14:paraId="19A4C5B6" w14:textId="77777777" w:rsidR="005169CB" w:rsidRPr="008F09F2" w:rsidRDefault="005169CB" w:rsidP="008C270D">
            <w:pPr>
              <w:spacing w:after="0" w:line="240" w:lineRule="auto"/>
              <w:jc w:val="center"/>
              <w:rPr>
                <w:rFonts w:cs="Calibri"/>
                <w:sz w:val="24"/>
                <w:szCs w:val="24"/>
              </w:rPr>
            </w:pPr>
            <w:r>
              <w:rPr>
                <w:rFonts w:cs="Calibri"/>
                <w:sz w:val="24"/>
                <w:szCs w:val="24"/>
              </w:rPr>
              <w:t>Daily</w:t>
            </w:r>
          </w:p>
        </w:tc>
        <w:tc>
          <w:tcPr>
            <w:tcW w:w="1435" w:type="dxa"/>
          </w:tcPr>
          <w:p w14:paraId="61419A7A" w14:textId="77777777" w:rsidR="005169CB" w:rsidRPr="008F09F2" w:rsidRDefault="005169CB" w:rsidP="008C270D">
            <w:pPr>
              <w:spacing w:after="0" w:line="240" w:lineRule="auto"/>
              <w:jc w:val="center"/>
              <w:rPr>
                <w:rFonts w:cs="Calibri"/>
                <w:sz w:val="24"/>
                <w:szCs w:val="24"/>
              </w:rPr>
            </w:pPr>
          </w:p>
        </w:tc>
      </w:tr>
      <w:tr w:rsidR="005169CB" w:rsidRPr="008F09F2" w14:paraId="79FC31D5" w14:textId="77777777">
        <w:tc>
          <w:tcPr>
            <w:tcW w:w="4045" w:type="dxa"/>
          </w:tcPr>
          <w:p w14:paraId="4754470A" w14:textId="62B9CFAF" w:rsidR="005169CB" w:rsidRPr="008F09F2" w:rsidRDefault="00E25414" w:rsidP="005169CB">
            <w:pPr>
              <w:spacing w:after="0" w:line="240" w:lineRule="auto"/>
              <w:rPr>
                <w:rFonts w:cs="Calibri"/>
                <w:sz w:val="24"/>
                <w:szCs w:val="24"/>
              </w:rPr>
            </w:pPr>
            <w:r>
              <w:rPr>
                <w:rFonts w:cs="Calibri"/>
                <w:sz w:val="24"/>
                <w:szCs w:val="24"/>
              </w:rPr>
              <w:t>All other furniture</w:t>
            </w:r>
          </w:p>
        </w:tc>
        <w:tc>
          <w:tcPr>
            <w:tcW w:w="1350" w:type="dxa"/>
          </w:tcPr>
          <w:p w14:paraId="07361B8F" w14:textId="77777777" w:rsidR="005169CB" w:rsidRPr="008F09F2" w:rsidRDefault="005169CB" w:rsidP="008C270D">
            <w:pPr>
              <w:spacing w:after="0" w:line="240" w:lineRule="auto"/>
              <w:jc w:val="center"/>
              <w:rPr>
                <w:rFonts w:cs="Calibri"/>
                <w:sz w:val="24"/>
                <w:szCs w:val="24"/>
              </w:rPr>
            </w:pPr>
            <w:r>
              <w:rPr>
                <w:rFonts w:cs="Calibri"/>
                <w:sz w:val="24"/>
                <w:szCs w:val="24"/>
              </w:rPr>
              <w:t>X</w:t>
            </w:r>
          </w:p>
        </w:tc>
        <w:tc>
          <w:tcPr>
            <w:tcW w:w="2520" w:type="dxa"/>
          </w:tcPr>
          <w:p w14:paraId="41CBF705" w14:textId="77777777" w:rsidR="005169CB" w:rsidRPr="008F09F2" w:rsidRDefault="005169CB" w:rsidP="008C270D">
            <w:pPr>
              <w:spacing w:after="0" w:line="240" w:lineRule="auto"/>
              <w:jc w:val="center"/>
              <w:rPr>
                <w:rFonts w:cs="Calibri"/>
                <w:sz w:val="24"/>
                <w:szCs w:val="24"/>
              </w:rPr>
            </w:pPr>
            <w:r>
              <w:rPr>
                <w:rFonts w:cs="Calibri"/>
                <w:sz w:val="24"/>
                <w:szCs w:val="24"/>
              </w:rPr>
              <w:t>Daily</w:t>
            </w:r>
          </w:p>
        </w:tc>
        <w:tc>
          <w:tcPr>
            <w:tcW w:w="1435" w:type="dxa"/>
          </w:tcPr>
          <w:p w14:paraId="48D04BE3" w14:textId="77777777" w:rsidR="005169CB" w:rsidRPr="008F09F2" w:rsidRDefault="005169CB" w:rsidP="008C270D">
            <w:pPr>
              <w:spacing w:after="0" w:line="240" w:lineRule="auto"/>
              <w:jc w:val="center"/>
              <w:rPr>
                <w:rFonts w:cs="Calibri"/>
                <w:sz w:val="24"/>
                <w:szCs w:val="24"/>
              </w:rPr>
            </w:pPr>
          </w:p>
        </w:tc>
      </w:tr>
      <w:tr w:rsidR="005169CB" w:rsidRPr="008F09F2" w14:paraId="27BFFA95" w14:textId="77777777">
        <w:tc>
          <w:tcPr>
            <w:tcW w:w="4045" w:type="dxa"/>
          </w:tcPr>
          <w:p w14:paraId="5B10A792" w14:textId="1DBA288C" w:rsidR="005169CB" w:rsidRPr="008F09F2" w:rsidRDefault="00A37D78" w:rsidP="005169CB">
            <w:pPr>
              <w:spacing w:after="0" w:line="240" w:lineRule="auto"/>
              <w:rPr>
                <w:rFonts w:cs="Calibri"/>
                <w:sz w:val="24"/>
                <w:szCs w:val="24"/>
              </w:rPr>
            </w:pPr>
            <w:r>
              <w:rPr>
                <w:rFonts w:cs="Calibri"/>
                <w:sz w:val="24"/>
                <w:szCs w:val="24"/>
              </w:rPr>
              <w:t>Table bases</w:t>
            </w:r>
          </w:p>
        </w:tc>
        <w:tc>
          <w:tcPr>
            <w:tcW w:w="1350" w:type="dxa"/>
          </w:tcPr>
          <w:p w14:paraId="28F97B29" w14:textId="77777777" w:rsidR="005169CB" w:rsidRPr="008F09F2" w:rsidRDefault="005169CB" w:rsidP="008C270D">
            <w:pPr>
              <w:spacing w:after="0" w:line="240" w:lineRule="auto"/>
              <w:jc w:val="center"/>
              <w:rPr>
                <w:rFonts w:cs="Calibri"/>
                <w:sz w:val="24"/>
                <w:szCs w:val="24"/>
              </w:rPr>
            </w:pPr>
          </w:p>
        </w:tc>
        <w:tc>
          <w:tcPr>
            <w:tcW w:w="2520" w:type="dxa"/>
          </w:tcPr>
          <w:p w14:paraId="05F695AF" w14:textId="52AAA6D6" w:rsidR="005169CB" w:rsidRPr="008F09F2" w:rsidRDefault="00A37D78" w:rsidP="008C270D">
            <w:pPr>
              <w:spacing w:after="0" w:line="240" w:lineRule="auto"/>
              <w:jc w:val="center"/>
              <w:rPr>
                <w:rFonts w:cs="Calibri"/>
                <w:sz w:val="24"/>
                <w:szCs w:val="24"/>
              </w:rPr>
            </w:pPr>
            <w:r>
              <w:rPr>
                <w:rFonts w:cs="Calibri"/>
                <w:sz w:val="24"/>
                <w:szCs w:val="24"/>
              </w:rPr>
              <w:t>As Needed</w:t>
            </w:r>
          </w:p>
        </w:tc>
        <w:tc>
          <w:tcPr>
            <w:tcW w:w="1435" w:type="dxa"/>
          </w:tcPr>
          <w:p w14:paraId="5FD9207B" w14:textId="77777777" w:rsidR="005169CB" w:rsidRPr="008F09F2" w:rsidRDefault="005169CB" w:rsidP="008C270D">
            <w:pPr>
              <w:spacing w:after="0" w:line="240" w:lineRule="auto"/>
              <w:jc w:val="center"/>
              <w:rPr>
                <w:rFonts w:cs="Calibri"/>
                <w:sz w:val="24"/>
                <w:szCs w:val="24"/>
              </w:rPr>
            </w:pPr>
            <w:r>
              <w:rPr>
                <w:rFonts w:cs="Calibri"/>
                <w:sz w:val="24"/>
                <w:szCs w:val="24"/>
              </w:rPr>
              <w:t>X</w:t>
            </w:r>
          </w:p>
        </w:tc>
      </w:tr>
      <w:tr w:rsidR="005169CB" w:rsidRPr="008F09F2" w14:paraId="52219D83" w14:textId="77777777">
        <w:tc>
          <w:tcPr>
            <w:tcW w:w="4045" w:type="dxa"/>
          </w:tcPr>
          <w:p w14:paraId="0AFCEF30" w14:textId="7E583675" w:rsidR="005169CB" w:rsidRPr="008F09F2" w:rsidRDefault="00A37D78" w:rsidP="005169CB">
            <w:pPr>
              <w:spacing w:after="0" w:line="240" w:lineRule="auto"/>
              <w:rPr>
                <w:rFonts w:cs="Calibri"/>
                <w:sz w:val="24"/>
                <w:szCs w:val="24"/>
              </w:rPr>
            </w:pPr>
            <w:r>
              <w:rPr>
                <w:rFonts w:cs="Calibri"/>
                <w:sz w:val="24"/>
                <w:szCs w:val="24"/>
              </w:rPr>
              <w:t>Equipment</w:t>
            </w:r>
          </w:p>
        </w:tc>
        <w:tc>
          <w:tcPr>
            <w:tcW w:w="1350" w:type="dxa"/>
          </w:tcPr>
          <w:p w14:paraId="2470BBBD" w14:textId="77777777" w:rsidR="005169CB" w:rsidRPr="008F09F2" w:rsidRDefault="005169CB" w:rsidP="008C270D">
            <w:pPr>
              <w:spacing w:after="0" w:line="240" w:lineRule="auto"/>
              <w:jc w:val="center"/>
              <w:rPr>
                <w:rFonts w:cs="Calibri"/>
                <w:sz w:val="24"/>
                <w:szCs w:val="24"/>
              </w:rPr>
            </w:pPr>
            <w:r w:rsidRPr="00A37D78">
              <w:rPr>
                <w:rFonts w:cs="Calibri"/>
                <w:sz w:val="24"/>
                <w:szCs w:val="24"/>
              </w:rPr>
              <w:t>X</w:t>
            </w:r>
          </w:p>
        </w:tc>
        <w:tc>
          <w:tcPr>
            <w:tcW w:w="2520" w:type="dxa"/>
          </w:tcPr>
          <w:p w14:paraId="13DEF716" w14:textId="77777777" w:rsidR="005169CB" w:rsidRPr="008F09F2" w:rsidRDefault="005169CB" w:rsidP="008C270D">
            <w:pPr>
              <w:spacing w:after="0" w:line="240" w:lineRule="auto"/>
              <w:jc w:val="center"/>
              <w:rPr>
                <w:rFonts w:cs="Calibri"/>
                <w:sz w:val="24"/>
                <w:szCs w:val="24"/>
              </w:rPr>
            </w:pPr>
            <w:r>
              <w:rPr>
                <w:rFonts w:cs="Calibri"/>
                <w:sz w:val="24"/>
                <w:szCs w:val="24"/>
              </w:rPr>
              <w:t>Daily</w:t>
            </w:r>
          </w:p>
        </w:tc>
        <w:tc>
          <w:tcPr>
            <w:tcW w:w="1435" w:type="dxa"/>
          </w:tcPr>
          <w:p w14:paraId="6BB9CE06" w14:textId="77777777" w:rsidR="005169CB" w:rsidRPr="008F09F2" w:rsidRDefault="005169CB" w:rsidP="008C270D">
            <w:pPr>
              <w:spacing w:after="0" w:line="240" w:lineRule="auto"/>
              <w:jc w:val="center"/>
              <w:rPr>
                <w:rFonts w:cs="Calibri"/>
                <w:sz w:val="24"/>
                <w:szCs w:val="24"/>
              </w:rPr>
            </w:pPr>
          </w:p>
        </w:tc>
      </w:tr>
      <w:tr w:rsidR="005169CB" w:rsidRPr="008F09F2" w14:paraId="7825516D" w14:textId="77777777">
        <w:tc>
          <w:tcPr>
            <w:tcW w:w="4045" w:type="dxa"/>
          </w:tcPr>
          <w:p w14:paraId="6EA482A1" w14:textId="671DE443" w:rsidR="005169CB" w:rsidRPr="008F09F2" w:rsidRDefault="00A37D78" w:rsidP="005169CB">
            <w:pPr>
              <w:spacing w:after="0" w:line="240" w:lineRule="auto"/>
              <w:rPr>
                <w:rFonts w:cs="Calibri"/>
                <w:sz w:val="24"/>
                <w:szCs w:val="24"/>
              </w:rPr>
            </w:pPr>
            <w:r>
              <w:rPr>
                <w:rFonts w:cs="Calibri"/>
                <w:sz w:val="24"/>
                <w:szCs w:val="24"/>
              </w:rPr>
              <w:t>Worktops/</w:t>
            </w:r>
            <w:r w:rsidR="00293060">
              <w:rPr>
                <w:rFonts w:cs="Calibri"/>
                <w:sz w:val="24"/>
                <w:szCs w:val="24"/>
              </w:rPr>
              <w:t>c</w:t>
            </w:r>
            <w:r>
              <w:rPr>
                <w:rFonts w:cs="Calibri"/>
                <w:sz w:val="24"/>
                <w:szCs w:val="24"/>
              </w:rPr>
              <w:t>ounters/</w:t>
            </w:r>
            <w:r w:rsidR="00293060">
              <w:rPr>
                <w:rFonts w:cs="Calibri"/>
                <w:sz w:val="24"/>
                <w:szCs w:val="24"/>
              </w:rPr>
              <w:t>c</w:t>
            </w:r>
            <w:r>
              <w:rPr>
                <w:rFonts w:cs="Calibri"/>
                <w:sz w:val="24"/>
                <w:szCs w:val="24"/>
              </w:rPr>
              <w:t>abinets</w:t>
            </w:r>
          </w:p>
        </w:tc>
        <w:tc>
          <w:tcPr>
            <w:tcW w:w="1350" w:type="dxa"/>
          </w:tcPr>
          <w:p w14:paraId="383444BD" w14:textId="77777777" w:rsidR="005169CB" w:rsidRPr="008F09F2" w:rsidRDefault="005169CB" w:rsidP="008C270D">
            <w:pPr>
              <w:spacing w:after="0" w:line="240" w:lineRule="auto"/>
              <w:jc w:val="center"/>
              <w:rPr>
                <w:rFonts w:cs="Calibri"/>
                <w:sz w:val="24"/>
                <w:szCs w:val="24"/>
              </w:rPr>
            </w:pPr>
            <w:r>
              <w:rPr>
                <w:rFonts w:cs="Calibri"/>
                <w:sz w:val="24"/>
                <w:szCs w:val="24"/>
              </w:rPr>
              <w:t>X</w:t>
            </w:r>
          </w:p>
        </w:tc>
        <w:tc>
          <w:tcPr>
            <w:tcW w:w="2520" w:type="dxa"/>
          </w:tcPr>
          <w:p w14:paraId="483DD004" w14:textId="77777777" w:rsidR="005169CB" w:rsidRPr="008F09F2" w:rsidRDefault="005169CB" w:rsidP="008C270D">
            <w:pPr>
              <w:spacing w:after="0" w:line="240" w:lineRule="auto"/>
              <w:jc w:val="center"/>
              <w:rPr>
                <w:rFonts w:cs="Calibri"/>
                <w:sz w:val="24"/>
                <w:szCs w:val="24"/>
              </w:rPr>
            </w:pPr>
            <w:r>
              <w:rPr>
                <w:rFonts w:cs="Calibri"/>
                <w:sz w:val="24"/>
                <w:szCs w:val="24"/>
              </w:rPr>
              <w:t>Daily &amp; As Needed</w:t>
            </w:r>
          </w:p>
        </w:tc>
        <w:tc>
          <w:tcPr>
            <w:tcW w:w="1435" w:type="dxa"/>
          </w:tcPr>
          <w:p w14:paraId="0661FCA1" w14:textId="77777777" w:rsidR="005169CB" w:rsidRPr="008F09F2" w:rsidRDefault="005169CB" w:rsidP="008C270D">
            <w:pPr>
              <w:spacing w:after="0" w:line="240" w:lineRule="auto"/>
              <w:jc w:val="center"/>
              <w:rPr>
                <w:rFonts w:cs="Calibri"/>
                <w:sz w:val="24"/>
                <w:szCs w:val="24"/>
              </w:rPr>
            </w:pPr>
          </w:p>
        </w:tc>
      </w:tr>
      <w:tr w:rsidR="005169CB" w:rsidRPr="008F09F2" w14:paraId="1DD27CD3" w14:textId="77777777">
        <w:tc>
          <w:tcPr>
            <w:tcW w:w="4045" w:type="dxa"/>
          </w:tcPr>
          <w:p w14:paraId="4AB1B17E" w14:textId="7E0DF71A" w:rsidR="005169CB" w:rsidRPr="008F09F2" w:rsidRDefault="00A37D78" w:rsidP="005169CB">
            <w:pPr>
              <w:spacing w:after="0" w:line="240" w:lineRule="auto"/>
              <w:rPr>
                <w:rFonts w:cs="Calibri"/>
                <w:sz w:val="24"/>
                <w:szCs w:val="24"/>
              </w:rPr>
            </w:pPr>
            <w:r>
              <w:rPr>
                <w:rFonts w:cs="Calibri"/>
                <w:sz w:val="24"/>
                <w:szCs w:val="24"/>
              </w:rPr>
              <w:t xml:space="preserve">Floors &amp; </w:t>
            </w:r>
            <w:r w:rsidR="00293060">
              <w:rPr>
                <w:rFonts w:cs="Calibri"/>
                <w:sz w:val="24"/>
                <w:szCs w:val="24"/>
              </w:rPr>
              <w:t>c</w:t>
            </w:r>
            <w:r>
              <w:rPr>
                <w:rFonts w:cs="Calibri"/>
                <w:sz w:val="24"/>
                <w:szCs w:val="24"/>
              </w:rPr>
              <w:t>arpets</w:t>
            </w:r>
          </w:p>
        </w:tc>
        <w:tc>
          <w:tcPr>
            <w:tcW w:w="1350" w:type="dxa"/>
          </w:tcPr>
          <w:p w14:paraId="1DF30205" w14:textId="78CD934F" w:rsidR="005169CB" w:rsidRPr="008F09F2" w:rsidRDefault="005169CB" w:rsidP="008C270D">
            <w:pPr>
              <w:spacing w:after="0" w:line="240" w:lineRule="auto"/>
              <w:jc w:val="center"/>
              <w:rPr>
                <w:rFonts w:cs="Calibri"/>
                <w:sz w:val="24"/>
                <w:szCs w:val="24"/>
              </w:rPr>
            </w:pPr>
          </w:p>
        </w:tc>
        <w:tc>
          <w:tcPr>
            <w:tcW w:w="2520" w:type="dxa"/>
          </w:tcPr>
          <w:p w14:paraId="0EA14C17" w14:textId="77777777" w:rsidR="005169CB" w:rsidRPr="008F09F2" w:rsidRDefault="005169CB" w:rsidP="008C270D">
            <w:pPr>
              <w:spacing w:after="0" w:line="240" w:lineRule="auto"/>
              <w:jc w:val="center"/>
              <w:rPr>
                <w:rFonts w:cs="Calibri"/>
                <w:sz w:val="24"/>
                <w:szCs w:val="24"/>
              </w:rPr>
            </w:pPr>
            <w:r>
              <w:rPr>
                <w:rFonts w:cs="Calibri"/>
                <w:sz w:val="24"/>
                <w:szCs w:val="24"/>
              </w:rPr>
              <w:t>Daily</w:t>
            </w:r>
          </w:p>
        </w:tc>
        <w:tc>
          <w:tcPr>
            <w:tcW w:w="1435" w:type="dxa"/>
          </w:tcPr>
          <w:p w14:paraId="5CF0D2C3" w14:textId="5AEBD338" w:rsidR="005169CB" w:rsidRPr="008F09F2" w:rsidRDefault="00A37D78" w:rsidP="008C270D">
            <w:pPr>
              <w:spacing w:after="0" w:line="240" w:lineRule="auto"/>
              <w:jc w:val="center"/>
              <w:rPr>
                <w:rFonts w:cs="Calibri"/>
                <w:sz w:val="24"/>
                <w:szCs w:val="24"/>
              </w:rPr>
            </w:pPr>
            <w:r w:rsidRPr="00AA0420">
              <w:rPr>
                <w:rFonts w:cs="Calibri"/>
                <w:sz w:val="24"/>
                <w:szCs w:val="24"/>
              </w:rPr>
              <w:t>X</w:t>
            </w:r>
          </w:p>
        </w:tc>
      </w:tr>
    </w:tbl>
    <w:p w14:paraId="7768E631" w14:textId="3C12E99F" w:rsidR="000B6EFF" w:rsidRPr="008E256F" w:rsidRDefault="000B6EFF" w:rsidP="00A125E2">
      <w:pPr>
        <w:spacing w:after="0" w:line="240" w:lineRule="auto"/>
        <w:jc w:val="both"/>
        <w:rPr>
          <w:rFonts w:cs="Calibri"/>
          <w:sz w:val="24"/>
          <w:szCs w:val="24"/>
        </w:rPr>
      </w:pPr>
    </w:p>
    <w:sectPr w:rsidR="000B6EFF" w:rsidRPr="008E256F" w:rsidSect="00226074">
      <w:footerReference w:type="default" r:id="rId14"/>
      <w:pgSz w:w="12240" w:h="15840"/>
      <w:pgMar w:top="1440" w:right="1440" w:bottom="72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7A4DB" w14:textId="77777777" w:rsidR="0006614F" w:rsidRDefault="0006614F">
      <w:r>
        <w:separator/>
      </w:r>
    </w:p>
  </w:endnote>
  <w:endnote w:type="continuationSeparator" w:id="0">
    <w:p w14:paraId="468F0E56" w14:textId="77777777" w:rsidR="0006614F" w:rsidRDefault="0006614F">
      <w:r>
        <w:continuationSeparator/>
      </w:r>
    </w:p>
  </w:endnote>
  <w:endnote w:type="continuationNotice" w:id="1">
    <w:p w14:paraId="3C4D70B9" w14:textId="77777777" w:rsidR="0006614F" w:rsidRDefault="00066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330F" w14:textId="3DD0DCE7" w:rsidR="00925B1C" w:rsidRDefault="00925B1C" w:rsidP="00925B1C">
    <w:pPr>
      <w:pStyle w:val="Footer"/>
    </w:pPr>
    <w:r w:rsidRPr="00925B1C">
      <w:rPr>
        <w:sz w:val="20"/>
        <w:szCs w:val="20"/>
      </w:rPr>
      <w:t xml:space="preserve">Exhibit B: YSU Scope of Services </w:t>
    </w:r>
    <w:r w:rsidRPr="00925B1C">
      <w:rPr>
        <w:sz w:val="20"/>
        <w:szCs w:val="20"/>
      </w:rPr>
      <w:tab/>
    </w:r>
    <w:sdt>
      <w:sdtPr>
        <w:rPr>
          <w:sz w:val="20"/>
          <w:szCs w:val="20"/>
        </w:rPr>
        <w:id w:val="1335111552"/>
        <w:docPartObj>
          <w:docPartGallery w:val="Page Numbers (Bottom of Page)"/>
          <w:docPartUnique/>
        </w:docPartObj>
      </w:sdtPr>
      <w:sdtEndPr>
        <w:rPr>
          <w:noProof/>
          <w:sz w:val="21"/>
          <w:szCs w:val="21"/>
        </w:rPr>
      </w:sdtEndPr>
      <w:sdtContent>
        <w:r w:rsidRPr="00925B1C">
          <w:rPr>
            <w:sz w:val="20"/>
            <w:szCs w:val="20"/>
          </w:rPr>
          <w:fldChar w:fldCharType="begin"/>
        </w:r>
        <w:r w:rsidRPr="00925B1C">
          <w:rPr>
            <w:sz w:val="20"/>
            <w:szCs w:val="20"/>
          </w:rPr>
          <w:instrText xml:space="preserve"> PAGE   \* MERGEFORMAT </w:instrText>
        </w:r>
        <w:r w:rsidRPr="00925B1C">
          <w:rPr>
            <w:sz w:val="20"/>
            <w:szCs w:val="20"/>
          </w:rPr>
          <w:fldChar w:fldCharType="separate"/>
        </w:r>
        <w:r w:rsidRPr="00925B1C">
          <w:rPr>
            <w:noProof/>
            <w:sz w:val="20"/>
            <w:szCs w:val="20"/>
          </w:rPr>
          <w:t>2</w:t>
        </w:r>
        <w:r w:rsidRPr="00925B1C">
          <w:rPr>
            <w:noProof/>
            <w:sz w:val="20"/>
            <w:szCs w:val="20"/>
          </w:rPr>
          <w:fldChar w:fldCharType="end"/>
        </w:r>
        <w:r w:rsidR="00F2592E">
          <w:rPr>
            <w:noProof/>
            <w:sz w:val="20"/>
            <w:szCs w:val="20"/>
          </w:rPr>
          <w:tab/>
        </w:r>
        <w:r w:rsidR="00F2592E">
          <w:rPr>
            <w:noProof/>
            <w:sz w:val="20"/>
            <w:szCs w:val="20"/>
          </w:rPr>
          <w:fldChar w:fldCharType="begin"/>
        </w:r>
        <w:r w:rsidR="00F2592E">
          <w:rPr>
            <w:noProof/>
            <w:sz w:val="20"/>
            <w:szCs w:val="20"/>
          </w:rPr>
          <w:instrText xml:space="preserve"> DATE \@ "M/d/yyyy" </w:instrText>
        </w:r>
        <w:r w:rsidR="00F2592E">
          <w:rPr>
            <w:noProof/>
            <w:sz w:val="20"/>
            <w:szCs w:val="20"/>
          </w:rPr>
          <w:fldChar w:fldCharType="separate"/>
        </w:r>
        <w:r w:rsidR="003B3B6C">
          <w:rPr>
            <w:noProof/>
            <w:sz w:val="20"/>
            <w:szCs w:val="20"/>
          </w:rPr>
          <w:t>6/28/2024</w:t>
        </w:r>
        <w:r w:rsidR="00F2592E">
          <w:rPr>
            <w:noProof/>
            <w:sz w:val="20"/>
            <w:szCs w:val="20"/>
          </w:rPr>
          <w:fldChar w:fldCharType="end"/>
        </w:r>
        <w:r w:rsidRPr="00925B1C">
          <w:rPr>
            <w:noProof/>
            <w:sz w:val="20"/>
            <w:szCs w:val="20"/>
          </w:rPr>
          <w:tab/>
        </w:r>
      </w:sdtContent>
    </w:sdt>
  </w:p>
  <w:p w14:paraId="123F03DF" w14:textId="797BDA28" w:rsidR="00B83EB4" w:rsidRPr="00A32989" w:rsidRDefault="00B83EB4" w:rsidP="00D21861">
    <w:pPr>
      <w:pStyle w:val="Footer"/>
      <w:rPr>
        <w:rFonts w:ascii="Arial" w:hAnsi="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D320" w14:textId="77777777" w:rsidR="0006614F" w:rsidRDefault="0006614F">
      <w:r>
        <w:separator/>
      </w:r>
    </w:p>
  </w:footnote>
  <w:footnote w:type="continuationSeparator" w:id="0">
    <w:p w14:paraId="5A381DDD" w14:textId="77777777" w:rsidR="0006614F" w:rsidRDefault="0006614F">
      <w:r>
        <w:continuationSeparator/>
      </w:r>
    </w:p>
  </w:footnote>
  <w:footnote w:type="continuationNotice" w:id="1">
    <w:p w14:paraId="335D2230" w14:textId="77777777" w:rsidR="0006614F" w:rsidRDefault="000661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325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A2CE52E8"/>
    <w:name w:val="Document"/>
    <w:lvl w:ilvl="0">
      <w:start w:val="1"/>
      <w:numFmt w:val="upperRoman"/>
      <w:lvlText w:val="%1."/>
      <w:lvlJc w:val="left"/>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19B36ED"/>
    <w:multiLevelType w:val="hybridMultilevel"/>
    <w:tmpl w:val="656427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B1C63"/>
    <w:multiLevelType w:val="hybridMultilevel"/>
    <w:tmpl w:val="2CC27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86054"/>
    <w:multiLevelType w:val="multilevel"/>
    <w:tmpl w:val="827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1A1E56"/>
    <w:multiLevelType w:val="hybridMultilevel"/>
    <w:tmpl w:val="1A6613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737E06"/>
    <w:multiLevelType w:val="hybridMultilevel"/>
    <w:tmpl w:val="E8629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1068F"/>
    <w:multiLevelType w:val="hybridMultilevel"/>
    <w:tmpl w:val="B016CC56"/>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C43BDF"/>
    <w:multiLevelType w:val="hybridMultilevel"/>
    <w:tmpl w:val="57002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0519B"/>
    <w:multiLevelType w:val="hybridMultilevel"/>
    <w:tmpl w:val="353EE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51293"/>
    <w:multiLevelType w:val="hybridMultilevel"/>
    <w:tmpl w:val="A5CC11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E6354"/>
    <w:multiLevelType w:val="hybridMultilevel"/>
    <w:tmpl w:val="4B427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514A3"/>
    <w:multiLevelType w:val="hybridMultilevel"/>
    <w:tmpl w:val="692E7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82266"/>
    <w:multiLevelType w:val="hybridMultilevel"/>
    <w:tmpl w:val="485694B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420B48"/>
    <w:multiLevelType w:val="hybridMultilevel"/>
    <w:tmpl w:val="F4F87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D145F"/>
    <w:multiLevelType w:val="hybridMultilevel"/>
    <w:tmpl w:val="817AC0D0"/>
    <w:lvl w:ilvl="0" w:tplc="04090003">
      <w:start w:val="1"/>
      <w:numFmt w:val="bullet"/>
      <w:lvlText w:val="o"/>
      <w:lvlJc w:val="left"/>
      <w:pPr>
        <w:ind w:left="720" w:firstLine="5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5B7D66"/>
    <w:multiLevelType w:val="hybridMultilevel"/>
    <w:tmpl w:val="3796FEE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E5F67"/>
    <w:multiLevelType w:val="hybridMultilevel"/>
    <w:tmpl w:val="923EB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D06E0"/>
    <w:multiLevelType w:val="multilevel"/>
    <w:tmpl w:val="C178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2F3EE9"/>
    <w:multiLevelType w:val="hybridMultilevel"/>
    <w:tmpl w:val="F82EA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E4850"/>
    <w:multiLevelType w:val="hybridMultilevel"/>
    <w:tmpl w:val="E4CE55F4"/>
    <w:lvl w:ilvl="0" w:tplc="0409000D">
      <w:start w:val="1"/>
      <w:numFmt w:val="bullet"/>
      <w:lvlText w:val=""/>
      <w:lvlJc w:val="left"/>
      <w:pPr>
        <w:ind w:left="720" w:firstLine="5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2E2587"/>
    <w:multiLevelType w:val="hybridMultilevel"/>
    <w:tmpl w:val="8182F3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546116"/>
    <w:multiLevelType w:val="hybridMultilevel"/>
    <w:tmpl w:val="A8A412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E057AF2"/>
    <w:multiLevelType w:val="hybridMultilevel"/>
    <w:tmpl w:val="BB122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05AB2"/>
    <w:multiLevelType w:val="hybridMultilevel"/>
    <w:tmpl w:val="47DE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65E9C"/>
    <w:multiLevelType w:val="hybridMultilevel"/>
    <w:tmpl w:val="954614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A80C7E"/>
    <w:multiLevelType w:val="hybridMultilevel"/>
    <w:tmpl w:val="CE88BB4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7F78C0"/>
    <w:multiLevelType w:val="hybridMultilevel"/>
    <w:tmpl w:val="93140B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44449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84329B"/>
    <w:multiLevelType w:val="multilevel"/>
    <w:tmpl w:val="2B8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241553"/>
    <w:multiLevelType w:val="multilevel"/>
    <w:tmpl w:val="8A6E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D7B5D"/>
    <w:multiLevelType w:val="multilevel"/>
    <w:tmpl w:val="DDD02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58E46C23"/>
    <w:multiLevelType w:val="hybridMultilevel"/>
    <w:tmpl w:val="82EAB3C8"/>
    <w:lvl w:ilvl="0" w:tplc="6736F8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65C89"/>
    <w:multiLevelType w:val="hybridMultilevel"/>
    <w:tmpl w:val="748EC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95C02"/>
    <w:multiLevelType w:val="hybridMultilevel"/>
    <w:tmpl w:val="21CE4078"/>
    <w:lvl w:ilvl="0" w:tplc="FF562F4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pStyle w:val="Level3"/>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9CB7C81"/>
    <w:multiLevelType w:val="hybridMultilevel"/>
    <w:tmpl w:val="50761A32"/>
    <w:lvl w:ilvl="0" w:tplc="FFFFFFFF">
      <w:start w:val="1"/>
      <w:numFmt w:val="bullet"/>
      <w:lvlText w:val=""/>
      <w:lvlJc w:val="left"/>
      <w:pPr>
        <w:tabs>
          <w:tab w:val="num" w:pos="360"/>
        </w:tabs>
        <w:ind w:left="0" w:firstLine="0"/>
      </w:pPr>
      <w:rPr>
        <w:rFonts w:ascii="Wingdings" w:hAnsi="Wingdings" w:hint="default"/>
      </w:rPr>
    </w:lvl>
    <w:lvl w:ilvl="1" w:tplc="FFFFFFFF">
      <w:start w:val="1"/>
      <w:numFmt w:val="bullet"/>
      <w:pStyle w:val="Level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3A21B4"/>
    <w:multiLevelType w:val="hybridMultilevel"/>
    <w:tmpl w:val="450AEA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pStyle w:val="Level4"/>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BD368EE"/>
    <w:multiLevelType w:val="hybridMultilevel"/>
    <w:tmpl w:val="E14A720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6D48B7"/>
    <w:multiLevelType w:val="hybridMultilevel"/>
    <w:tmpl w:val="A3BAAB80"/>
    <w:lvl w:ilvl="0" w:tplc="0409000D">
      <w:start w:val="1"/>
      <w:numFmt w:val="bullet"/>
      <w:lvlText w:val=""/>
      <w:lvlJc w:val="left"/>
      <w:pPr>
        <w:ind w:left="720" w:firstLine="5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D258C6"/>
    <w:multiLevelType w:val="hybridMultilevel"/>
    <w:tmpl w:val="B41C3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E2864"/>
    <w:multiLevelType w:val="multilevel"/>
    <w:tmpl w:val="C5A4C69C"/>
    <w:lvl w:ilvl="0">
      <w:start w:val="1"/>
      <w:numFmt w:val="decimal"/>
      <w:pStyle w:val="SecHead"/>
      <w:suff w:val="space"/>
      <w:lvlText w:val="%1."/>
      <w:lvlJc w:val="left"/>
      <w:pPr>
        <w:ind w:left="0" w:firstLine="360"/>
      </w:pPr>
      <w:rPr>
        <w:rFonts w:ascii="Times New Roman" w:hAnsi="Times New Roman" w:hint="default"/>
        <w:b/>
        <w:i w:val="0"/>
        <w:sz w:val="18"/>
      </w:rPr>
    </w:lvl>
    <w:lvl w:ilvl="1">
      <w:start w:val="1"/>
      <w:numFmt w:val="decimal"/>
      <w:isLgl/>
      <w:suff w:val="space"/>
      <w:lvlText w:val="%1.%2."/>
      <w:lvlJc w:val="left"/>
      <w:pPr>
        <w:ind w:left="0" w:firstLine="720"/>
      </w:pPr>
      <w:rPr>
        <w:rFonts w:ascii="Times New Roman" w:hAnsi="Times New Roman" w:hint="default"/>
        <w:b/>
        <w:i w:val="0"/>
        <w:sz w:val="18"/>
      </w:rPr>
    </w:lvl>
    <w:lvl w:ilvl="2">
      <w:start w:val="1"/>
      <w:numFmt w:val="decimal"/>
      <w:pStyle w:val="SubSec2"/>
      <w:isLgl/>
      <w:suff w:val="space"/>
      <w:lvlText w:val="%1.%2.%3"/>
      <w:lvlJc w:val="left"/>
      <w:pPr>
        <w:ind w:left="0" w:firstLine="1080"/>
      </w:pPr>
      <w:rPr>
        <w:rFonts w:ascii="Times New Roman" w:hAnsi="Times New Roman" w:hint="default"/>
        <w:b/>
        <w:i w:val="0"/>
        <w:sz w:val="18"/>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1" w15:restartNumberingAfterBreak="0">
    <w:nsid w:val="69397250"/>
    <w:multiLevelType w:val="hybridMultilevel"/>
    <w:tmpl w:val="CB287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82B2F"/>
    <w:multiLevelType w:val="hybridMultilevel"/>
    <w:tmpl w:val="C1AEA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18409E"/>
    <w:multiLevelType w:val="hybridMultilevel"/>
    <w:tmpl w:val="7096C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E28C9"/>
    <w:multiLevelType w:val="hybridMultilevel"/>
    <w:tmpl w:val="5A0858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D30FF0"/>
    <w:multiLevelType w:val="hybridMultilevel"/>
    <w:tmpl w:val="483CB68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1D1409"/>
    <w:multiLevelType w:val="multilevel"/>
    <w:tmpl w:val="836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197BE5"/>
    <w:multiLevelType w:val="hybridMultilevel"/>
    <w:tmpl w:val="94203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97604">
    <w:abstractNumId w:val="34"/>
  </w:num>
  <w:num w:numId="2" w16cid:durableId="291712836">
    <w:abstractNumId w:val="35"/>
  </w:num>
  <w:num w:numId="3" w16cid:durableId="1375618952">
    <w:abstractNumId w:val="36"/>
  </w:num>
  <w:num w:numId="4" w16cid:durableId="1471748929">
    <w:abstractNumId w:val="40"/>
  </w:num>
  <w:num w:numId="5" w16cid:durableId="1951889783">
    <w:abstractNumId w:val="28"/>
  </w:num>
  <w:num w:numId="6" w16cid:durableId="1116411313">
    <w:abstractNumId w:val="32"/>
  </w:num>
  <w:num w:numId="7" w16cid:durableId="2069523754">
    <w:abstractNumId w:val="15"/>
  </w:num>
  <w:num w:numId="8" w16cid:durableId="525337595">
    <w:abstractNumId w:val="10"/>
  </w:num>
  <w:num w:numId="9" w16cid:durableId="1602489191">
    <w:abstractNumId w:val="44"/>
  </w:num>
  <w:num w:numId="10" w16cid:durableId="2144229642">
    <w:abstractNumId w:val="27"/>
  </w:num>
  <w:num w:numId="11" w16cid:durableId="1107234718">
    <w:abstractNumId w:val="45"/>
  </w:num>
  <w:num w:numId="12" w16cid:durableId="471485288">
    <w:abstractNumId w:val="26"/>
  </w:num>
  <w:num w:numId="13" w16cid:durableId="1800024546">
    <w:abstractNumId w:val="3"/>
  </w:num>
  <w:num w:numId="14" w16cid:durableId="195893730">
    <w:abstractNumId w:val="13"/>
  </w:num>
  <w:num w:numId="15" w16cid:durableId="1189634795">
    <w:abstractNumId w:val="33"/>
  </w:num>
  <w:num w:numId="16" w16cid:durableId="558825585">
    <w:abstractNumId w:val="16"/>
  </w:num>
  <w:num w:numId="17" w16cid:durableId="302005612">
    <w:abstractNumId w:val="7"/>
  </w:num>
  <w:num w:numId="18" w16cid:durableId="1096294840">
    <w:abstractNumId w:val="5"/>
  </w:num>
  <w:num w:numId="19" w16cid:durableId="66995819">
    <w:abstractNumId w:val="21"/>
  </w:num>
  <w:num w:numId="20" w16cid:durableId="1240016807">
    <w:abstractNumId w:val="12"/>
  </w:num>
  <w:num w:numId="21" w16cid:durableId="1317490610">
    <w:abstractNumId w:val="37"/>
  </w:num>
  <w:num w:numId="22" w16cid:durableId="953486976">
    <w:abstractNumId w:val="17"/>
  </w:num>
  <w:num w:numId="23" w16cid:durableId="1364095036">
    <w:abstractNumId w:val="39"/>
  </w:num>
  <w:num w:numId="24" w16cid:durableId="311106463">
    <w:abstractNumId w:val="0"/>
  </w:num>
  <w:num w:numId="25" w16cid:durableId="1139958527">
    <w:abstractNumId w:val="42"/>
  </w:num>
  <w:num w:numId="26" w16cid:durableId="135221395">
    <w:abstractNumId w:val="47"/>
  </w:num>
  <w:num w:numId="27" w16cid:durableId="1630090469">
    <w:abstractNumId w:val="19"/>
  </w:num>
  <w:num w:numId="28" w16cid:durableId="1693259989">
    <w:abstractNumId w:val="46"/>
  </w:num>
  <w:num w:numId="29" w16cid:durableId="402728375">
    <w:abstractNumId w:val="6"/>
  </w:num>
  <w:num w:numId="30" w16cid:durableId="960307105">
    <w:abstractNumId w:val="14"/>
  </w:num>
  <w:num w:numId="31" w16cid:durableId="1318800789">
    <w:abstractNumId w:val="23"/>
  </w:num>
  <w:num w:numId="32" w16cid:durableId="406924608">
    <w:abstractNumId w:val="9"/>
  </w:num>
  <w:num w:numId="33" w16cid:durableId="51854623">
    <w:abstractNumId w:val="25"/>
  </w:num>
  <w:num w:numId="34" w16cid:durableId="2103910759">
    <w:abstractNumId w:val="8"/>
  </w:num>
  <w:num w:numId="35" w16cid:durableId="1271009840">
    <w:abstractNumId w:val="41"/>
  </w:num>
  <w:num w:numId="36" w16cid:durableId="615217580">
    <w:abstractNumId w:val="20"/>
  </w:num>
  <w:num w:numId="37" w16cid:durableId="1958026596">
    <w:abstractNumId w:val="38"/>
  </w:num>
  <w:num w:numId="38" w16cid:durableId="723987170">
    <w:abstractNumId w:val="22"/>
  </w:num>
  <w:num w:numId="39" w16cid:durableId="711923114">
    <w:abstractNumId w:val="11"/>
  </w:num>
  <w:num w:numId="40" w16cid:durableId="1017999281">
    <w:abstractNumId w:val="43"/>
  </w:num>
  <w:num w:numId="41" w16cid:durableId="365713131">
    <w:abstractNumId w:val="2"/>
  </w:num>
  <w:num w:numId="42" w16cid:durableId="2091803308">
    <w:abstractNumId w:val="31"/>
  </w:num>
  <w:num w:numId="43" w16cid:durableId="1680231925">
    <w:abstractNumId w:val="29"/>
  </w:num>
  <w:num w:numId="44" w16cid:durableId="1787775171">
    <w:abstractNumId w:val="4"/>
  </w:num>
  <w:num w:numId="45" w16cid:durableId="450056396">
    <w:abstractNumId w:val="30"/>
  </w:num>
  <w:num w:numId="46" w16cid:durableId="1208298676">
    <w:abstractNumId w:val="18"/>
  </w:num>
  <w:num w:numId="47" w16cid:durableId="124256935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MBYgsLI0sDUyMzCyUdpeDU4uLM/DyQApNaABzWxZUsAAAA"/>
  </w:docVars>
  <w:rsids>
    <w:rsidRoot w:val="001908B6"/>
    <w:rsid w:val="000014CC"/>
    <w:rsid w:val="00003E1C"/>
    <w:rsid w:val="00003FD3"/>
    <w:rsid w:val="00003FDE"/>
    <w:rsid w:val="0000402C"/>
    <w:rsid w:val="00005A29"/>
    <w:rsid w:val="00006A6E"/>
    <w:rsid w:val="00006E56"/>
    <w:rsid w:val="00010D2A"/>
    <w:rsid w:val="00010E63"/>
    <w:rsid w:val="000116FF"/>
    <w:rsid w:val="0001223B"/>
    <w:rsid w:val="000134FF"/>
    <w:rsid w:val="0001530E"/>
    <w:rsid w:val="0002117C"/>
    <w:rsid w:val="00022422"/>
    <w:rsid w:val="0002303B"/>
    <w:rsid w:val="00024401"/>
    <w:rsid w:val="00024698"/>
    <w:rsid w:val="00026734"/>
    <w:rsid w:val="00031F21"/>
    <w:rsid w:val="00032C08"/>
    <w:rsid w:val="000373C9"/>
    <w:rsid w:val="00041FCC"/>
    <w:rsid w:val="000474F6"/>
    <w:rsid w:val="000518D4"/>
    <w:rsid w:val="00054859"/>
    <w:rsid w:val="00056D5E"/>
    <w:rsid w:val="00060235"/>
    <w:rsid w:val="0006212B"/>
    <w:rsid w:val="0006614F"/>
    <w:rsid w:val="000676F9"/>
    <w:rsid w:val="00070653"/>
    <w:rsid w:val="00070B45"/>
    <w:rsid w:val="00071786"/>
    <w:rsid w:val="0007289F"/>
    <w:rsid w:val="00074D5D"/>
    <w:rsid w:val="00076C49"/>
    <w:rsid w:val="000774A9"/>
    <w:rsid w:val="00077F7C"/>
    <w:rsid w:val="00081ABE"/>
    <w:rsid w:val="00081AED"/>
    <w:rsid w:val="000853E2"/>
    <w:rsid w:val="00085709"/>
    <w:rsid w:val="00085790"/>
    <w:rsid w:val="00085AD6"/>
    <w:rsid w:val="00085EF1"/>
    <w:rsid w:val="00086AB6"/>
    <w:rsid w:val="00087AED"/>
    <w:rsid w:val="00087E8A"/>
    <w:rsid w:val="000901E7"/>
    <w:rsid w:val="00090E90"/>
    <w:rsid w:val="00091409"/>
    <w:rsid w:val="00092BE8"/>
    <w:rsid w:val="000937F2"/>
    <w:rsid w:val="000959B1"/>
    <w:rsid w:val="00095BA4"/>
    <w:rsid w:val="00095F46"/>
    <w:rsid w:val="000976BF"/>
    <w:rsid w:val="000A0647"/>
    <w:rsid w:val="000A3DE3"/>
    <w:rsid w:val="000A4857"/>
    <w:rsid w:val="000A50B3"/>
    <w:rsid w:val="000A5FCC"/>
    <w:rsid w:val="000A6CD5"/>
    <w:rsid w:val="000B4121"/>
    <w:rsid w:val="000B4B4E"/>
    <w:rsid w:val="000B5033"/>
    <w:rsid w:val="000B61B0"/>
    <w:rsid w:val="000B6EFF"/>
    <w:rsid w:val="000B74CB"/>
    <w:rsid w:val="000C0264"/>
    <w:rsid w:val="000C0920"/>
    <w:rsid w:val="000C30EE"/>
    <w:rsid w:val="000C3F18"/>
    <w:rsid w:val="000C50B9"/>
    <w:rsid w:val="000C55E1"/>
    <w:rsid w:val="000C5A64"/>
    <w:rsid w:val="000D1BAF"/>
    <w:rsid w:val="000E036B"/>
    <w:rsid w:val="000E19BC"/>
    <w:rsid w:val="000E212E"/>
    <w:rsid w:val="000E3602"/>
    <w:rsid w:val="000E501A"/>
    <w:rsid w:val="000E71A1"/>
    <w:rsid w:val="000F00E9"/>
    <w:rsid w:val="000F23A8"/>
    <w:rsid w:val="000F2D4D"/>
    <w:rsid w:val="000F58D7"/>
    <w:rsid w:val="000F7EF6"/>
    <w:rsid w:val="00104166"/>
    <w:rsid w:val="001106BE"/>
    <w:rsid w:val="001110A1"/>
    <w:rsid w:val="00111F24"/>
    <w:rsid w:val="00116DA6"/>
    <w:rsid w:val="00117C73"/>
    <w:rsid w:val="001201F6"/>
    <w:rsid w:val="0012256C"/>
    <w:rsid w:val="001227A5"/>
    <w:rsid w:val="00122F43"/>
    <w:rsid w:val="00123AA0"/>
    <w:rsid w:val="00124B68"/>
    <w:rsid w:val="001253F0"/>
    <w:rsid w:val="00125E9A"/>
    <w:rsid w:val="00127DFC"/>
    <w:rsid w:val="001328A6"/>
    <w:rsid w:val="00132B0B"/>
    <w:rsid w:val="001334BE"/>
    <w:rsid w:val="00134AB5"/>
    <w:rsid w:val="0013684B"/>
    <w:rsid w:val="001369A3"/>
    <w:rsid w:val="00136E26"/>
    <w:rsid w:val="00137726"/>
    <w:rsid w:val="00140A2C"/>
    <w:rsid w:val="00140D63"/>
    <w:rsid w:val="00142795"/>
    <w:rsid w:val="00143AE5"/>
    <w:rsid w:val="00143F9E"/>
    <w:rsid w:val="00145362"/>
    <w:rsid w:val="001456DE"/>
    <w:rsid w:val="00145AAE"/>
    <w:rsid w:val="00146DDE"/>
    <w:rsid w:val="0015030F"/>
    <w:rsid w:val="00153756"/>
    <w:rsid w:val="0015690A"/>
    <w:rsid w:val="00160923"/>
    <w:rsid w:val="00161C23"/>
    <w:rsid w:val="00162198"/>
    <w:rsid w:val="00162ABD"/>
    <w:rsid w:val="00163B42"/>
    <w:rsid w:val="00163DEC"/>
    <w:rsid w:val="00165307"/>
    <w:rsid w:val="00165696"/>
    <w:rsid w:val="00166784"/>
    <w:rsid w:val="00167F6B"/>
    <w:rsid w:val="00170763"/>
    <w:rsid w:val="001723DE"/>
    <w:rsid w:val="0017295C"/>
    <w:rsid w:val="0017506B"/>
    <w:rsid w:val="0017540C"/>
    <w:rsid w:val="00175E22"/>
    <w:rsid w:val="00175EF9"/>
    <w:rsid w:val="001774DE"/>
    <w:rsid w:val="00181687"/>
    <w:rsid w:val="00183EC6"/>
    <w:rsid w:val="00184D74"/>
    <w:rsid w:val="0018598A"/>
    <w:rsid w:val="001906A6"/>
    <w:rsid w:val="001908B6"/>
    <w:rsid w:val="00190C4F"/>
    <w:rsid w:val="00191CC5"/>
    <w:rsid w:val="00191E2E"/>
    <w:rsid w:val="00193EC9"/>
    <w:rsid w:val="00197DE1"/>
    <w:rsid w:val="001A01D1"/>
    <w:rsid w:val="001A07D0"/>
    <w:rsid w:val="001A1B00"/>
    <w:rsid w:val="001A2A8F"/>
    <w:rsid w:val="001A717C"/>
    <w:rsid w:val="001A7409"/>
    <w:rsid w:val="001A767B"/>
    <w:rsid w:val="001A7E16"/>
    <w:rsid w:val="001B0F98"/>
    <w:rsid w:val="001B2B60"/>
    <w:rsid w:val="001B33B9"/>
    <w:rsid w:val="001B37AC"/>
    <w:rsid w:val="001B40A2"/>
    <w:rsid w:val="001B49E1"/>
    <w:rsid w:val="001B516C"/>
    <w:rsid w:val="001B552E"/>
    <w:rsid w:val="001B64DA"/>
    <w:rsid w:val="001B67B6"/>
    <w:rsid w:val="001C0933"/>
    <w:rsid w:val="001C26B6"/>
    <w:rsid w:val="001C34A2"/>
    <w:rsid w:val="001C49E9"/>
    <w:rsid w:val="001C6F3D"/>
    <w:rsid w:val="001D0561"/>
    <w:rsid w:val="001D12F7"/>
    <w:rsid w:val="001D1773"/>
    <w:rsid w:val="001D19AF"/>
    <w:rsid w:val="001D20E0"/>
    <w:rsid w:val="001D23D8"/>
    <w:rsid w:val="001D4D2C"/>
    <w:rsid w:val="001D65ED"/>
    <w:rsid w:val="001D6EF9"/>
    <w:rsid w:val="001E2272"/>
    <w:rsid w:val="001E3667"/>
    <w:rsid w:val="001E44C4"/>
    <w:rsid w:val="001E4ACE"/>
    <w:rsid w:val="001E5083"/>
    <w:rsid w:val="001E53E6"/>
    <w:rsid w:val="001E7469"/>
    <w:rsid w:val="001F04D3"/>
    <w:rsid w:val="001F102C"/>
    <w:rsid w:val="001F1898"/>
    <w:rsid w:val="001F2388"/>
    <w:rsid w:val="001F2409"/>
    <w:rsid w:val="001F61E8"/>
    <w:rsid w:val="002016BB"/>
    <w:rsid w:val="002022FD"/>
    <w:rsid w:val="0020276B"/>
    <w:rsid w:val="00203DF8"/>
    <w:rsid w:val="00204498"/>
    <w:rsid w:val="002054DC"/>
    <w:rsid w:val="002108C3"/>
    <w:rsid w:val="002129B0"/>
    <w:rsid w:val="00213097"/>
    <w:rsid w:val="00216313"/>
    <w:rsid w:val="002204F8"/>
    <w:rsid w:val="002205F6"/>
    <w:rsid w:val="00221617"/>
    <w:rsid w:val="002224A8"/>
    <w:rsid w:val="00223F96"/>
    <w:rsid w:val="00226074"/>
    <w:rsid w:val="00232492"/>
    <w:rsid w:val="00232708"/>
    <w:rsid w:val="00234103"/>
    <w:rsid w:val="00236217"/>
    <w:rsid w:val="0023679E"/>
    <w:rsid w:val="00241688"/>
    <w:rsid w:val="00243F9F"/>
    <w:rsid w:val="0024434F"/>
    <w:rsid w:val="00244907"/>
    <w:rsid w:val="0024675E"/>
    <w:rsid w:val="00251206"/>
    <w:rsid w:val="00251560"/>
    <w:rsid w:val="00252044"/>
    <w:rsid w:val="0025500C"/>
    <w:rsid w:val="00255997"/>
    <w:rsid w:val="0025665F"/>
    <w:rsid w:val="0026122F"/>
    <w:rsid w:val="002614E7"/>
    <w:rsid w:val="002621CF"/>
    <w:rsid w:val="002625E5"/>
    <w:rsid w:val="002632F8"/>
    <w:rsid w:val="00263FF6"/>
    <w:rsid w:val="00266B27"/>
    <w:rsid w:val="00270B83"/>
    <w:rsid w:val="00271944"/>
    <w:rsid w:val="002760DB"/>
    <w:rsid w:val="00276FD9"/>
    <w:rsid w:val="00293060"/>
    <w:rsid w:val="00293A25"/>
    <w:rsid w:val="002962D6"/>
    <w:rsid w:val="002964F9"/>
    <w:rsid w:val="00296B74"/>
    <w:rsid w:val="0029723C"/>
    <w:rsid w:val="00297A6A"/>
    <w:rsid w:val="00297F36"/>
    <w:rsid w:val="002A061A"/>
    <w:rsid w:val="002A084B"/>
    <w:rsid w:val="002A1494"/>
    <w:rsid w:val="002A318C"/>
    <w:rsid w:val="002A3A35"/>
    <w:rsid w:val="002A5AAA"/>
    <w:rsid w:val="002A6A32"/>
    <w:rsid w:val="002B091A"/>
    <w:rsid w:val="002B11F4"/>
    <w:rsid w:val="002B17B7"/>
    <w:rsid w:val="002B4753"/>
    <w:rsid w:val="002B49C0"/>
    <w:rsid w:val="002B4F6A"/>
    <w:rsid w:val="002B5209"/>
    <w:rsid w:val="002B680B"/>
    <w:rsid w:val="002C0406"/>
    <w:rsid w:val="002C0A2A"/>
    <w:rsid w:val="002C1A35"/>
    <w:rsid w:val="002C4382"/>
    <w:rsid w:val="002C4DEC"/>
    <w:rsid w:val="002C726B"/>
    <w:rsid w:val="002D05E5"/>
    <w:rsid w:val="002D2511"/>
    <w:rsid w:val="002D273A"/>
    <w:rsid w:val="002D2A23"/>
    <w:rsid w:val="002D5CB9"/>
    <w:rsid w:val="002D60E7"/>
    <w:rsid w:val="002D65AB"/>
    <w:rsid w:val="002D6E49"/>
    <w:rsid w:val="002D7344"/>
    <w:rsid w:val="002E1546"/>
    <w:rsid w:val="002E202A"/>
    <w:rsid w:val="002E3D3E"/>
    <w:rsid w:val="002E487C"/>
    <w:rsid w:val="002E5256"/>
    <w:rsid w:val="002E6686"/>
    <w:rsid w:val="002F00AE"/>
    <w:rsid w:val="002F087F"/>
    <w:rsid w:val="002F2664"/>
    <w:rsid w:val="002F486B"/>
    <w:rsid w:val="002F670F"/>
    <w:rsid w:val="003027AE"/>
    <w:rsid w:val="00303F5B"/>
    <w:rsid w:val="00304CB2"/>
    <w:rsid w:val="00306BAE"/>
    <w:rsid w:val="00306FDC"/>
    <w:rsid w:val="00313E64"/>
    <w:rsid w:val="00313FE2"/>
    <w:rsid w:val="003174EE"/>
    <w:rsid w:val="00320662"/>
    <w:rsid w:val="0032138C"/>
    <w:rsid w:val="00323FBA"/>
    <w:rsid w:val="00325415"/>
    <w:rsid w:val="003277F5"/>
    <w:rsid w:val="00332ADE"/>
    <w:rsid w:val="003376F1"/>
    <w:rsid w:val="00345A84"/>
    <w:rsid w:val="003525EB"/>
    <w:rsid w:val="003563EF"/>
    <w:rsid w:val="00356EC9"/>
    <w:rsid w:val="003576FC"/>
    <w:rsid w:val="00357C47"/>
    <w:rsid w:val="0036108C"/>
    <w:rsid w:val="00362450"/>
    <w:rsid w:val="00363D60"/>
    <w:rsid w:val="0036505E"/>
    <w:rsid w:val="00365206"/>
    <w:rsid w:val="00366D4A"/>
    <w:rsid w:val="00371200"/>
    <w:rsid w:val="0037161A"/>
    <w:rsid w:val="0037259B"/>
    <w:rsid w:val="00373B8E"/>
    <w:rsid w:val="0037445E"/>
    <w:rsid w:val="0038136E"/>
    <w:rsid w:val="00384052"/>
    <w:rsid w:val="0039071E"/>
    <w:rsid w:val="0039162B"/>
    <w:rsid w:val="0039167E"/>
    <w:rsid w:val="00391DE2"/>
    <w:rsid w:val="00392C48"/>
    <w:rsid w:val="00392C53"/>
    <w:rsid w:val="0039618D"/>
    <w:rsid w:val="00397B2F"/>
    <w:rsid w:val="003A051A"/>
    <w:rsid w:val="003A165F"/>
    <w:rsid w:val="003A27AB"/>
    <w:rsid w:val="003A2F58"/>
    <w:rsid w:val="003A4178"/>
    <w:rsid w:val="003A6128"/>
    <w:rsid w:val="003A65E1"/>
    <w:rsid w:val="003A6868"/>
    <w:rsid w:val="003A69A4"/>
    <w:rsid w:val="003A6F47"/>
    <w:rsid w:val="003B3B6C"/>
    <w:rsid w:val="003B3E71"/>
    <w:rsid w:val="003B6B5A"/>
    <w:rsid w:val="003C0AC6"/>
    <w:rsid w:val="003C1DD5"/>
    <w:rsid w:val="003C3309"/>
    <w:rsid w:val="003C4FDC"/>
    <w:rsid w:val="003C5FD4"/>
    <w:rsid w:val="003C7525"/>
    <w:rsid w:val="003D0746"/>
    <w:rsid w:val="003D33E6"/>
    <w:rsid w:val="003D5071"/>
    <w:rsid w:val="003D67E0"/>
    <w:rsid w:val="003D78F9"/>
    <w:rsid w:val="003E08B8"/>
    <w:rsid w:val="003E167E"/>
    <w:rsid w:val="003E2233"/>
    <w:rsid w:val="003E2C7A"/>
    <w:rsid w:val="003E3415"/>
    <w:rsid w:val="003E3DA3"/>
    <w:rsid w:val="003E4CB9"/>
    <w:rsid w:val="003E607E"/>
    <w:rsid w:val="003F1EE1"/>
    <w:rsid w:val="003F50E4"/>
    <w:rsid w:val="003F5AAE"/>
    <w:rsid w:val="003F6248"/>
    <w:rsid w:val="003F6980"/>
    <w:rsid w:val="003F6C1F"/>
    <w:rsid w:val="003F7991"/>
    <w:rsid w:val="004009A8"/>
    <w:rsid w:val="00401DAA"/>
    <w:rsid w:val="004037E3"/>
    <w:rsid w:val="00404365"/>
    <w:rsid w:val="004060E3"/>
    <w:rsid w:val="00410BA4"/>
    <w:rsid w:val="00410D52"/>
    <w:rsid w:val="00412BFE"/>
    <w:rsid w:val="00413E19"/>
    <w:rsid w:val="00414043"/>
    <w:rsid w:val="00415CCA"/>
    <w:rsid w:val="004171D3"/>
    <w:rsid w:val="00420154"/>
    <w:rsid w:val="00420D0B"/>
    <w:rsid w:val="0042213A"/>
    <w:rsid w:val="004236AC"/>
    <w:rsid w:val="00424D9B"/>
    <w:rsid w:val="00426847"/>
    <w:rsid w:val="00426FCB"/>
    <w:rsid w:val="004304C7"/>
    <w:rsid w:val="004306B3"/>
    <w:rsid w:val="004310DB"/>
    <w:rsid w:val="00432B52"/>
    <w:rsid w:val="00432BAC"/>
    <w:rsid w:val="004352B0"/>
    <w:rsid w:val="00435413"/>
    <w:rsid w:val="00441E09"/>
    <w:rsid w:val="00442629"/>
    <w:rsid w:val="00443B9E"/>
    <w:rsid w:val="00445282"/>
    <w:rsid w:val="00447D51"/>
    <w:rsid w:val="004502F4"/>
    <w:rsid w:val="00450F96"/>
    <w:rsid w:val="00451F06"/>
    <w:rsid w:val="00452C4F"/>
    <w:rsid w:val="00453F02"/>
    <w:rsid w:val="00456A7D"/>
    <w:rsid w:val="00460C9C"/>
    <w:rsid w:val="004629BD"/>
    <w:rsid w:val="004663A6"/>
    <w:rsid w:val="00472ADF"/>
    <w:rsid w:val="00473DFC"/>
    <w:rsid w:val="0047437E"/>
    <w:rsid w:val="00474A2E"/>
    <w:rsid w:val="004753C1"/>
    <w:rsid w:val="0047558A"/>
    <w:rsid w:val="0047638B"/>
    <w:rsid w:val="00476D05"/>
    <w:rsid w:val="00477789"/>
    <w:rsid w:val="00477F1A"/>
    <w:rsid w:val="00481EFF"/>
    <w:rsid w:val="00483B45"/>
    <w:rsid w:val="00483D18"/>
    <w:rsid w:val="00484734"/>
    <w:rsid w:val="00484A41"/>
    <w:rsid w:val="00487F84"/>
    <w:rsid w:val="004936FE"/>
    <w:rsid w:val="00493B23"/>
    <w:rsid w:val="00494CBE"/>
    <w:rsid w:val="0049627E"/>
    <w:rsid w:val="00497151"/>
    <w:rsid w:val="004A27F9"/>
    <w:rsid w:val="004A3015"/>
    <w:rsid w:val="004A3783"/>
    <w:rsid w:val="004A5FD7"/>
    <w:rsid w:val="004A6AE3"/>
    <w:rsid w:val="004A6BEE"/>
    <w:rsid w:val="004A75D2"/>
    <w:rsid w:val="004A7FCC"/>
    <w:rsid w:val="004B01E7"/>
    <w:rsid w:val="004B085F"/>
    <w:rsid w:val="004B2661"/>
    <w:rsid w:val="004B2C91"/>
    <w:rsid w:val="004B33C5"/>
    <w:rsid w:val="004B3934"/>
    <w:rsid w:val="004B3A88"/>
    <w:rsid w:val="004B450F"/>
    <w:rsid w:val="004B45A6"/>
    <w:rsid w:val="004B53AE"/>
    <w:rsid w:val="004B580E"/>
    <w:rsid w:val="004B5DA6"/>
    <w:rsid w:val="004B7134"/>
    <w:rsid w:val="004B731B"/>
    <w:rsid w:val="004C03C6"/>
    <w:rsid w:val="004C2460"/>
    <w:rsid w:val="004C2697"/>
    <w:rsid w:val="004C32BF"/>
    <w:rsid w:val="004C4194"/>
    <w:rsid w:val="004C6DCA"/>
    <w:rsid w:val="004C724F"/>
    <w:rsid w:val="004C795F"/>
    <w:rsid w:val="004D0C3C"/>
    <w:rsid w:val="004D2DF5"/>
    <w:rsid w:val="004D3FF9"/>
    <w:rsid w:val="004D4266"/>
    <w:rsid w:val="004D6582"/>
    <w:rsid w:val="004D6798"/>
    <w:rsid w:val="004D7D6C"/>
    <w:rsid w:val="004D7DA3"/>
    <w:rsid w:val="004E17EF"/>
    <w:rsid w:val="004E36E6"/>
    <w:rsid w:val="004E4068"/>
    <w:rsid w:val="004E5C7B"/>
    <w:rsid w:val="004E6D9D"/>
    <w:rsid w:val="004F1E63"/>
    <w:rsid w:val="004F1EBF"/>
    <w:rsid w:val="004F241D"/>
    <w:rsid w:val="004F37B1"/>
    <w:rsid w:val="004F3C28"/>
    <w:rsid w:val="004F5343"/>
    <w:rsid w:val="004F5F38"/>
    <w:rsid w:val="004F6E49"/>
    <w:rsid w:val="00500030"/>
    <w:rsid w:val="005037BF"/>
    <w:rsid w:val="00505042"/>
    <w:rsid w:val="00505708"/>
    <w:rsid w:val="00506C5E"/>
    <w:rsid w:val="00507828"/>
    <w:rsid w:val="005104AC"/>
    <w:rsid w:val="0051687E"/>
    <w:rsid w:val="005169CB"/>
    <w:rsid w:val="0052011F"/>
    <w:rsid w:val="0052074E"/>
    <w:rsid w:val="00520D20"/>
    <w:rsid w:val="005226E0"/>
    <w:rsid w:val="00522FF2"/>
    <w:rsid w:val="00524B08"/>
    <w:rsid w:val="00524FD1"/>
    <w:rsid w:val="0052695F"/>
    <w:rsid w:val="005278F2"/>
    <w:rsid w:val="00530DC6"/>
    <w:rsid w:val="005315F1"/>
    <w:rsid w:val="00532378"/>
    <w:rsid w:val="005334D1"/>
    <w:rsid w:val="00533875"/>
    <w:rsid w:val="0053502C"/>
    <w:rsid w:val="0053586A"/>
    <w:rsid w:val="005365F6"/>
    <w:rsid w:val="0053694F"/>
    <w:rsid w:val="005378C6"/>
    <w:rsid w:val="00540E10"/>
    <w:rsid w:val="00541D74"/>
    <w:rsid w:val="0054429C"/>
    <w:rsid w:val="00547946"/>
    <w:rsid w:val="0055017F"/>
    <w:rsid w:val="005511A0"/>
    <w:rsid w:val="00551718"/>
    <w:rsid w:val="005526E7"/>
    <w:rsid w:val="005550A2"/>
    <w:rsid w:val="00555795"/>
    <w:rsid w:val="00555C48"/>
    <w:rsid w:val="00556822"/>
    <w:rsid w:val="00556BBA"/>
    <w:rsid w:val="005612EE"/>
    <w:rsid w:val="005624B7"/>
    <w:rsid w:val="00564AB3"/>
    <w:rsid w:val="005702F3"/>
    <w:rsid w:val="0057072D"/>
    <w:rsid w:val="005711B2"/>
    <w:rsid w:val="00571AF2"/>
    <w:rsid w:val="00572917"/>
    <w:rsid w:val="005739D6"/>
    <w:rsid w:val="005756BD"/>
    <w:rsid w:val="00577080"/>
    <w:rsid w:val="00580883"/>
    <w:rsid w:val="00581370"/>
    <w:rsid w:val="00581A39"/>
    <w:rsid w:val="00584B7C"/>
    <w:rsid w:val="005857EC"/>
    <w:rsid w:val="00585820"/>
    <w:rsid w:val="005866ED"/>
    <w:rsid w:val="0058688C"/>
    <w:rsid w:val="00586F3A"/>
    <w:rsid w:val="0059252B"/>
    <w:rsid w:val="00594769"/>
    <w:rsid w:val="005947F5"/>
    <w:rsid w:val="00594EA9"/>
    <w:rsid w:val="005954D2"/>
    <w:rsid w:val="00596BF3"/>
    <w:rsid w:val="00597CDE"/>
    <w:rsid w:val="00597FB3"/>
    <w:rsid w:val="005A03B9"/>
    <w:rsid w:val="005A4CC6"/>
    <w:rsid w:val="005B1772"/>
    <w:rsid w:val="005B1F7F"/>
    <w:rsid w:val="005B244A"/>
    <w:rsid w:val="005B4455"/>
    <w:rsid w:val="005B4536"/>
    <w:rsid w:val="005B56E0"/>
    <w:rsid w:val="005B7129"/>
    <w:rsid w:val="005B777F"/>
    <w:rsid w:val="005C0DFA"/>
    <w:rsid w:val="005C490A"/>
    <w:rsid w:val="005C49E0"/>
    <w:rsid w:val="005C629E"/>
    <w:rsid w:val="005C665A"/>
    <w:rsid w:val="005D0451"/>
    <w:rsid w:val="005D1828"/>
    <w:rsid w:val="005D47DB"/>
    <w:rsid w:val="005D7701"/>
    <w:rsid w:val="005E3D8B"/>
    <w:rsid w:val="005E3E9C"/>
    <w:rsid w:val="005E4A83"/>
    <w:rsid w:val="005E4E89"/>
    <w:rsid w:val="005E6C37"/>
    <w:rsid w:val="005E6F9B"/>
    <w:rsid w:val="005E7C98"/>
    <w:rsid w:val="005F3E48"/>
    <w:rsid w:val="005F5808"/>
    <w:rsid w:val="005F7AB2"/>
    <w:rsid w:val="00600912"/>
    <w:rsid w:val="00601A45"/>
    <w:rsid w:val="00601C86"/>
    <w:rsid w:val="00602714"/>
    <w:rsid w:val="00604714"/>
    <w:rsid w:val="00604B99"/>
    <w:rsid w:val="0060568F"/>
    <w:rsid w:val="00607C0C"/>
    <w:rsid w:val="00614B09"/>
    <w:rsid w:val="006156AC"/>
    <w:rsid w:val="00620582"/>
    <w:rsid w:val="00622BA3"/>
    <w:rsid w:val="00625555"/>
    <w:rsid w:val="00627347"/>
    <w:rsid w:val="0063254A"/>
    <w:rsid w:val="00632E20"/>
    <w:rsid w:val="006341B2"/>
    <w:rsid w:val="00634FAB"/>
    <w:rsid w:val="00635593"/>
    <w:rsid w:val="006361F1"/>
    <w:rsid w:val="00637BF2"/>
    <w:rsid w:val="00640AFC"/>
    <w:rsid w:val="006421A7"/>
    <w:rsid w:val="00646E55"/>
    <w:rsid w:val="006478E3"/>
    <w:rsid w:val="00647CA3"/>
    <w:rsid w:val="006500A0"/>
    <w:rsid w:val="00650370"/>
    <w:rsid w:val="00651740"/>
    <w:rsid w:val="0065258D"/>
    <w:rsid w:val="006528AA"/>
    <w:rsid w:val="00652EC1"/>
    <w:rsid w:val="006538F9"/>
    <w:rsid w:val="00655205"/>
    <w:rsid w:val="0065623C"/>
    <w:rsid w:val="0065695A"/>
    <w:rsid w:val="006579EE"/>
    <w:rsid w:val="0066076F"/>
    <w:rsid w:val="00661588"/>
    <w:rsid w:val="00662C33"/>
    <w:rsid w:val="00662D0C"/>
    <w:rsid w:val="00663A75"/>
    <w:rsid w:val="006646E1"/>
    <w:rsid w:val="0066751B"/>
    <w:rsid w:val="006756B4"/>
    <w:rsid w:val="00675CBF"/>
    <w:rsid w:val="00680BD0"/>
    <w:rsid w:val="006842B1"/>
    <w:rsid w:val="006877A3"/>
    <w:rsid w:val="00690147"/>
    <w:rsid w:val="00693E63"/>
    <w:rsid w:val="00694A6B"/>
    <w:rsid w:val="00695871"/>
    <w:rsid w:val="00697FFA"/>
    <w:rsid w:val="006A0256"/>
    <w:rsid w:val="006A0F37"/>
    <w:rsid w:val="006A15F3"/>
    <w:rsid w:val="006A1D0A"/>
    <w:rsid w:val="006A3776"/>
    <w:rsid w:val="006A58F3"/>
    <w:rsid w:val="006A5906"/>
    <w:rsid w:val="006B0242"/>
    <w:rsid w:val="006B0A8A"/>
    <w:rsid w:val="006B0B8F"/>
    <w:rsid w:val="006B1781"/>
    <w:rsid w:val="006B3C27"/>
    <w:rsid w:val="006B4E72"/>
    <w:rsid w:val="006B68C6"/>
    <w:rsid w:val="006B7FED"/>
    <w:rsid w:val="006C2959"/>
    <w:rsid w:val="006C5E6A"/>
    <w:rsid w:val="006C6E82"/>
    <w:rsid w:val="006C7BC4"/>
    <w:rsid w:val="006D168F"/>
    <w:rsid w:val="006D264C"/>
    <w:rsid w:val="006D3E88"/>
    <w:rsid w:val="006D4308"/>
    <w:rsid w:val="006D67DE"/>
    <w:rsid w:val="006D6804"/>
    <w:rsid w:val="006D6A67"/>
    <w:rsid w:val="006E0620"/>
    <w:rsid w:val="006E35ED"/>
    <w:rsid w:val="006E5C01"/>
    <w:rsid w:val="006F008E"/>
    <w:rsid w:val="006F1ABB"/>
    <w:rsid w:val="006F1ECB"/>
    <w:rsid w:val="006F5468"/>
    <w:rsid w:val="00700202"/>
    <w:rsid w:val="0070177B"/>
    <w:rsid w:val="0070226E"/>
    <w:rsid w:val="0070320D"/>
    <w:rsid w:val="007048FA"/>
    <w:rsid w:val="00704DB3"/>
    <w:rsid w:val="0070796D"/>
    <w:rsid w:val="00711004"/>
    <w:rsid w:val="007114BF"/>
    <w:rsid w:val="0071265B"/>
    <w:rsid w:val="007134FD"/>
    <w:rsid w:val="00713616"/>
    <w:rsid w:val="0071491F"/>
    <w:rsid w:val="00715B4C"/>
    <w:rsid w:val="0071604A"/>
    <w:rsid w:val="0072354C"/>
    <w:rsid w:val="00725C77"/>
    <w:rsid w:val="007269AB"/>
    <w:rsid w:val="00727F40"/>
    <w:rsid w:val="00730AE8"/>
    <w:rsid w:val="00730CDC"/>
    <w:rsid w:val="007314CB"/>
    <w:rsid w:val="0073170D"/>
    <w:rsid w:val="00731C6F"/>
    <w:rsid w:val="00733246"/>
    <w:rsid w:val="00737264"/>
    <w:rsid w:val="007419A3"/>
    <w:rsid w:val="00742F7C"/>
    <w:rsid w:val="007440DD"/>
    <w:rsid w:val="00744E59"/>
    <w:rsid w:val="00750600"/>
    <w:rsid w:val="00751989"/>
    <w:rsid w:val="007527DA"/>
    <w:rsid w:val="00754250"/>
    <w:rsid w:val="00754E0F"/>
    <w:rsid w:val="00755138"/>
    <w:rsid w:val="007556E2"/>
    <w:rsid w:val="007572CF"/>
    <w:rsid w:val="007573BA"/>
    <w:rsid w:val="0076112B"/>
    <w:rsid w:val="007626C5"/>
    <w:rsid w:val="00762923"/>
    <w:rsid w:val="00763165"/>
    <w:rsid w:val="0076513F"/>
    <w:rsid w:val="00765FAF"/>
    <w:rsid w:val="007700FC"/>
    <w:rsid w:val="00772AD3"/>
    <w:rsid w:val="00772EC6"/>
    <w:rsid w:val="00774773"/>
    <w:rsid w:val="0077586F"/>
    <w:rsid w:val="007761F1"/>
    <w:rsid w:val="0077655F"/>
    <w:rsid w:val="00776B13"/>
    <w:rsid w:val="00781F70"/>
    <w:rsid w:val="0078242C"/>
    <w:rsid w:val="007831C1"/>
    <w:rsid w:val="00783754"/>
    <w:rsid w:val="00785B36"/>
    <w:rsid w:val="007873B4"/>
    <w:rsid w:val="00790447"/>
    <w:rsid w:val="007931B9"/>
    <w:rsid w:val="007939A3"/>
    <w:rsid w:val="0079443A"/>
    <w:rsid w:val="00794F86"/>
    <w:rsid w:val="00795FB3"/>
    <w:rsid w:val="00797CB7"/>
    <w:rsid w:val="007A00DE"/>
    <w:rsid w:val="007A111D"/>
    <w:rsid w:val="007A17B7"/>
    <w:rsid w:val="007A3216"/>
    <w:rsid w:val="007A5BEC"/>
    <w:rsid w:val="007A5F2B"/>
    <w:rsid w:val="007B0525"/>
    <w:rsid w:val="007B1DF1"/>
    <w:rsid w:val="007B230D"/>
    <w:rsid w:val="007B2D03"/>
    <w:rsid w:val="007B2E91"/>
    <w:rsid w:val="007B4669"/>
    <w:rsid w:val="007B56D3"/>
    <w:rsid w:val="007C073D"/>
    <w:rsid w:val="007C09A1"/>
    <w:rsid w:val="007C192D"/>
    <w:rsid w:val="007C347F"/>
    <w:rsid w:val="007C48AB"/>
    <w:rsid w:val="007C4E76"/>
    <w:rsid w:val="007C5738"/>
    <w:rsid w:val="007C5EB3"/>
    <w:rsid w:val="007C6210"/>
    <w:rsid w:val="007C6673"/>
    <w:rsid w:val="007C6E1F"/>
    <w:rsid w:val="007C6E45"/>
    <w:rsid w:val="007D5512"/>
    <w:rsid w:val="007D675E"/>
    <w:rsid w:val="007E0104"/>
    <w:rsid w:val="007E13E2"/>
    <w:rsid w:val="007E2070"/>
    <w:rsid w:val="007E3E75"/>
    <w:rsid w:val="007E4E9C"/>
    <w:rsid w:val="007E4ED5"/>
    <w:rsid w:val="007E5633"/>
    <w:rsid w:val="007E5941"/>
    <w:rsid w:val="007E59BD"/>
    <w:rsid w:val="007E59FF"/>
    <w:rsid w:val="007E5ABA"/>
    <w:rsid w:val="007F1626"/>
    <w:rsid w:val="007F1B27"/>
    <w:rsid w:val="007F37DE"/>
    <w:rsid w:val="007F49E4"/>
    <w:rsid w:val="007F5DF0"/>
    <w:rsid w:val="0080010E"/>
    <w:rsid w:val="00800BEE"/>
    <w:rsid w:val="0080192E"/>
    <w:rsid w:val="00802DAC"/>
    <w:rsid w:val="00803FC9"/>
    <w:rsid w:val="00804102"/>
    <w:rsid w:val="008042F4"/>
    <w:rsid w:val="0080578B"/>
    <w:rsid w:val="0080587D"/>
    <w:rsid w:val="008061F2"/>
    <w:rsid w:val="0081033D"/>
    <w:rsid w:val="0081102B"/>
    <w:rsid w:val="00811604"/>
    <w:rsid w:val="00812559"/>
    <w:rsid w:val="00812D5E"/>
    <w:rsid w:val="00814BEE"/>
    <w:rsid w:val="00816E51"/>
    <w:rsid w:val="008209B8"/>
    <w:rsid w:val="00822973"/>
    <w:rsid w:val="00822B40"/>
    <w:rsid w:val="008232EA"/>
    <w:rsid w:val="00824A6F"/>
    <w:rsid w:val="00824F98"/>
    <w:rsid w:val="00827DEE"/>
    <w:rsid w:val="00831551"/>
    <w:rsid w:val="00837D72"/>
    <w:rsid w:val="008415D9"/>
    <w:rsid w:val="00841F85"/>
    <w:rsid w:val="00842C84"/>
    <w:rsid w:val="008442AF"/>
    <w:rsid w:val="0084485C"/>
    <w:rsid w:val="0084555C"/>
    <w:rsid w:val="008466A0"/>
    <w:rsid w:val="00850259"/>
    <w:rsid w:val="008520D6"/>
    <w:rsid w:val="00852446"/>
    <w:rsid w:val="008553F3"/>
    <w:rsid w:val="00856582"/>
    <w:rsid w:val="008566B5"/>
    <w:rsid w:val="00856D94"/>
    <w:rsid w:val="00860D9F"/>
    <w:rsid w:val="00865443"/>
    <w:rsid w:val="008662F2"/>
    <w:rsid w:val="00871F30"/>
    <w:rsid w:val="008720E1"/>
    <w:rsid w:val="0088078F"/>
    <w:rsid w:val="00880C36"/>
    <w:rsid w:val="00880EF8"/>
    <w:rsid w:val="0088144F"/>
    <w:rsid w:val="00883436"/>
    <w:rsid w:val="0088373D"/>
    <w:rsid w:val="00885E6A"/>
    <w:rsid w:val="00886606"/>
    <w:rsid w:val="00887194"/>
    <w:rsid w:val="00887FE9"/>
    <w:rsid w:val="00893D2F"/>
    <w:rsid w:val="00894D6B"/>
    <w:rsid w:val="008958D4"/>
    <w:rsid w:val="008A05BF"/>
    <w:rsid w:val="008A09BC"/>
    <w:rsid w:val="008A132D"/>
    <w:rsid w:val="008A147C"/>
    <w:rsid w:val="008A44BD"/>
    <w:rsid w:val="008A6F7B"/>
    <w:rsid w:val="008A7DD2"/>
    <w:rsid w:val="008B0C64"/>
    <w:rsid w:val="008B15E2"/>
    <w:rsid w:val="008B1B4F"/>
    <w:rsid w:val="008B29CE"/>
    <w:rsid w:val="008B327B"/>
    <w:rsid w:val="008B403D"/>
    <w:rsid w:val="008B4656"/>
    <w:rsid w:val="008B6F6C"/>
    <w:rsid w:val="008B6F84"/>
    <w:rsid w:val="008B7EA2"/>
    <w:rsid w:val="008C0162"/>
    <w:rsid w:val="008C1D67"/>
    <w:rsid w:val="008C2697"/>
    <w:rsid w:val="008C270D"/>
    <w:rsid w:val="008C398A"/>
    <w:rsid w:val="008C54A0"/>
    <w:rsid w:val="008C5BBE"/>
    <w:rsid w:val="008C756B"/>
    <w:rsid w:val="008C7AAF"/>
    <w:rsid w:val="008D260D"/>
    <w:rsid w:val="008D29C8"/>
    <w:rsid w:val="008D3CF1"/>
    <w:rsid w:val="008D3F23"/>
    <w:rsid w:val="008D6EC3"/>
    <w:rsid w:val="008E0BAA"/>
    <w:rsid w:val="008E0E0B"/>
    <w:rsid w:val="008E1325"/>
    <w:rsid w:val="008E1D18"/>
    <w:rsid w:val="008E256F"/>
    <w:rsid w:val="008E2CB6"/>
    <w:rsid w:val="008E3706"/>
    <w:rsid w:val="008E4347"/>
    <w:rsid w:val="008E447D"/>
    <w:rsid w:val="008E7A2E"/>
    <w:rsid w:val="008F09D2"/>
    <w:rsid w:val="008F09F2"/>
    <w:rsid w:val="008F0B7F"/>
    <w:rsid w:val="008F1884"/>
    <w:rsid w:val="008F2CC2"/>
    <w:rsid w:val="008F6507"/>
    <w:rsid w:val="00900C79"/>
    <w:rsid w:val="00901CCA"/>
    <w:rsid w:val="00903DC8"/>
    <w:rsid w:val="00906FBA"/>
    <w:rsid w:val="00907047"/>
    <w:rsid w:val="00910A59"/>
    <w:rsid w:val="00911D71"/>
    <w:rsid w:val="00912C1B"/>
    <w:rsid w:val="009146F3"/>
    <w:rsid w:val="009154A6"/>
    <w:rsid w:val="0091770B"/>
    <w:rsid w:val="00920097"/>
    <w:rsid w:val="009209A4"/>
    <w:rsid w:val="00921683"/>
    <w:rsid w:val="0092195A"/>
    <w:rsid w:val="0092347F"/>
    <w:rsid w:val="00925B1C"/>
    <w:rsid w:val="009312EC"/>
    <w:rsid w:val="00933E02"/>
    <w:rsid w:val="00940061"/>
    <w:rsid w:val="00940249"/>
    <w:rsid w:val="00941793"/>
    <w:rsid w:val="009418DD"/>
    <w:rsid w:val="00943937"/>
    <w:rsid w:val="00945CB9"/>
    <w:rsid w:val="00952681"/>
    <w:rsid w:val="00954378"/>
    <w:rsid w:val="00954805"/>
    <w:rsid w:val="0095554D"/>
    <w:rsid w:val="00955CE1"/>
    <w:rsid w:val="00956873"/>
    <w:rsid w:val="0095763F"/>
    <w:rsid w:val="00960720"/>
    <w:rsid w:val="0096096B"/>
    <w:rsid w:val="00961DEA"/>
    <w:rsid w:val="00962560"/>
    <w:rsid w:val="009638DC"/>
    <w:rsid w:val="009645CA"/>
    <w:rsid w:val="009657BB"/>
    <w:rsid w:val="00965D5D"/>
    <w:rsid w:val="009673F9"/>
    <w:rsid w:val="00967A52"/>
    <w:rsid w:val="00970857"/>
    <w:rsid w:val="009711A0"/>
    <w:rsid w:val="00972C4E"/>
    <w:rsid w:val="009730C9"/>
    <w:rsid w:val="00973CEC"/>
    <w:rsid w:val="00974892"/>
    <w:rsid w:val="00975931"/>
    <w:rsid w:val="00976565"/>
    <w:rsid w:val="00977B61"/>
    <w:rsid w:val="00980BFA"/>
    <w:rsid w:val="009817A8"/>
    <w:rsid w:val="0098203E"/>
    <w:rsid w:val="0098255D"/>
    <w:rsid w:val="0098607A"/>
    <w:rsid w:val="00991A42"/>
    <w:rsid w:val="009956A9"/>
    <w:rsid w:val="00995F0A"/>
    <w:rsid w:val="00996135"/>
    <w:rsid w:val="0099614C"/>
    <w:rsid w:val="009A23D5"/>
    <w:rsid w:val="009A2F45"/>
    <w:rsid w:val="009A3AC4"/>
    <w:rsid w:val="009A3EC0"/>
    <w:rsid w:val="009A62A4"/>
    <w:rsid w:val="009A7FF7"/>
    <w:rsid w:val="009B03F7"/>
    <w:rsid w:val="009B0CDB"/>
    <w:rsid w:val="009B2256"/>
    <w:rsid w:val="009B39DA"/>
    <w:rsid w:val="009B3B55"/>
    <w:rsid w:val="009B673C"/>
    <w:rsid w:val="009B7452"/>
    <w:rsid w:val="009B7E61"/>
    <w:rsid w:val="009C05E6"/>
    <w:rsid w:val="009C0DEF"/>
    <w:rsid w:val="009C0F94"/>
    <w:rsid w:val="009C1975"/>
    <w:rsid w:val="009C20DD"/>
    <w:rsid w:val="009C5A9F"/>
    <w:rsid w:val="009C6D74"/>
    <w:rsid w:val="009C7095"/>
    <w:rsid w:val="009C7708"/>
    <w:rsid w:val="009D0F92"/>
    <w:rsid w:val="009D1BA8"/>
    <w:rsid w:val="009D1F92"/>
    <w:rsid w:val="009D21C6"/>
    <w:rsid w:val="009D2D38"/>
    <w:rsid w:val="009D2F4F"/>
    <w:rsid w:val="009D3306"/>
    <w:rsid w:val="009D4927"/>
    <w:rsid w:val="009D4D69"/>
    <w:rsid w:val="009D61CF"/>
    <w:rsid w:val="009E0A30"/>
    <w:rsid w:val="009E208C"/>
    <w:rsid w:val="009E3916"/>
    <w:rsid w:val="009E4602"/>
    <w:rsid w:val="009E4B68"/>
    <w:rsid w:val="009F36A1"/>
    <w:rsid w:val="009F452A"/>
    <w:rsid w:val="009F5163"/>
    <w:rsid w:val="009F5871"/>
    <w:rsid w:val="009F7E17"/>
    <w:rsid w:val="00A00950"/>
    <w:rsid w:val="00A00B0C"/>
    <w:rsid w:val="00A04332"/>
    <w:rsid w:val="00A125E2"/>
    <w:rsid w:val="00A14171"/>
    <w:rsid w:val="00A17BEC"/>
    <w:rsid w:val="00A21C89"/>
    <w:rsid w:val="00A25E80"/>
    <w:rsid w:val="00A26757"/>
    <w:rsid w:val="00A26BF9"/>
    <w:rsid w:val="00A304DC"/>
    <w:rsid w:val="00A31A62"/>
    <w:rsid w:val="00A32125"/>
    <w:rsid w:val="00A32312"/>
    <w:rsid w:val="00A32989"/>
    <w:rsid w:val="00A34E63"/>
    <w:rsid w:val="00A357C0"/>
    <w:rsid w:val="00A36963"/>
    <w:rsid w:val="00A36DA8"/>
    <w:rsid w:val="00A37D78"/>
    <w:rsid w:val="00A40081"/>
    <w:rsid w:val="00A403AA"/>
    <w:rsid w:val="00A42F7B"/>
    <w:rsid w:val="00A4392D"/>
    <w:rsid w:val="00A47EFE"/>
    <w:rsid w:val="00A50F05"/>
    <w:rsid w:val="00A51908"/>
    <w:rsid w:val="00A5291E"/>
    <w:rsid w:val="00A55B28"/>
    <w:rsid w:val="00A62361"/>
    <w:rsid w:val="00A632D4"/>
    <w:rsid w:val="00A64F85"/>
    <w:rsid w:val="00A703DD"/>
    <w:rsid w:val="00A712D3"/>
    <w:rsid w:val="00A728A0"/>
    <w:rsid w:val="00A7568B"/>
    <w:rsid w:val="00A777EA"/>
    <w:rsid w:val="00A8024D"/>
    <w:rsid w:val="00A802F1"/>
    <w:rsid w:val="00A84E79"/>
    <w:rsid w:val="00A85880"/>
    <w:rsid w:val="00A86A64"/>
    <w:rsid w:val="00A86EEE"/>
    <w:rsid w:val="00A86F7F"/>
    <w:rsid w:val="00A90967"/>
    <w:rsid w:val="00A9128D"/>
    <w:rsid w:val="00A93C32"/>
    <w:rsid w:val="00A94B30"/>
    <w:rsid w:val="00A95450"/>
    <w:rsid w:val="00A97E6F"/>
    <w:rsid w:val="00AA022E"/>
    <w:rsid w:val="00AA0420"/>
    <w:rsid w:val="00AA2B0E"/>
    <w:rsid w:val="00AA6ABB"/>
    <w:rsid w:val="00AA6B2E"/>
    <w:rsid w:val="00AB045F"/>
    <w:rsid w:val="00AB137F"/>
    <w:rsid w:val="00AB3FCF"/>
    <w:rsid w:val="00AB409A"/>
    <w:rsid w:val="00AC081A"/>
    <w:rsid w:val="00AC7E39"/>
    <w:rsid w:val="00AD1226"/>
    <w:rsid w:val="00AD20AD"/>
    <w:rsid w:val="00AD3EE7"/>
    <w:rsid w:val="00AD48A9"/>
    <w:rsid w:val="00AD4C35"/>
    <w:rsid w:val="00AD65C8"/>
    <w:rsid w:val="00AD695B"/>
    <w:rsid w:val="00AD712E"/>
    <w:rsid w:val="00AE0CA5"/>
    <w:rsid w:val="00AE106C"/>
    <w:rsid w:val="00AE2B07"/>
    <w:rsid w:val="00AE3339"/>
    <w:rsid w:val="00AE4632"/>
    <w:rsid w:val="00AE5040"/>
    <w:rsid w:val="00AE7099"/>
    <w:rsid w:val="00AF0522"/>
    <w:rsid w:val="00AF3FCA"/>
    <w:rsid w:val="00AF4765"/>
    <w:rsid w:val="00AF5AC0"/>
    <w:rsid w:val="00B001C6"/>
    <w:rsid w:val="00B0075E"/>
    <w:rsid w:val="00B0429B"/>
    <w:rsid w:val="00B04733"/>
    <w:rsid w:val="00B04A20"/>
    <w:rsid w:val="00B05424"/>
    <w:rsid w:val="00B06F22"/>
    <w:rsid w:val="00B06F7C"/>
    <w:rsid w:val="00B07091"/>
    <w:rsid w:val="00B11425"/>
    <w:rsid w:val="00B12BFC"/>
    <w:rsid w:val="00B12D4D"/>
    <w:rsid w:val="00B131E0"/>
    <w:rsid w:val="00B13509"/>
    <w:rsid w:val="00B15466"/>
    <w:rsid w:val="00B15A34"/>
    <w:rsid w:val="00B168BE"/>
    <w:rsid w:val="00B205D8"/>
    <w:rsid w:val="00B213B6"/>
    <w:rsid w:val="00B213E8"/>
    <w:rsid w:val="00B219B7"/>
    <w:rsid w:val="00B240BA"/>
    <w:rsid w:val="00B24B5E"/>
    <w:rsid w:val="00B25099"/>
    <w:rsid w:val="00B25FDF"/>
    <w:rsid w:val="00B26628"/>
    <w:rsid w:val="00B272B6"/>
    <w:rsid w:val="00B27322"/>
    <w:rsid w:val="00B31FFE"/>
    <w:rsid w:val="00B32B57"/>
    <w:rsid w:val="00B36252"/>
    <w:rsid w:val="00B3666A"/>
    <w:rsid w:val="00B37CC6"/>
    <w:rsid w:val="00B4281B"/>
    <w:rsid w:val="00B430C0"/>
    <w:rsid w:val="00B43903"/>
    <w:rsid w:val="00B44FAA"/>
    <w:rsid w:val="00B466E0"/>
    <w:rsid w:val="00B47512"/>
    <w:rsid w:val="00B506C7"/>
    <w:rsid w:val="00B519F9"/>
    <w:rsid w:val="00B53D0F"/>
    <w:rsid w:val="00B556D7"/>
    <w:rsid w:val="00B5595B"/>
    <w:rsid w:val="00B568B9"/>
    <w:rsid w:val="00B6582B"/>
    <w:rsid w:val="00B65928"/>
    <w:rsid w:val="00B77475"/>
    <w:rsid w:val="00B77984"/>
    <w:rsid w:val="00B826A9"/>
    <w:rsid w:val="00B83178"/>
    <w:rsid w:val="00B835FC"/>
    <w:rsid w:val="00B83EB4"/>
    <w:rsid w:val="00B846E3"/>
    <w:rsid w:val="00B852BC"/>
    <w:rsid w:val="00B859B2"/>
    <w:rsid w:val="00B902A6"/>
    <w:rsid w:val="00B9225D"/>
    <w:rsid w:val="00B932AE"/>
    <w:rsid w:val="00B945A1"/>
    <w:rsid w:val="00B95373"/>
    <w:rsid w:val="00B956C5"/>
    <w:rsid w:val="00B960BF"/>
    <w:rsid w:val="00B964A7"/>
    <w:rsid w:val="00B9668B"/>
    <w:rsid w:val="00B971E8"/>
    <w:rsid w:val="00BA0797"/>
    <w:rsid w:val="00BA0E92"/>
    <w:rsid w:val="00BA1F8B"/>
    <w:rsid w:val="00BA39EE"/>
    <w:rsid w:val="00BA3F38"/>
    <w:rsid w:val="00BA5BCF"/>
    <w:rsid w:val="00BA64DF"/>
    <w:rsid w:val="00BA7C9D"/>
    <w:rsid w:val="00BB05DF"/>
    <w:rsid w:val="00BB1B6D"/>
    <w:rsid w:val="00BB2BBA"/>
    <w:rsid w:val="00BB3244"/>
    <w:rsid w:val="00BB371F"/>
    <w:rsid w:val="00BB63C3"/>
    <w:rsid w:val="00BB64DB"/>
    <w:rsid w:val="00BC0652"/>
    <w:rsid w:val="00BC0EE5"/>
    <w:rsid w:val="00BC328B"/>
    <w:rsid w:val="00BC3B68"/>
    <w:rsid w:val="00BD5515"/>
    <w:rsid w:val="00BD5565"/>
    <w:rsid w:val="00BE010F"/>
    <w:rsid w:val="00BE061A"/>
    <w:rsid w:val="00BE1567"/>
    <w:rsid w:val="00BE1AB4"/>
    <w:rsid w:val="00BE2BDC"/>
    <w:rsid w:val="00BE4735"/>
    <w:rsid w:val="00BE5CCB"/>
    <w:rsid w:val="00BE5D31"/>
    <w:rsid w:val="00BE68C4"/>
    <w:rsid w:val="00BF181F"/>
    <w:rsid w:val="00BF3283"/>
    <w:rsid w:val="00BF61D2"/>
    <w:rsid w:val="00C005D5"/>
    <w:rsid w:val="00C018B4"/>
    <w:rsid w:val="00C0297E"/>
    <w:rsid w:val="00C02B37"/>
    <w:rsid w:val="00C03508"/>
    <w:rsid w:val="00C03570"/>
    <w:rsid w:val="00C039F5"/>
    <w:rsid w:val="00C10297"/>
    <w:rsid w:val="00C1096C"/>
    <w:rsid w:val="00C111E3"/>
    <w:rsid w:val="00C128A1"/>
    <w:rsid w:val="00C131B6"/>
    <w:rsid w:val="00C14543"/>
    <w:rsid w:val="00C1487D"/>
    <w:rsid w:val="00C16AD0"/>
    <w:rsid w:val="00C20100"/>
    <w:rsid w:val="00C20231"/>
    <w:rsid w:val="00C20547"/>
    <w:rsid w:val="00C2122F"/>
    <w:rsid w:val="00C22FF1"/>
    <w:rsid w:val="00C24CF3"/>
    <w:rsid w:val="00C27CAA"/>
    <w:rsid w:val="00C321DA"/>
    <w:rsid w:val="00C32F9B"/>
    <w:rsid w:val="00C34943"/>
    <w:rsid w:val="00C36CF5"/>
    <w:rsid w:val="00C36D88"/>
    <w:rsid w:val="00C36F93"/>
    <w:rsid w:val="00C372B4"/>
    <w:rsid w:val="00C37BA4"/>
    <w:rsid w:val="00C40029"/>
    <w:rsid w:val="00C401C5"/>
    <w:rsid w:val="00C4096D"/>
    <w:rsid w:val="00C414E0"/>
    <w:rsid w:val="00C42245"/>
    <w:rsid w:val="00C446F4"/>
    <w:rsid w:val="00C45826"/>
    <w:rsid w:val="00C45C56"/>
    <w:rsid w:val="00C46944"/>
    <w:rsid w:val="00C47F79"/>
    <w:rsid w:val="00C5074A"/>
    <w:rsid w:val="00C515B1"/>
    <w:rsid w:val="00C52284"/>
    <w:rsid w:val="00C54265"/>
    <w:rsid w:val="00C55530"/>
    <w:rsid w:val="00C566BD"/>
    <w:rsid w:val="00C56EE2"/>
    <w:rsid w:val="00C57B43"/>
    <w:rsid w:val="00C6034D"/>
    <w:rsid w:val="00C61E35"/>
    <w:rsid w:val="00C6381F"/>
    <w:rsid w:val="00C63DFD"/>
    <w:rsid w:val="00C63E51"/>
    <w:rsid w:val="00C63F12"/>
    <w:rsid w:val="00C652A1"/>
    <w:rsid w:val="00C7032A"/>
    <w:rsid w:val="00C70877"/>
    <w:rsid w:val="00C70A59"/>
    <w:rsid w:val="00C71C05"/>
    <w:rsid w:val="00C72ED8"/>
    <w:rsid w:val="00C73EF2"/>
    <w:rsid w:val="00C74EC0"/>
    <w:rsid w:val="00C81AB9"/>
    <w:rsid w:val="00C82931"/>
    <w:rsid w:val="00C835D6"/>
    <w:rsid w:val="00C8461A"/>
    <w:rsid w:val="00C863F1"/>
    <w:rsid w:val="00C871E8"/>
    <w:rsid w:val="00C90545"/>
    <w:rsid w:val="00C91023"/>
    <w:rsid w:val="00C91C81"/>
    <w:rsid w:val="00C96427"/>
    <w:rsid w:val="00C9644C"/>
    <w:rsid w:val="00C96D04"/>
    <w:rsid w:val="00C9718D"/>
    <w:rsid w:val="00CA1491"/>
    <w:rsid w:val="00CA2C0E"/>
    <w:rsid w:val="00CA59BC"/>
    <w:rsid w:val="00CB0025"/>
    <w:rsid w:val="00CB06B4"/>
    <w:rsid w:val="00CB1126"/>
    <w:rsid w:val="00CB14E7"/>
    <w:rsid w:val="00CB3ABC"/>
    <w:rsid w:val="00CB5419"/>
    <w:rsid w:val="00CB661C"/>
    <w:rsid w:val="00CB6983"/>
    <w:rsid w:val="00CB7D28"/>
    <w:rsid w:val="00CB7E71"/>
    <w:rsid w:val="00CC0144"/>
    <w:rsid w:val="00CC025A"/>
    <w:rsid w:val="00CC04C4"/>
    <w:rsid w:val="00CC144E"/>
    <w:rsid w:val="00CC1ADE"/>
    <w:rsid w:val="00CC3EDA"/>
    <w:rsid w:val="00CC47B6"/>
    <w:rsid w:val="00CC4868"/>
    <w:rsid w:val="00CC49F4"/>
    <w:rsid w:val="00CC51AE"/>
    <w:rsid w:val="00CC54B9"/>
    <w:rsid w:val="00CC5827"/>
    <w:rsid w:val="00CC673C"/>
    <w:rsid w:val="00CD0847"/>
    <w:rsid w:val="00CD1CB8"/>
    <w:rsid w:val="00CD1DAD"/>
    <w:rsid w:val="00CE1BC0"/>
    <w:rsid w:val="00CE5338"/>
    <w:rsid w:val="00CE658F"/>
    <w:rsid w:val="00CF387C"/>
    <w:rsid w:val="00CF5E86"/>
    <w:rsid w:val="00CF5FF3"/>
    <w:rsid w:val="00CF65C1"/>
    <w:rsid w:val="00CF74A0"/>
    <w:rsid w:val="00D021C2"/>
    <w:rsid w:val="00D02D38"/>
    <w:rsid w:val="00D02FAF"/>
    <w:rsid w:val="00D03509"/>
    <w:rsid w:val="00D03F84"/>
    <w:rsid w:val="00D041B0"/>
    <w:rsid w:val="00D07F23"/>
    <w:rsid w:val="00D103F6"/>
    <w:rsid w:val="00D11823"/>
    <w:rsid w:val="00D11B0F"/>
    <w:rsid w:val="00D172F6"/>
    <w:rsid w:val="00D179AC"/>
    <w:rsid w:val="00D200B6"/>
    <w:rsid w:val="00D20392"/>
    <w:rsid w:val="00D21861"/>
    <w:rsid w:val="00D21E05"/>
    <w:rsid w:val="00D24C39"/>
    <w:rsid w:val="00D265CF"/>
    <w:rsid w:val="00D27504"/>
    <w:rsid w:val="00D30594"/>
    <w:rsid w:val="00D31C10"/>
    <w:rsid w:val="00D338AE"/>
    <w:rsid w:val="00D34189"/>
    <w:rsid w:val="00D34B83"/>
    <w:rsid w:val="00D34BA4"/>
    <w:rsid w:val="00D35463"/>
    <w:rsid w:val="00D36AF3"/>
    <w:rsid w:val="00D3756F"/>
    <w:rsid w:val="00D41AFE"/>
    <w:rsid w:val="00D41B64"/>
    <w:rsid w:val="00D43541"/>
    <w:rsid w:val="00D443E0"/>
    <w:rsid w:val="00D44D13"/>
    <w:rsid w:val="00D4520F"/>
    <w:rsid w:val="00D45CA2"/>
    <w:rsid w:val="00D462CA"/>
    <w:rsid w:val="00D463A8"/>
    <w:rsid w:val="00D46CA7"/>
    <w:rsid w:val="00D51135"/>
    <w:rsid w:val="00D525A5"/>
    <w:rsid w:val="00D52715"/>
    <w:rsid w:val="00D527D4"/>
    <w:rsid w:val="00D538D8"/>
    <w:rsid w:val="00D55623"/>
    <w:rsid w:val="00D55927"/>
    <w:rsid w:val="00D55AE1"/>
    <w:rsid w:val="00D576E9"/>
    <w:rsid w:val="00D57CA7"/>
    <w:rsid w:val="00D604FC"/>
    <w:rsid w:val="00D652D5"/>
    <w:rsid w:val="00D66B2F"/>
    <w:rsid w:val="00D72453"/>
    <w:rsid w:val="00D72BC5"/>
    <w:rsid w:val="00D733E8"/>
    <w:rsid w:val="00D733FE"/>
    <w:rsid w:val="00D742CB"/>
    <w:rsid w:val="00D77B6F"/>
    <w:rsid w:val="00D82084"/>
    <w:rsid w:val="00D8312F"/>
    <w:rsid w:val="00D8407B"/>
    <w:rsid w:val="00D84647"/>
    <w:rsid w:val="00D8467D"/>
    <w:rsid w:val="00D855DF"/>
    <w:rsid w:val="00D858C0"/>
    <w:rsid w:val="00D91316"/>
    <w:rsid w:val="00D9263C"/>
    <w:rsid w:val="00D96B45"/>
    <w:rsid w:val="00D973D4"/>
    <w:rsid w:val="00D979FC"/>
    <w:rsid w:val="00D97F21"/>
    <w:rsid w:val="00DA12A2"/>
    <w:rsid w:val="00DA3A8C"/>
    <w:rsid w:val="00DA3F13"/>
    <w:rsid w:val="00DA5117"/>
    <w:rsid w:val="00DA6AB9"/>
    <w:rsid w:val="00DB3F11"/>
    <w:rsid w:val="00DB4382"/>
    <w:rsid w:val="00DB4A75"/>
    <w:rsid w:val="00DB6C80"/>
    <w:rsid w:val="00DB6C92"/>
    <w:rsid w:val="00DC18B1"/>
    <w:rsid w:val="00DC31FE"/>
    <w:rsid w:val="00DC34C8"/>
    <w:rsid w:val="00DC7531"/>
    <w:rsid w:val="00DD0BE6"/>
    <w:rsid w:val="00DD1050"/>
    <w:rsid w:val="00DD497D"/>
    <w:rsid w:val="00DD57FD"/>
    <w:rsid w:val="00DE037D"/>
    <w:rsid w:val="00DE2A50"/>
    <w:rsid w:val="00DF18B3"/>
    <w:rsid w:val="00DF29A4"/>
    <w:rsid w:val="00DF550A"/>
    <w:rsid w:val="00DF66D2"/>
    <w:rsid w:val="00DF7A51"/>
    <w:rsid w:val="00DF7BBA"/>
    <w:rsid w:val="00E01C93"/>
    <w:rsid w:val="00E02868"/>
    <w:rsid w:val="00E02DF9"/>
    <w:rsid w:val="00E038AE"/>
    <w:rsid w:val="00E0398C"/>
    <w:rsid w:val="00E054A7"/>
    <w:rsid w:val="00E102C9"/>
    <w:rsid w:val="00E10C40"/>
    <w:rsid w:val="00E11C4B"/>
    <w:rsid w:val="00E12335"/>
    <w:rsid w:val="00E12BD7"/>
    <w:rsid w:val="00E137A0"/>
    <w:rsid w:val="00E137DB"/>
    <w:rsid w:val="00E148AC"/>
    <w:rsid w:val="00E15D7D"/>
    <w:rsid w:val="00E1796E"/>
    <w:rsid w:val="00E17DE3"/>
    <w:rsid w:val="00E20C57"/>
    <w:rsid w:val="00E23AB7"/>
    <w:rsid w:val="00E23F47"/>
    <w:rsid w:val="00E25414"/>
    <w:rsid w:val="00E27F34"/>
    <w:rsid w:val="00E30E73"/>
    <w:rsid w:val="00E325A6"/>
    <w:rsid w:val="00E32FE0"/>
    <w:rsid w:val="00E332ED"/>
    <w:rsid w:val="00E33F3A"/>
    <w:rsid w:val="00E34D6B"/>
    <w:rsid w:val="00E356AE"/>
    <w:rsid w:val="00E369AD"/>
    <w:rsid w:val="00E36EF0"/>
    <w:rsid w:val="00E40067"/>
    <w:rsid w:val="00E40418"/>
    <w:rsid w:val="00E4112C"/>
    <w:rsid w:val="00E41661"/>
    <w:rsid w:val="00E42D12"/>
    <w:rsid w:val="00E43367"/>
    <w:rsid w:val="00E47053"/>
    <w:rsid w:val="00E55160"/>
    <w:rsid w:val="00E55F73"/>
    <w:rsid w:val="00E57BE9"/>
    <w:rsid w:val="00E602F7"/>
    <w:rsid w:val="00E6243D"/>
    <w:rsid w:val="00E63238"/>
    <w:rsid w:val="00E6741B"/>
    <w:rsid w:val="00E70294"/>
    <w:rsid w:val="00E72951"/>
    <w:rsid w:val="00E7559D"/>
    <w:rsid w:val="00E765BE"/>
    <w:rsid w:val="00E77B25"/>
    <w:rsid w:val="00E77CF8"/>
    <w:rsid w:val="00E80AC6"/>
    <w:rsid w:val="00E80E59"/>
    <w:rsid w:val="00E828D2"/>
    <w:rsid w:val="00E8474F"/>
    <w:rsid w:val="00E8783D"/>
    <w:rsid w:val="00E87D9B"/>
    <w:rsid w:val="00E9011D"/>
    <w:rsid w:val="00E90199"/>
    <w:rsid w:val="00E908EE"/>
    <w:rsid w:val="00E916DF"/>
    <w:rsid w:val="00E91C51"/>
    <w:rsid w:val="00E92C8D"/>
    <w:rsid w:val="00E92D86"/>
    <w:rsid w:val="00E931CF"/>
    <w:rsid w:val="00E94C82"/>
    <w:rsid w:val="00E9629D"/>
    <w:rsid w:val="00EA02D5"/>
    <w:rsid w:val="00EA4181"/>
    <w:rsid w:val="00EA79C3"/>
    <w:rsid w:val="00EA7F45"/>
    <w:rsid w:val="00EB15DB"/>
    <w:rsid w:val="00EB1985"/>
    <w:rsid w:val="00EB2268"/>
    <w:rsid w:val="00EB285D"/>
    <w:rsid w:val="00EB41EC"/>
    <w:rsid w:val="00EB42AD"/>
    <w:rsid w:val="00EB431B"/>
    <w:rsid w:val="00EB4479"/>
    <w:rsid w:val="00EB4A10"/>
    <w:rsid w:val="00EB4CE9"/>
    <w:rsid w:val="00EB536C"/>
    <w:rsid w:val="00EC20BF"/>
    <w:rsid w:val="00EC353C"/>
    <w:rsid w:val="00EC4A3B"/>
    <w:rsid w:val="00EC7C46"/>
    <w:rsid w:val="00ED1EBC"/>
    <w:rsid w:val="00ED244C"/>
    <w:rsid w:val="00ED344B"/>
    <w:rsid w:val="00ED45A5"/>
    <w:rsid w:val="00ED53FD"/>
    <w:rsid w:val="00ED6E16"/>
    <w:rsid w:val="00EE1C15"/>
    <w:rsid w:val="00EE1F9C"/>
    <w:rsid w:val="00EE254A"/>
    <w:rsid w:val="00EE28EA"/>
    <w:rsid w:val="00EE41EC"/>
    <w:rsid w:val="00EE49F9"/>
    <w:rsid w:val="00EE4DA7"/>
    <w:rsid w:val="00EE54AF"/>
    <w:rsid w:val="00EF1E35"/>
    <w:rsid w:val="00EF2FF7"/>
    <w:rsid w:val="00F001D4"/>
    <w:rsid w:val="00F01F0F"/>
    <w:rsid w:val="00F02078"/>
    <w:rsid w:val="00F0410E"/>
    <w:rsid w:val="00F046F2"/>
    <w:rsid w:val="00F06503"/>
    <w:rsid w:val="00F06C1B"/>
    <w:rsid w:val="00F103EF"/>
    <w:rsid w:val="00F13A3C"/>
    <w:rsid w:val="00F14C1D"/>
    <w:rsid w:val="00F1711F"/>
    <w:rsid w:val="00F176C0"/>
    <w:rsid w:val="00F20B46"/>
    <w:rsid w:val="00F20ECE"/>
    <w:rsid w:val="00F21A2F"/>
    <w:rsid w:val="00F236B9"/>
    <w:rsid w:val="00F24078"/>
    <w:rsid w:val="00F2470C"/>
    <w:rsid w:val="00F24829"/>
    <w:rsid w:val="00F2592E"/>
    <w:rsid w:val="00F267A6"/>
    <w:rsid w:val="00F26A46"/>
    <w:rsid w:val="00F30DB8"/>
    <w:rsid w:val="00F31A3E"/>
    <w:rsid w:val="00F348DB"/>
    <w:rsid w:val="00F34F45"/>
    <w:rsid w:val="00F36F8B"/>
    <w:rsid w:val="00F374B6"/>
    <w:rsid w:val="00F41EDD"/>
    <w:rsid w:val="00F440DE"/>
    <w:rsid w:val="00F4597B"/>
    <w:rsid w:val="00F46935"/>
    <w:rsid w:val="00F469CD"/>
    <w:rsid w:val="00F46AC2"/>
    <w:rsid w:val="00F47F69"/>
    <w:rsid w:val="00F50A6C"/>
    <w:rsid w:val="00F50D6B"/>
    <w:rsid w:val="00F53B86"/>
    <w:rsid w:val="00F56544"/>
    <w:rsid w:val="00F56E5A"/>
    <w:rsid w:val="00F60308"/>
    <w:rsid w:val="00F60794"/>
    <w:rsid w:val="00F60CFB"/>
    <w:rsid w:val="00F65BC3"/>
    <w:rsid w:val="00F6698C"/>
    <w:rsid w:val="00F67F39"/>
    <w:rsid w:val="00F71E9F"/>
    <w:rsid w:val="00F72C18"/>
    <w:rsid w:val="00F73B12"/>
    <w:rsid w:val="00F73F65"/>
    <w:rsid w:val="00F75661"/>
    <w:rsid w:val="00F76ABD"/>
    <w:rsid w:val="00F76C23"/>
    <w:rsid w:val="00F76D24"/>
    <w:rsid w:val="00F77B37"/>
    <w:rsid w:val="00F81131"/>
    <w:rsid w:val="00F83EC9"/>
    <w:rsid w:val="00F84323"/>
    <w:rsid w:val="00F84EA6"/>
    <w:rsid w:val="00F852D0"/>
    <w:rsid w:val="00F85365"/>
    <w:rsid w:val="00F86678"/>
    <w:rsid w:val="00F90DBD"/>
    <w:rsid w:val="00F92D88"/>
    <w:rsid w:val="00F96605"/>
    <w:rsid w:val="00F96DFD"/>
    <w:rsid w:val="00FA141D"/>
    <w:rsid w:val="00FA1A22"/>
    <w:rsid w:val="00FA4998"/>
    <w:rsid w:val="00FA50F8"/>
    <w:rsid w:val="00FA554C"/>
    <w:rsid w:val="00FA6364"/>
    <w:rsid w:val="00FB1589"/>
    <w:rsid w:val="00FB302F"/>
    <w:rsid w:val="00FB3B2B"/>
    <w:rsid w:val="00FB472A"/>
    <w:rsid w:val="00FB6E5A"/>
    <w:rsid w:val="00FC0C56"/>
    <w:rsid w:val="00FC1458"/>
    <w:rsid w:val="00FC1575"/>
    <w:rsid w:val="00FC1C5C"/>
    <w:rsid w:val="00FC293D"/>
    <w:rsid w:val="00FC32A6"/>
    <w:rsid w:val="00FC3822"/>
    <w:rsid w:val="00FC5243"/>
    <w:rsid w:val="00FC72DC"/>
    <w:rsid w:val="00FD143E"/>
    <w:rsid w:val="00FD2245"/>
    <w:rsid w:val="00FD373F"/>
    <w:rsid w:val="00FD549D"/>
    <w:rsid w:val="00FD5A28"/>
    <w:rsid w:val="00FD65F0"/>
    <w:rsid w:val="00FE099F"/>
    <w:rsid w:val="00FE1498"/>
    <w:rsid w:val="00FE4BF2"/>
    <w:rsid w:val="00FE70F9"/>
    <w:rsid w:val="00FE7216"/>
    <w:rsid w:val="00FF0ABE"/>
    <w:rsid w:val="00FF1263"/>
    <w:rsid w:val="00FF1FF8"/>
    <w:rsid w:val="00FF257B"/>
    <w:rsid w:val="00FF5777"/>
    <w:rsid w:val="00FF57FA"/>
    <w:rsid w:val="00FF5990"/>
    <w:rsid w:val="00FF6B7B"/>
    <w:rsid w:val="00FF73A3"/>
    <w:rsid w:val="1A11B8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A9854"/>
  <w15:chartTrackingRefBased/>
  <w15:docId w15:val="{C10C71CD-5A02-4560-A84A-2507C52A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AF"/>
    <w:pPr>
      <w:spacing w:after="120" w:line="264" w:lineRule="auto"/>
    </w:pPr>
    <w:rPr>
      <w:sz w:val="21"/>
      <w:szCs w:val="21"/>
    </w:rPr>
  </w:style>
  <w:style w:type="paragraph" w:styleId="Heading1">
    <w:name w:val="heading 1"/>
    <w:basedOn w:val="Normal"/>
    <w:next w:val="Normal"/>
    <w:link w:val="Heading1Char"/>
    <w:uiPriority w:val="9"/>
    <w:qFormat/>
    <w:rsid w:val="0038136E"/>
    <w:pPr>
      <w:keepNext/>
      <w:keepLines/>
      <w:pBdr>
        <w:bottom w:val="single" w:sz="4" w:space="1" w:color="5B9BD5"/>
      </w:pBdr>
      <w:spacing w:before="24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1D19AF"/>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qFormat/>
    <w:rsid w:val="001D19AF"/>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qFormat/>
    <w:rsid w:val="001D19AF"/>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qFormat/>
    <w:rsid w:val="001D19AF"/>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qFormat/>
    <w:rsid w:val="001D19AF"/>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qFormat/>
    <w:rsid w:val="001D19AF"/>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qFormat/>
    <w:rsid w:val="001D19AF"/>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qFormat/>
    <w:rsid w:val="001D19AF"/>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4068"/>
    <w:pPr>
      <w:overflowPunct w:val="0"/>
      <w:autoSpaceDE w:val="0"/>
      <w:autoSpaceDN w:val="0"/>
      <w:adjustRightInd w:val="0"/>
      <w:textAlignment w:val="baseline"/>
    </w:pPr>
    <w:rPr>
      <w:rFonts w:ascii="Arial" w:hAnsi="Arial"/>
      <w:szCs w:val="20"/>
    </w:rPr>
  </w:style>
  <w:style w:type="paragraph" w:customStyle="1" w:styleId="BodyText21">
    <w:name w:val="Body Text 21"/>
    <w:basedOn w:val="Normal"/>
    <w:rsid w:val="00D462CA"/>
    <w:pPr>
      <w:overflowPunct w:val="0"/>
      <w:autoSpaceDE w:val="0"/>
      <w:autoSpaceDN w:val="0"/>
      <w:adjustRightInd w:val="0"/>
      <w:jc w:val="both"/>
      <w:textAlignment w:val="baseline"/>
    </w:pPr>
    <w:rPr>
      <w:rFonts w:ascii="Arial" w:hAnsi="Arial"/>
      <w:sz w:val="22"/>
      <w:szCs w:val="20"/>
      <w:lang w:val="en-GB"/>
    </w:rPr>
  </w:style>
  <w:style w:type="paragraph" w:styleId="BalloonText">
    <w:name w:val="Balloon Text"/>
    <w:basedOn w:val="Normal"/>
    <w:semiHidden/>
    <w:rsid w:val="00533875"/>
    <w:rPr>
      <w:rFonts w:ascii="Tahoma" w:hAnsi="Tahoma" w:cs="Tahoma"/>
      <w:sz w:val="16"/>
      <w:szCs w:val="16"/>
    </w:rPr>
  </w:style>
  <w:style w:type="character" w:styleId="CommentReference">
    <w:name w:val="annotation reference"/>
    <w:semiHidden/>
    <w:rsid w:val="00533875"/>
    <w:rPr>
      <w:sz w:val="16"/>
      <w:szCs w:val="16"/>
    </w:rPr>
  </w:style>
  <w:style w:type="paragraph" w:styleId="CommentText">
    <w:name w:val="annotation text"/>
    <w:basedOn w:val="Normal"/>
    <w:link w:val="CommentTextChar"/>
    <w:semiHidden/>
    <w:rsid w:val="00533875"/>
    <w:rPr>
      <w:sz w:val="20"/>
      <w:szCs w:val="20"/>
    </w:rPr>
  </w:style>
  <w:style w:type="paragraph" w:styleId="CommentSubject">
    <w:name w:val="annotation subject"/>
    <w:basedOn w:val="CommentText"/>
    <w:next w:val="CommentText"/>
    <w:semiHidden/>
    <w:rsid w:val="00533875"/>
    <w:rPr>
      <w:b/>
      <w:bCs/>
    </w:rPr>
  </w:style>
  <w:style w:type="character" w:styleId="Hyperlink">
    <w:name w:val="Hyperlink"/>
    <w:uiPriority w:val="99"/>
    <w:rsid w:val="00533875"/>
    <w:rPr>
      <w:color w:val="0000FF"/>
      <w:u w:val="single"/>
    </w:rPr>
  </w:style>
  <w:style w:type="paragraph" w:styleId="NormalWeb">
    <w:name w:val="Normal (Web)"/>
    <w:basedOn w:val="Normal"/>
    <w:uiPriority w:val="99"/>
    <w:rsid w:val="00533875"/>
    <w:pPr>
      <w:spacing w:before="100" w:beforeAutospacing="1" w:after="100" w:afterAutospacing="1"/>
    </w:pPr>
  </w:style>
  <w:style w:type="paragraph" w:customStyle="1" w:styleId="SecHead">
    <w:name w:val="SecHead"/>
    <w:basedOn w:val="Normal"/>
    <w:next w:val="Normal"/>
    <w:link w:val="SecHeadChar"/>
    <w:rsid w:val="000676F9"/>
    <w:pPr>
      <w:widowControl w:val="0"/>
      <w:numPr>
        <w:numId w:val="4"/>
      </w:numPr>
      <w:spacing w:line="192" w:lineRule="auto"/>
      <w:jc w:val="both"/>
      <w:outlineLvl w:val="0"/>
    </w:pPr>
    <w:rPr>
      <w:snapToGrid w:val="0"/>
      <w:color w:val="000000"/>
      <w:spacing w:val="-2"/>
      <w:kern w:val="18"/>
      <w:sz w:val="18"/>
      <w:szCs w:val="20"/>
    </w:rPr>
  </w:style>
  <w:style w:type="paragraph" w:customStyle="1" w:styleId="SubSec2">
    <w:name w:val="SubSec2"/>
    <w:basedOn w:val="Normal"/>
    <w:rsid w:val="000676F9"/>
    <w:pPr>
      <w:widowControl w:val="0"/>
      <w:numPr>
        <w:ilvl w:val="2"/>
        <w:numId w:val="4"/>
      </w:numPr>
      <w:tabs>
        <w:tab w:val="left" w:pos="360"/>
        <w:tab w:val="left" w:pos="720"/>
        <w:tab w:val="left" w:pos="1080"/>
        <w:tab w:val="left" w:pos="1440"/>
        <w:tab w:val="left" w:pos="1800"/>
        <w:tab w:val="left" w:pos="2160"/>
        <w:tab w:val="left" w:pos="2520"/>
      </w:tabs>
      <w:spacing w:line="192" w:lineRule="auto"/>
      <w:jc w:val="both"/>
      <w:outlineLvl w:val="2"/>
    </w:pPr>
    <w:rPr>
      <w:snapToGrid w:val="0"/>
      <w:color w:val="000000"/>
      <w:spacing w:val="-2"/>
      <w:kern w:val="18"/>
      <w:sz w:val="18"/>
      <w:szCs w:val="20"/>
    </w:rPr>
  </w:style>
  <w:style w:type="character" w:customStyle="1" w:styleId="SecHeadChar">
    <w:name w:val="SecHead Char"/>
    <w:link w:val="SecHead"/>
    <w:rsid w:val="000676F9"/>
    <w:rPr>
      <w:snapToGrid w:val="0"/>
      <w:color w:val="000000"/>
      <w:spacing w:val="-2"/>
      <w:kern w:val="18"/>
      <w:sz w:val="18"/>
    </w:rPr>
  </w:style>
  <w:style w:type="paragraph" w:styleId="Header">
    <w:name w:val="header"/>
    <w:basedOn w:val="Normal"/>
    <w:rsid w:val="00D21861"/>
    <w:pPr>
      <w:tabs>
        <w:tab w:val="center" w:pos="4320"/>
        <w:tab w:val="right" w:pos="8640"/>
      </w:tabs>
    </w:pPr>
  </w:style>
  <w:style w:type="paragraph" w:styleId="Footer">
    <w:name w:val="footer"/>
    <w:basedOn w:val="Normal"/>
    <w:link w:val="FooterChar"/>
    <w:uiPriority w:val="99"/>
    <w:rsid w:val="00D21861"/>
    <w:pPr>
      <w:tabs>
        <w:tab w:val="center" w:pos="4320"/>
        <w:tab w:val="right" w:pos="8640"/>
      </w:tabs>
    </w:pPr>
  </w:style>
  <w:style w:type="character" w:styleId="PageNumber">
    <w:name w:val="page number"/>
    <w:basedOn w:val="DefaultParagraphFont"/>
    <w:rsid w:val="00D21861"/>
  </w:style>
  <w:style w:type="paragraph" w:customStyle="1" w:styleId="Level2">
    <w:name w:val="Level 2"/>
    <w:basedOn w:val="Normal"/>
    <w:rsid w:val="00450F96"/>
    <w:pPr>
      <w:widowControl w:val="0"/>
      <w:numPr>
        <w:ilvl w:val="1"/>
        <w:numId w:val="2"/>
      </w:numPr>
      <w:autoSpaceDE w:val="0"/>
      <w:autoSpaceDN w:val="0"/>
      <w:adjustRightInd w:val="0"/>
      <w:ind w:hanging="720"/>
      <w:outlineLvl w:val="1"/>
    </w:pPr>
  </w:style>
  <w:style w:type="paragraph" w:customStyle="1" w:styleId="Level3">
    <w:name w:val="Level 3"/>
    <w:basedOn w:val="Normal"/>
    <w:rsid w:val="00450F96"/>
    <w:pPr>
      <w:widowControl w:val="0"/>
      <w:numPr>
        <w:ilvl w:val="2"/>
        <w:numId w:val="1"/>
      </w:numPr>
      <w:autoSpaceDE w:val="0"/>
      <w:autoSpaceDN w:val="0"/>
      <w:adjustRightInd w:val="0"/>
      <w:ind w:left="2160" w:hanging="720"/>
      <w:outlineLvl w:val="2"/>
    </w:pPr>
  </w:style>
  <w:style w:type="paragraph" w:customStyle="1" w:styleId="Level4">
    <w:name w:val="Level 4"/>
    <w:basedOn w:val="Normal"/>
    <w:rsid w:val="0052695F"/>
    <w:pPr>
      <w:widowControl w:val="0"/>
      <w:numPr>
        <w:ilvl w:val="3"/>
        <w:numId w:val="3"/>
      </w:numPr>
      <w:tabs>
        <w:tab w:val="num" w:pos="360"/>
      </w:tabs>
      <w:autoSpaceDE w:val="0"/>
      <w:autoSpaceDN w:val="0"/>
      <w:adjustRightInd w:val="0"/>
      <w:ind w:left="2880" w:hanging="720"/>
      <w:outlineLvl w:val="3"/>
    </w:pPr>
  </w:style>
  <w:style w:type="character" w:styleId="FollowedHyperlink">
    <w:name w:val="FollowedHyperlink"/>
    <w:rsid w:val="00010E63"/>
    <w:rPr>
      <w:color w:val="800080"/>
      <w:u w:val="single"/>
    </w:rPr>
  </w:style>
  <w:style w:type="numbering" w:styleId="1ai">
    <w:name w:val="Outline List 1"/>
    <w:basedOn w:val="NoList"/>
    <w:rsid w:val="0052695F"/>
    <w:pPr>
      <w:numPr>
        <w:numId w:val="5"/>
      </w:numPr>
    </w:pPr>
  </w:style>
  <w:style w:type="character" w:customStyle="1" w:styleId="CommentTextChar">
    <w:name w:val="Comment Text Char"/>
    <w:link w:val="CommentText"/>
    <w:rsid w:val="00802DAC"/>
    <w:rPr>
      <w:lang w:val="en-CA" w:eastAsia="en-US" w:bidi="ar-SA"/>
    </w:rPr>
  </w:style>
  <w:style w:type="table" w:styleId="TableGrid">
    <w:name w:val="Table Grid"/>
    <w:basedOn w:val="TableNormal"/>
    <w:rsid w:val="003A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D19AF"/>
    <w:rPr>
      <w:i/>
      <w:iCs/>
    </w:rPr>
  </w:style>
  <w:style w:type="paragraph" w:customStyle="1" w:styleId="LightGrid-Accent31">
    <w:name w:val="Light Grid - Accent 31"/>
    <w:basedOn w:val="Normal"/>
    <w:uiPriority w:val="34"/>
    <w:rsid w:val="002B4F6A"/>
    <w:pPr>
      <w:spacing w:after="200" w:line="276" w:lineRule="auto"/>
      <w:ind w:left="720"/>
      <w:contextualSpacing/>
    </w:pPr>
    <w:rPr>
      <w:rFonts w:eastAsia="Calibri"/>
      <w:sz w:val="22"/>
      <w:szCs w:val="22"/>
    </w:rPr>
  </w:style>
  <w:style w:type="paragraph" w:styleId="BodyText3">
    <w:name w:val="Body Text 3"/>
    <w:basedOn w:val="Normal"/>
    <w:link w:val="BodyText3Char"/>
    <w:rsid w:val="00B971E8"/>
    <w:rPr>
      <w:sz w:val="16"/>
      <w:szCs w:val="16"/>
    </w:rPr>
  </w:style>
  <w:style w:type="character" w:customStyle="1" w:styleId="BodyText3Char">
    <w:name w:val="Body Text 3 Char"/>
    <w:link w:val="BodyText3"/>
    <w:rsid w:val="00B971E8"/>
    <w:rPr>
      <w:sz w:val="16"/>
      <w:szCs w:val="16"/>
    </w:rPr>
  </w:style>
  <w:style w:type="paragraph" w:customStyle="1" w:styleId="ProposalStyle">
    <w:name w:val="Proposal Style"/>
    <w:basedOn w:val="Normal"/>
    <w:rsid w:val="00EB4CE9"/>
    <w:pPr>
      <w:jc w:val="both"/>
    </w:pPr>
    <w:rPr>
      <w:rFonts w:ascii="Arial" w:hAnsi="Arial"/>
      <w:sz w:val="22"/>
      <w:szCs w:val="20"/>
    </w:rPr>
  </w:style>
  <w:style w:type="paragraph" w:styleId="PlainText">
    <w:name w:val="Plain Text"/>
    <w:basedOn w:val="Normal"/>
    <w:link w:val="PlainTextChar"/>
    <w:uiPriority w:val="99"/>
    <w:unhideWhenUsed/>
    <w:rsid w:val="00A26757"/>
    <w:rPr>
      <w:rFonts w:eastAsia="Calibri"/>
      <w:sz w:val="22"/>
    </w:rPr>
  </w:style>
  <w:style w:type="character" w:customStyle="1" w:styleId="PlainTextChar">
    <w:name w:val="Plain Text Char"/>
    <w:link w:val="PlainText"/>
    <w:uiPriority w:val="99"/>
    <w:rsid w:val="00A26757"/>
    <w:rPr>
      <w:rFonts w:ascii="Calibri" w:eastAsia="Calibri" w:hAnsi="Calibri"/>
      <w:sz w:val="22"/>
      <w:szCs w:val="21"/>
    </w:rPr>
  </w:style>
  <w:style w:type="paragraph" w:customStyle="1" w:styleId="Pa3">
    <w:name w:val="Pa3"/>
    <w:basedOn w:val="Normal"/>
    <w:next w:val="Normal"/>
    <w:uiPriority w:val="99"/>
    <w:rsid w:val="006B3C27"/>
    <w:pPr>
      <w:autoSpaceDE w:val="0"/>
      <w:autoSpaceDN w:val="0"/>
      <w:adjustRightInd w:val="0"/>
      <w:spacing w:line="221" w:lineRule="atLeast"/>
    </w:pPr>
    <w:rPr>
      <w:rFonts w:ascii="Avenir Light" w:hAnsi="Avenir Light"/>
    </w:rPr>
  </w:style>
  <w:style w:type="paragraph" w:customStyle="1" w:styleId="Style1">
    <w:name w:val="Style1"/>
    <w:basedOn w:val="Heading1"/>
    <w:rsid w:val="00B06F7C"/>
    <w:rPr>
      <w:rFonts w:ascii="Calibri" w:hAnsi="Calibri"/>
      <w:color w:val="365F91"/>
      <w:sz w:val="28"/>
      <w:szCs w:val="24"/>
    </w:rPr>
  </w:style>
  <w:style w:type="character" w:styleId="Strong">
    <w:name w:val="Strong"/>
    <w:uiPriority w:val="22"/>
    <w:qFormat/>
    <w:rsid w:val="001D19AF"/>
    <w:rPr>
      <w:b/>
      <w:bCs/>
    </w:rPr>
  </w:style>
  <w:style w:type="character" w:customStyle="1" w:styleId="apple-converted-space">
    <w:name w:val="apple-converted-space"/>
    <w:rsid w:val="00297A6A"/>
  </w:style>
  <w:style w:type="character" w:customStyle="1" w:styleId="Heading1Char">
    <w:name w:val="Heading 1 Char"/>
    <w:link w:val="Heading1"/>
    <w:uiPriority w:val="9"/>
    <w:rsid w:val="0038136E"/>
    <w:rPr>
      <w:rFonts w:ascii="Calibri Light" w:eastAsia="SimSun" w:hAnsi="Calibri Light"/>
      <w:color w:val="2E74B5"/>
      <w:sz w:val="32"/>
      <w:szCs w:val="32"/>
    </w:rPr>
  </w:style>
  <w:style w:type="character" w:customStyle="1" w:styleId="Heading2Char">
    <w:name w:val="Heading 2 Char"/>
    <w:link w:val="Heading2"/>
    <w:uiPriority w:val="9"/>
    <w:rsid w:val="001D19AF"/>
    <w:rPr>
      <w:rFonts w:ascii="Calibri Light" w:eastAsia="SimSun" w:hAnsi="Calibri Light" w:cs="Times New Roman"/>
      <w:color w:val="2E74B5"/>
      <w:sz w:val="28"/>
      <w:szCs w:val="28"/>
    </w:rPr>
  </w:style>
  <w:style w:type="character" w:customStyle="1" w:styleId="Heading3Char">
    <w:name w:val="Heading 3 Char"/>
    <w:link w:val="Heading3"/>
    <w:uiPriority w:val="9"/>
    <w:rsid w:val="001D19AF"/>
    <w:rPr>
      <w:rFonts w:ascii="Calibri Light" w:eastAsia="SimSun" w:hAnsi="Calibri Light" w:cs="Times New Roman"/>
      <w:color w:val="404040"/>
      <w:sz w:val="26"/>
      <w:szCs w:val="26"/>
    </w:rPr>
  </w:style>
  <w:style w:type="character" w:customStyle="1" w:styleId="Heading4Char">
    <w:name w:val="Heading 4 Char"/>
    <w:link w:val="Heading4"/>
    <w:uiPriority w:val="9"/>
    <w:rsid w:val="001D19AF"/>
    <w:rPr>
      <w:rFonts w:ascii="Calibri Light" w:eastAsia="SimSun" w:hAnsi="Calibri Light" w:cs="Times New Roman"/>
      <w:sz w:val="24"/>
      <w:szCs w:val="24"/>
    </w:rPr>
  </w:style>
  <w:style w:type="character" w:customStyle="1" w:styleId="Heading5Char">
    <w:name w:val="Heading 5 Char"/>
    <w:link w:val="Heading5"/>
    <w:uiPriority w:val="9"/>
    <w:rsid w:val="001D19AF"/>
    <w:rPr>
      <w:rFonts w:ascii="Calibri Light" w:eastAsia="SimSun" w:hAnsi="Calibri Light" w:cs="Times New Roman"/>
      <w:i/>
      <w:iCs/>
      <w:sz w:val="22"/>
      <w:szCs w:val="22"/>
    </w:rPr>
  </w:style>
  <w:style w:type="character" w:customStyle="1" w:styleId="Heading6Char">
    <w:name w:val="Heading 6 Char"/>
    <w:link w:val="Heading6"/>
    <w:uiPriority w:val="9"/>
    <w:rsid w:val="001D19AF"/>
    <w:rPr>
      <w:rFonts w:ascii="Calibri Light" w:eastAsia="SimSun" w:hAnsi="Calibri Light" w:cs="Times New Roman"/>
      <w:color w:val="595959"/>
    </w:rPr>
  </w:style>
  <w:style w:type="character" w:customStyle="1" w:styleId="Heading7Char">
    <w:name w:val="Heading 7 Char"/>
    <w:link w:val="Heading7"/>
    <w:uiPriority w:val="9"/>
    <w:rsid w:val="001D19AF"/>
    <w:rPr>
      <w:rFonts w:ascii="Calibri Light" w:eastAsia="SimSun" w:hAnsi="Calibri Light" w:cs="Times New Roman"/>
      <w:i/>
      <w:iCs/>
      <w:color w:val="595959"/>
    </w:rPr>
  </w:style>
  <w:style w:type="character" w:customStyle="1" w:styleId="Heading8Char">
    <w:name w:val="Heading 8 Char"/>
    <w:link w:val="Heading8"/>
    <w:uiPriority w:val="9"/>
    <w:semiHidden/>
    <w:rsid w:val="001D19AF"/>
    <w:rPr>
      <w:rFonts w:ascii="Calibri Light" w:eastAsia="SimSun" w:hAnsi="Calibri Light" w:cs="Times New Roman"/>
      <w:smallCaps/>
      <w:color w:val="595959"/>
    </w:rPr>
  </w:style>
  <w:style w:type="character" w:customStyle="1" w:styleId="Heading9Char">
    <w:name w:val="Heading 9 Char"/>
    <w:link w:val="Heading9"/>
    <w:uiPriority w:val="9"/>
    <w:semiHidden/>
    <w:rsid w:val="001D19AF"/>
    <w:rPr>
      <w:rFonts w:ascii="Calibri Light" w:eastAsia="SimSun" w:hAnsi="Calibri Light" w:cs="Times New Roman"/>
      <w:i/>
      <w:iCs/>
      <w:smallCaps/>
      <w:color w:val="595959"/>
    </w:rPr>
  </w:style>
  <w:style w:type="paragraph" w:styleId="Caption">
    <w:name w:val="caption"/>
    <w:basedOn w:val="Normal"/>
    <w:next w:val="Normal"/>
    <w:uiPriority w:val="35"/>
    <w:qFormat/>
    <w:rsid w:val="001D19AF"/>
    <w:pPr>
      <w:spacing w:line="240" w:lineRule="auto"/>
    </w:pPr>
    <w:rPr>
      <w:b/>
      <w:bCs/>
      <w:color w:val="404040"/>
      <w:sz w:val="20"/>
      <w:szCs w:val="20"/>
    </w:rPr>
  </w:style>
  <w:style w:type="paragraph" w:styleId="Title">
    <w:name w:val="Title"/>
    <w:basedOn w:val="Normal"/>
    <w:next w:val="Normal"/>
    <w:link w:val="TitleChar"/>
    <w:uiPriority w:val="10"/>
    <w:qFormat/>
    <w:rsid w:val="001D19AF"/>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1D19AF"/>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1D19AF"/>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1D19AF"/>
    <w:rPr>
      <w:rFonts w:ascii="Calibri Light" w:eastAsia="SimSun" w:hAnsi="Calibri Light" w:cs="Times New Roman"/>
      <w:color w:val="404040"/>
      <w:sz w:val="30"/>
      <w:szCs w:val="30"/>
    </w:rPr>
  </w:style>
  <w:style w:type="paragraph" w:customStyle="1" w:styleId="MediumGrid21">
    <w:name w:val="Medium Grid 21"/>
    <w:uiPriority w:val="1"/>
    <w:qFormat/>
    <w:rsid w:val="001D19AF"/>
    <w:rPr>
      <w:sz w:val="21"/>
      <w:szCs w:val="21"/>
    </w:rPr>
  </w:style>
  <w:style w:type="paragraph" w:customStyle="1" w:styleId="ColorfulGrid-Accent11">
    <w:name w:val="Colorful Grid - Accent 11"/>
    <w:basedOn w:val="Normal"/>
    <w:next w:val="Normal"/>
    <w:link w:val="ColorfulGrid-Accent1Char"/>
    <w:uiPriority w:val="29"/>
    <w:qFormat/>
    <w:rsid w:val="001D19AF"/>
    <w:pPr>
      <w:spacing w:before="240" w:after="240" w:line="252" w:lineRule="auto"/>
      <w:ind w:left="864" w:right="864"/>
      <w:jc w:val="center"/>
    </w:pPr>
    <w:rPr>
      <w:i/>
      <w:iCs/>
    </w:rPr>
  </w:style>
  <w:style w:type="character" w:customStyle="1" w:styleId="ColorfulGrid-Accent1Char">
    <w:name w:val="Colorful Grid - Accent 1 Char"/>
    <w:link w:val="ColorfulGrid-Accent11"/>
    <w:uiPriority w:val="29"/>
    <w:rsid w:val="001D19AF"/>
    <w:rPr>
      <w:i/>
      <w:iCs/>
    </w:rPr>
  </w:style>
  <w:style w:type="paragraph" w:customStyle="1" w:styleId="LightShading-Accent21">
    <w:name w:val="Light Shading - Accent 21"/>
    <w:basedOn w:val="Normal"/>
    <w:next w:val="Normal"/>
    <w:link w:val="LightShading-Accent2Char"/>
    <w:uiPriority w:val="30"/>
    <w:qFormat/>
    <w:rsid w:val="001D19AF"/>
    <w:pPr>
      <w:spacing w:before="100" w:beforeAutospacing="1" w:after="240"/>
      <w:ind w:left="864" w:right="864"/>
      <w:jc w:val="center"/>
    </w:pPr>
    <w:rPr>
      <w:rFonts w:ascii="Calibri Light" w:eastAsia="SimSun" w:hAnsi="Calibri Light"/>
      <w:color w:val="5B9BD5"/>
      <w:sz w:val="28"/>
      <w:szCs w:val="28"/>
    </w:rPr>
  </w:style>
  <w:style w:type="character" w:customStyle="1" w:styleId="LightShading-Accent2Char">
    <w:name w:val="Light Shading - Accent 2 Char"/>
    <w:link w:val="LightShading-Accent21"/>
    <w:uiPriority w:val="30"/>
    <w:rsid w:val="001D19AF"/>
    <w:rPr>
      <w:rFonts w:ascii="Calibri Light" w:eastAsia="SimSun" w:hAnsi="Calibri Light" w:cs="Times New Roman"/>
      <w:color w:val="5B9BD5"/>
      <w:sz w:val="28"/>
      <w:szCs w:val="28"/>
    </w:rPr>
  </w:style>
  <w:style w:type="character" w:customStyle="1" w:styleId="PlainTable31">
    <w:name w:val="Plain Table 31"/>
    <w:uiPriority w:val="19"/>
    <w:qFormat/>
    <w:rsid w:val="001D19AF"/>
    <w:rPr>
      <w:i/>
      <w:iCs/>
      <w:color w:val="595959"/>
    </w:rPr>
  </w:style>
  <w:style w:type="character" w:customStyle="1" w:styleId="PlainTable41">
    <w:name w:val="Plain Table 41"/>
    <w:uiPriority w:val="21"/>
    <w:qFormat/>
    <w:rsid w:val="001D19AF"/>
    <w:rPr>
      <w:b/>
      <w:bCs/>
      <w:i/>
      <w:iCs/>
    </w:rPr>
  </w:style>
  <w:style w:type="character" w:customStyle="1" w:styleId="PlainTable51">
    <w:name w:val="Plain Table 51"/>
    <w:uiPriority w:val="31"/>
    <w:qFormat/>
    <w:rsid w:val="001D19AF"/>
    <w:rPr>
      <w:smallCaps/>
      <w:color w:val="404040"/>
    </w:rPr>
  </w:style>
  <w:style w:type="character" w:customStyle="1" w:styleId="TableGridLight1">
    <w:name w:val="Table Grid Light1"/>
    <w:uiPriority w:val="32"/>
    <w:qFormat/>
    <w:rsid w:val="001D19AF"/>
    <w:rPr>
      <w:b/>
      <w:bCs/>
      <w:smallCaps/>
      <w:u w:val="single"/>
    </w:rPr>
  </w:style>
  <w:style w:type="character" w:customStyle="1" w:styleId="GridTable1Light1">
    <w:name w:val="Grid Table 1 Light1"/>
    <w:uiPriority w:val="33"/>
    <w:qFormat/>
    <w:rsid w:val="001D19AF"/>
    <w:rPr>
      <w:b/>
      <w:bCs/>
      <w:smallCaps/>
    </w:rPr>
  </w:style>
  <w:style w:type="paragraph" w:customStyle="1" w:styleId="GridTable31">
    <w:name w:val="Grid Table 31"/>
    <w:basedOn w:val="Heading1"/>
    <w:next w:val="Normal"/>
    <w:uiPriority w:val="39"/>
    <w:semiHidden/>
    <w:unhideWhenUsed/>
    <w:qFormat/>
    <w:rsid w:val="001D19AF"/>
    <w:pPr>
      <w:outlineLvl w:val="9"/>
    </w:pPr>
  </w:style>
  <w:style w:type="paragraph" w:styleId="TOC1">
    <w:name w:val="toc 1"/>
    <w:basedOn w:val="Normal"/>
    <w:next w:val="Normal"/>
    <w:autoRedefine/>
    <w:uiPriority w:val="39"/>
    <w:rsid w:val="000853E2"/>
    <w:pPr>
      <w:spacing w:before="120" w:after="0"/>
    </w:pPr>
    <w:rPr>
      <w:rFonts w:ascii="Cambria" w:hAnsi="Cambria"/>
      <w:b/>
      <w:caps/>
      <w:sz w:val="22"/>
      <w:szCs w:val="22"/>
    </w:rPr>
  </w:style>
  <w:style w:type="paragraph" w:styleId="TOC2">
    <w:name w:val="toc 2"/>
    <w:basedOn w:val="Normal"/>
    <w:next w:val="Normal"/>
    <w:autoRedefine/>
    <w:uiPriority w:val="39"/>
    <w:rsid w:val="000853E2"/>
    <w:pPr>
      <w:spacing w:after="0"/>
      <w:ind w:left="210"/>
    </w:pPr>
    <w:rPr>
      <w:rFonts w:ascii="Cambria" w:hAnsi="Cambria"/>
      <w:smallCaps/>
      <w:sz w:val="22"/>
      <w:szCs w:val="22"/>
    </w:rPr>
  </w:style>
  <w:style w:type="paragraph" w:styleId="TOC3">
    <w:name w:val="toc 3"/>
    <w:basedOn w:val="Normal"/>
    <w:next w:val="Normal"/>
    <w:autoRedefine/>
    <w:uiPriority w:val="39"/>
    <w:rsid w:val="007A5F2B"/>
    <w:pPr>
      <w:tabs>
        <w:tab w:val="right" w:leader="dot" w:pos="10214"/>
      </w:tabs>
      <w:spacing w:after="0"/>
      <w:ind w:left="420"/>
    </w:pPr>
    <w:rPr>
      <w:rFonts w:asciiTheme="minorHAnsi" w:hAnsiTheme="minorHAnsi" w:cstheme="minorHAnsi"/>
      <w:i/>
      <w:noProof/>
      <w:sz w:val="24"/>
      <w:szCs w:val="24"/>
      <w:bdr w:val="none" w:sz="0" w:space="0" w:color="auto" w:frame="1"/>
    </w:rPr>
  </w:style>
  <w:style w:type="paragraph" w:styleId="TOC4">
    <w:name w:val="toc 4"/>
    <w:basedOn w:val="Normal"/>
    <w:next w:val="Normal"/>
    <w:autoRedefine/>
    <w:uiPriority w:val="39"/>
    <w:rsid w:val="000853E2"/>
    <w:pPr>
      <w:spacing w:after="0"/>
      <w:ind w:left="630"/>
    </w:pPr>
    <w:rPr>
      <w:rFonts w:ascii="Cambria" w:hAnsi="Cambria"/>
      <w:sz w:val="18"/>
      <w:szCs w:val="18"/>
    </w:rPr>
  </w:style>
  <w:style w:type="paragraph" w:styleId="TOC5">
    <w:name w:val="toc 5"/>
    <w:basedOn w:val="Normal"/>
    <w:next w:val="Normal"/>
    <w:autoRedefine/>
    <w:rsid w:val="000853E2"/>
    <w:pPr>
      <w:spacing w:after="0"/>
      <w:ind w:left="840"/>
    </w:pPr>
    <w:rPr>
      <w:rFonts w:ascii="Cambria" w:hAnsi="Cambria"/>
      <w:sz w:val="18"/>
      <w:szCs w:val="18"/>
    </w:rPr>
  </w:style>
  <w:style w:type="paragraph" w:styleId="TOC6">
    <w:name w:val="toc 6"/>
    <w:basedOn w:val="Normal"/>
    <w:next w:val="Normal"/>
    <w:autoRedefine/>
    <w:rsid w:val="000853E2"/>
    <w:pPr>
      <w:spacing w:after="0"/>
      <w:ind w:left="1050"/>
    </w:pPr>
    <w:rPr>
      <w:rFonts w:ascii="Cambria" w:hAnsi="Cambria"/>
      <w:sz w:val="18"/>
      <w:szCs w:val="18"/>
    </w:rPr>
  </w:style>
  <w:style w:type="paragraph" w:styleId="TOC7">
    <w:name w:val="toc 7"/>
    <w:basedOn w:val="Normal"/>
    <w:next w:val="Normal"/>
    <w:autoRedefine/>
    <w:rsid w:val="000853E2"/>
    <w:pPr>
      <w:spacing w:after="0"/>
      <w:ind w:left="1260"/>
    </w:pPr>
    <w:rPr>
      <w:rFonts w:ascii="Cambria" w:hAnsi="Cambria"/>
      <w:sz w:val="18"/>
      <w:szCs w:val="18"/>
    </w:rPr>
  </w:style>
  <w:style w:type="paragraph" w:styleId="TOC8">
    <w:name w:val="toc 8"/>
    <w:basedOn w:val="Normal"/>
    <w:next w:val="Normal"/>
    <w:autoRedefine/>
    <w:rsid w:val="000853E2"/>
    <w:pPr>
      <w:spacing w:after="0"/>
      <w:ind w:left="1470"/>
    </w:pPr>
    <w:rPr>
      <w:rFonts w:ascii="Cambria" w:hAnsi="Cambria"/>
      <w:sz w:val="18"/>
      <w:szCs w:val="18"/>
    </w:rPr>
  </w:style>
  <w:style w:type="paragraph" w:styleId="TOC9">
    <w:name w:val="toc 9"/>
    <w:basedOn w:val="Normal"/>
    <w:next w:val="Normal"/>
    <w:autoRedefine/>
    <w:rsid w:val="000853E2"/>
    <w:pPr>
      <w:spacing w:after="0"/>
      <w:ind w:left="1680"/>
    </w:pPr>
    <w:rPr>
      <w:rFonts w:ascii="Cambria" w:hAnsi="Cambria"/>
      <w:sz w:val="18"/>
      <w:szCs w:val="18"/>
    </w:rPr>
  </w:style>
  <w:style w:type="paragraph" w:styleId="TOCHeading">
    <w:name w:val="TOC Heading"/>
    <w:basedOn w:val="Heading1"/>
    <w:next w:val="Normal"/>
    <w:uiPriority w:val="39"/>
    <w:unhideWhenUsed/>
    <w:qFormat/>
    <w:rsid w:val="006528AA"/>
    <w:pPr>
      <w:pBdr>
        <w:bottom w:val="none" w:sz="0" w:space="0" w:color="auto"/>
      </w:pBdr>
      <w:spacing w:after="0" w:line="259" w:lineRule="auto"/>
      <w:outlineLvl w:val="9"/>
    </w:pPr>
    <w:rPr>
      <w:rFonts w:eastAsia="Times New Roman"/>
    </w:rPr>
  </w:style>
  <w:style w:type="paragraph" w:styleId="NoSpacing">
    <w:name w:val="No Spacing"/>
    <w:link w:val="NoSpacingChar"/>
    <w:uiPriority w:val="1"/>
    <w:qFormat/>
    <w:rsid w:val="000A50B3"/>
    <w:rPr>
      <w:sz w:val="22"/>
      <w:szCs w:val="22"/>
    </w:rPr>
  </w:style>
  <w:style w:type="character" w:customStyle="1" w:styleId="NoSpacingChar">
    <w:name w:val="No Spacing Char"/>
    <w:link w:val="NoSpacing"/>
    <w:uiPriority w:val="1"/>
    <w:rsid w:val="000A50B3"/>
    <w:rPr>
      <w:sz w:val="22"/>
      <w:szCs w:val="22"/>
    </w:rPr>
  </w:style>
  <w:style w:type="paragraph" w:styleId="ListParagraph">
    <w:name w:val="List Paragraph"/>
    <w:basedOn w:val="Normal"/>
    <w:uiPriority w:val="34"/>
    <w:qFormat/>
    <w:rsid w:val="00E27F34"/>
    <w:pPr>
      <w:ind w:left="720"/>
      <w:contextualSpacing/>
    </w:pPr>
  </w:style>
  <w:style w:type="character" w:customStyle="1" w:styleId="UnresolvedMention1">
    <w:name w:val="Unresolved Mention1"/>
    <w:basedOn w:val="DefaultParagraphFont"/>
    <w:uiPriority w:val="99"/>
    <w:semiHidden/>
    <w:unhideWhenUsed/>
    <w:rsid w:val="00556BBA"/>
    <w:rPr>
      <w:color w:val="808080"/>
      <w:shd w:val="clear" w:color="auto" w:fill="E6E6E6"/>
    </w:rPr>
  </w:style>
  <w:style w:type="character" w:customStyle="1" w:styleId="FooterChar">
    <w:name w:val="Footer Char"/>
    <w:basedOn w:val="DefaultParagraphFont"/>
    <w:link w:val="Footer"/>
    <w:uiPriority w:val="99"/>
    <w:rsid w:val="00925B1C"/>
    <w:rPr>
      <w:sz w:val="21"/>
      <w:szCs w:val="21"/>
    </w:rPr>
  </w:style>
  <w:style w:type="paragraph" w:customStyle="1" w:styleId="paragraph">
    <w:name w:val="paragraph"/>
    <w:basedOn w:val="Normal"/>
    <w:rsid w:val="00A3696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36963"/>
  </w:style>
  <w:style w:type="character" w:customStyle="1" w:styleId="eop">
    <w:name w:val="eop"/>
    <w:basedOn w:val="DefaultParagraphFont"/>
    <w:rsid w:val="00A3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926">
      <w:bodyDiv w:val="1"/>
      <w:marLeft w:val="0"/>
      <w:marRight w:val="0"/>
      <w:marTop w:val="0"/>
      <w:marBottom w:val="0"/>
      <w:divBdr>
        <w:top w:val="none" w:sz="0" w:space="0" w:color="auto"/>
        <w:left w:val="none" w:sz="0" w:space="0" w:color="auto"/>
        <w:bottom w:val="none" w:sz="0" w:space="0" w:color="auto"/>
        <w:right w:val="none" w:sz="0" w:space="0" w:color="auto"/>
      </w:divBdr>
      <w:divsChild>
        <w:div w:id="6176491">
          <w:marLeft w:val="0"/>
          <w:marRight w:val="0"/>
          <w:marTop w:val="0"/>
          <w:marBottom w:val="0"/>
          <w:divBdr>
            <w:top w:val="none" w:sz="0" w:space="0" w:color="auto"/>
            <w:left w:val="none" w:sz="0" w:space="0" w:color="auto"/>
            <w:bottom w:val="none" w:sz="0" w:space="0" w:color="auto"/>
            <w:right w:val="none" w:sz="0" w:space="0" w:color="auto"/>
          </w:divBdr>
        </w:div>
        <w:div w:id="277565514">
          <w:marLeft w:val="0"/>
          <w:marRight w:val="0"/>
          <w:marTop w:val="0"/>
          <w:marBottom w:val="0"/>
          <w:divBdr>
            <w:top w:val="none" w:sz="0" w:space="0" w:color="auto"/>
            <w:left w:val="none" w:sz="0" w:space="0" w:color="auto"/>
            <w:bottom w:val="none" w:sz="0" w:space="0" w:color="auto"/>
            <w:right w:val="none" w:sz="0" w:space="0" w:color="auto"/>
          </w:divBdr>
        </w:div>
        <w:div w:id="313335424">
          <w:marLeft w:val="0"/>
          <w:marRight w:val="0"/>
          <w:marTop w:val="0"/>
          <w:marBottom w:val="0"/>
          <w:divBdr>
            <w:top w:val="none" w:sz="0" w:space="0" w:color="auto"/>
            <w:left w:val="none" w:sz="0" w:space="0" w:color="auto"/>
            <w:bottom w:val="none" w:sz="0" w:space="0" w:color="auto"/>
            <w:right w:val="none" w:sz="0" w:space="0" w:color="auto"/>
          </w:divBdr>
        </w:div>
        <w:div w:id="833647703">
          <w:marLeft w:val="0"/>
          <w:marRight w:val="0"/>
          <w:marTop w:val="0"/>
          <w:marBottom w:val="0"/>
          <w:divBdr>
            <w:top w:val="none" w:sz="0" w:space="0" w:color="auto"/>
            <w:left w:val="none" w:sz="0" w:space="0" w:color="auto"/>
            <w:bottom w:val="none" w:sz="0" w:space="0" w:color="auto"/>
            <w:right w:val="none" w:sz="0" w:space="0" w:color="auto"/>
          </w:divBdr>
        </w:div>
        <w:div w:id="848565746">
          <w:marLeft w:val="0"/>
          <w:marRight w:val="0"/>
          <w:marTop w:val="0"/>
          <w:marBottom w:val="0"/>
          <w:divBdr>
            <w:top w:val="none" w:sz="0" w:space="0" w:color="auto"/>
            <w:left w:val="none" w:sz="0" w:space="0" w:color="auto"/>
            <w:bottom w:val="none" w:sz="0" w:space="0" w:color="auto"/>
            <w:right w:val="none" w:sz="0" w:space="0" w:color="auto"/>
          </w:divBdr>
        </w:div>
        <w:div w:id="1116825213">
          <w:marLeft w:val="0"/>
          <w:marRight w:val="0"/>
          <w:marTop w:val="0"/>
          <w:marBottom w:val="0"/>
          <w:divBdr>
            <w:top w:val="none" w:sz="0" w:space="0" w:color="auto"/>
            <w:left w:val="none" w:sz="0" w:space="0" w:color="auto"/>
            <w:bottom w:val="none" w:sz="0" w:space="0" w:color="auto"/>
            <w:right w:val="none" w:sz="0" w:space="0" w:color="auto"/>
          </w:divBdr>
        </w:div>
        <w:div w:id="1116949645">
          <w:marLeft w:val="0"/>
          <w:marRight w:val="0"/>
          <w:marTop w:val="0"/>
          <w:marBottom w:val="0"/>
          <w:divBdr>
            <w:top w:val="none" w:sz="0" w:space="0" w:color="auto"/>
            <w:left w:val="none" w:sz="0" w:space="0" w:color="auto"/>
            <w:bottom w:val="none" w:sz="0" w:space="0" w:color="auto"/>
            <w:right w:val="none" w:sz="0" w:space="0" w:color="auto"/>
          </w:divBdr>
        </w:div>
        <w:div w:id="1183664615">
          <w:marLeft w:val="0"/>
          <w:marRight w:val="0"/>
          <w:marTop w:val="0"/>
          <w:marBottom w:val="0"/>
          <w:divBdr>
            <w:top w:val="none" w:sz="0" w:space="0" w:color="auto"/>
            <w:left w:val="none" w:sz="0" w:space="0" w:color="auto"/>
            <w:bottom w:val="none" w:sz="0" w:space="0" w:color="auto"/>
            <w:right w:val="none" w:sz="0" w:space="0" w:color="auto"/>
          </w:divBdr>
        </w:div>
        <w:div w:id="1473864667">
          <w:marLeft w:val="0"/>
          <w:marRight w:val="0"/>
          <w:marTop w:val="0"/>
          <w:marBottom w:val="0"/>
          <w:divBdr>
            <w:top w:val="none" w:sz="0" w:space="0" w:color="auto"/>
            <w:left w:val="none" w:sz="0" w:space="0" w:color="auto"/>
            <w:bottom w:val="none" w:sz="0" w:space="0" w:color="auto"/>
            <w:right w:val="none" w:sz="0" w:space="0" w:color="auto"/>
          </w:divBdr>
        </w:div>
        <w:div w:id="1540506584">
          <w:marLeft w:val="0"/>
          <w:marRight w:val="0"/>
          <w:marTop w:val="0"/>
          <w:marBottom w:val="0"/>
          <w:divBdr>
            <w:top w:val="none" w:sz="0" w:space="0" w:color="auto"/>
            <w:left w:val="none" w:sz="0" w:space="0" w:color="auto"/>
            <w:bottom w:val="none" w:sz="0" w:space="0" w:color="auto"/>
            <w:right w:val="none" w:sz="0" w:space="0" w:color="auto"/>
          </w:divBdr>
        </w:div>
        <w:div w:id="1544710652">
          <w:marLeft w:val="0"/>
          <w:marRight w:val="0"/>
          <w:marTop w:val="0"/>
          <w:marBottom w:val="0"/>
          <w:divBdr>
            <w:top w:val="none" w:sz="0" w:space="0" w:color="auto"/>
            <w:left w:val="none" w:sz="0" w:space="0" w:color="auto"/>
            <w:bottom w:val="none" w:sz="0" w:space="0" w:color="auto"/>
            <w:right w:val="none" w:sz="0" w:space="0" w:color="auto"/>
          </w:divBdr>
        </w:div>
        <w:div w:id="1635066025">
          <w:marLeft w:val="0"/>
          <w:marRight w:val="0"/>
          <w:marTop w:val="0"/>
          <w:marBottom w:val="0"/>
          <w:divBdr>
            <w:top w:val="none" w:sz="0" w:space="0" w:color="auto"/>
            <w:left w:val="none" w:sz="0" w:space="0" w:color="auto"/>
            <w:bottom w:val="none" w:sz="0" w:space="0" w:color="auto"/>
            <w:right w:val="none" w:sz="0" w:space="0" w:color="auto"/>
          </w:divBdr>
        </w:div>
        <w:div w:id="1832142125">
          <w:marLeft w:val="0"/>
          <w:marRight w:val="0"/>
          <w:marTop w:val="0"/>
          <w:marBottom w:val="0"/>
          <w:divBdr>
            <w:top w:val="none" w:sz="0" w:space="0" w:color="auto"/>
            <w:left w:val="none" w:sz="0" w:space="0" w:color="auto"/>
            <w:bottom w:val="none" w:sz="0" w:space="0" w:color="auto"/>
            <w:right w:val="none" w:sz="0" w:space="0" w:color="auto"/>
          </w:divBdr>
        </w:div>
        <w:div w:id="1967394574">
          <w:marLeft w:val="0"/>
          <w:marRight w:val="0"/>
          <w:marTop w:val="0"/>
          <w:marBottom w:val="0"/>
          <w:divBdr>
            <w:top w:val="none" w:sz="0" w:space="0" w:color="auto"/>
            <w:left w:val="none" w:sz="0" w:space="0" w:color="auto"/>
            <w:bottom w:val="none" w:sz="0" w:space="0" w:color="auto"/>
            <w:right w:val="none" w:sz="0" w:space="0" w:color="auto"/>
          </w:divBdr>
        </w:div>
      </w:divsChild>
    </w:div>
    <w:div w:id="110756295">
      <w:bodyDiv w:val="1"/>
      <w:marLeft w:val="0"/>
      <w:marRight w:val="0"/>
      <w:marTop w:val="0"/>
      <w:marBottom w:val="0"/>
      <w:divBdr>
        <w:top w:val="none" w:sz="0" w:space="0" w:color="auto"/>
        <w:left w:val="none" w:sz="0" w:space="0" w:color="auto"/>
        <w:bottom w:val="none" w:sz="0" w:space="0" w:color="auto"/>
        <w:right w:val="none" w:sz="0" w:space="0" w:color="auto"/>
      </w:divBdr>
    </w:div>
    <w:div w:id="158355478">
      <w:bodyDiv w:val="1"/>
      <w:marLeft w:val="0"/>
      <w:marRight w:val="0"/>
      <w:marTop w:val="0"/>
      <w:marBottom w:val="0"/>
      <w:divBdr>
        <w:top w:val="none" w:sz="0" w:space="0" w:color="auto"/>
        <w:left w:val="none" w:sz="0" w:space="0" w:color="auto"/>
        <w:bottom w:val="none" w:sz="0" w:space="0" w:color="auto"/>
        <w:right w:val="none" w:sz="0" w:space="0" w:color="auto"/>
      </w:divBdr>
    </w:div>
    <w:div w:id="223414978">
      <w:bodyDiv w:val="1"/>
      <w:marLeft w:val="0"/>
      <w:marRight w:val="0"/>
      <w:marTop w:val="0"/>
      <w:marBottom w:val="0"/>
      <w:divBdr>
        <w:top w:val="none" w:sz="0" w:space="0" w:color="auto"/>
        <w:left w:val="none" w:sz="0" w:space="0" w:color="auto"/>
        <w:bottom w:val="none" w:sz="0" w:space="0" w:color="auto"/>
        <w:right w:val="none" w:sz="0" w:space="0" w:color="auto"/>
      </w:divBdr>
    </w:div>
    <w:div w:id="249896710">
      <w:bodyDiv w:val="1"/>
      <w:marLeft w:val="0"/>
      <w:marRight w:val="0"/>
      <w:marTop w:val="0"/>
      <w:marBottom w:val="0"/>
      <w:divBdr>
        <w:top w:val="none" w:sz="0" w:space="0" w:color="auto"/>
        <w:left w:val="none" w:sz="0" w:space="0" w:color="auto"/>
        <w:bottom w:val="none" w:sz="0" w:space="0" w:color="auto"/>
        <w:right w:val="none" w:sz="0" w:space="0" w:color="auto"/>
      </w:divBdr>
    </w:div>
    <w:div w:id="260143931">
      <w:bodyDiv w:val="1"/>
      <w:marLeft w:val="0"/>
      <w:marRight w:val="0"/>
      <w:marTop w:val="0"/>
      <w:marBottom w:val="0"/>
      <w:divBdr>
        <w:top w:val="none" w:sz="0" w:space="0" w:color="auto"/>
        <w:left w:val="none" w:sz="0" w:space="0" w:color="auto"/>
        <w:bottom w:val="none" w:sz="0" w:space="0" w:color="auto"/>
        <w:right w:val="none" w:sz="0" w:space="0" w:color="auto"/>
      </w:divBdr>
      <w:divsChild>
        <w:div w:id="853229390">
          <w:marLeft w:val="0"/>
          <w:marRight w:val="0"/>
          <w:marTop w:val="0"/>
          <w:marBottom w:val="0"/>
          <w:divBdr>
            <w:top w:val="none" w:sz="0" w:space="0" w:color="auto"/>
            <w:left w:val="none" w:sz="0" w:space="0" w:color="auto"/>
            <w:bottom w:val="none" w:sz="0" w:space="0" w:color="auto"/>
            <w:right w:val="none" w:sz="0" w:space="0" w:color="auto"/>
          </w:divBdr>
        </w:div>
        <w:div w:id="1050616666">
          <w:marLeft w:val="0"/>
          <w:marRight w:val="0"/>
          <w:marTop w:val="0"/>
          <w:marBottom w:val="0"/>
          <w:divBdr>
            <w:top w:val="none" w:sz="0" w:space="0" w:color="auto"/>
            <w:left w:val="none" w:sz="0" w:space="0" w:color="auto"/>
            <w:bottom w:val="none" w:sz="0" w:space="0" w:color="auto"/>
            <w:right w:val="none" w:sz="0" w:space="0" w:color="auto"/>
          </w:divBdr>
        </w:div>
        <w:div w:id="1100685371">
          <w:marLeft w:val="0"/>
          <w:marRight w:val="0"/>
          <w:marTop w:val="0"/>
          <w:marBottom w:val="0"/>
          <w:divBdr>
            <w:top w:val="none" w:sz="0" w:space="0" w:color="auto"/>
            <w:left w:val="none" w:sz="0" w:space="0" w:color="auto"/>
            <w:bottom w:val="none" w:sz="0" w:space="0" w:color="auto"/>
            <w:right w:val="none" w:sz="0" w:space="0" w:color="auto"/>
          </w:divBdr>
        </w:div>
      </w:divsChild>
    </w:div>
    <w:div w:id="286199568">
      <w:bodyDiv w:val="1"/>
      <w:marLeft w:val="0"/>
      <w:marRight w:val="0"/>
      <w:marTop w:val="0"/>
      <w:marBottom w:val="0"/>
      <w:divBdr>
        <w:top w:val="none" w:sz="0" w:space="0" w:color="auto"/>
        <w:left w:val="none" w:sz="0" w:space="0" w:color="auto"/>
        <w:bottom w:val="none" w:sz="0" w:space="0" w:color="auto"/>
        <w:right w:val="none" w:sz="0" w:space="0" w:color="auto"/>
      </w:divBdr>
    </w:div>
    <w:div w:id="406074686">
      <w:bodyDiv w:val="1"/>
      <w:marLeft w:val="0"/>
      <w:marRight w:val="0"/>
      <w:marTop w:val="0"/>
      <w:marBottom w:val="0"/>
      <w:divBdr>
        <w:top w:val="none" w:sz="0" w:space="0" w:color="auto"/>
        <w:left w:val="none" w:sz="0" w:space="0" w:color="auto"/>
        <w:bottom w:val="none" w:sz="0" w:space="0" w:color="auto"/>
        <w:right w:val="none" w:sz="0" w:space="0" w:color="auto"/>
      </w:divBdr>
    </w:div>
    <w:div w:id="444161128">
      <w:bodyDiv w:val="1"/>
      <w:marLeft w:val="0"/>
      <w:marRight w:val="0"/>
      <w:marTop w:val="0"/>
      <w:marBottom w:val="0"/>
      <w:divBdr>
        <w:top w:val="none" w:sz="0" w:space="0" w:color="auto"/>
        <w:left w:val="none" w:sz="0" w:space="0" w:color="auto"/>
        <w:bottom w:val="none" w:sz="0" w:space="0" w:color="auto"/>
        <w:right w:val="none" w:sz="0" w:space="0" w:color="auto"/>
      </w:divBdr>
    </w:div>
    <w:div w:id="528376369">
      <w:bodyDiv w:val="1"/>
      <w:marLeft w:val="0"/>
      <w:marRight w:val="0"/>
      <w:marTop w:val="0"/>
      <w:marBottom w:val="0"/>
      <w:divBdr>
        <w:top w:val="none" w:sz="0" w:space="0" w:color="auto"/>
        <w:left w:val="none" w:sz="0" w:space="0" w:color="auto"/>
        <w:bottom w:val="none" w:sz="0" w:space="0" w:color="auto"/>
        <w:right w:val="none" w:sz="0" w:space="0" w:color="auto"/>
      </w:divBdr>
    </w:div>
    <w:div w:id="574508020">
      <w:bodyDiv w:val="1"/>
      <w:marLeft w:val="0"/>
      <w:marRight w:val="0"/>
      <w:marTop w:val="0"/>
      <w:marBottom w:val="0"/>
      <w:divBdr>
        <w:top w:val="none" w:sz="0" w:space="0" w:color="auto"/>
        <w:left w:val="none" w:sz="0" w:space="0" w:color="auto"/>
        <w:bottom w:val="none" w:sz="0" w:space="0" w:color="auto"/>
        <w:right w:val="none" w:sz="0" w:space="0" w:color="auto"/>
      </w:divBdr>
    </w:div>
    <w:div w:id="666903673">
      <w:bodyDiv w:val="1"/>
      <w:marLeft w:val="0"/>
      <w:marRight w:val="0"/>
      <w:marTop w:val="0"/>
      <w:marBottom w:val="0"/>
      <w:divBdr>
        <w:top w:val="none" w:sz="0" w:space="0" w:color="auto"/>
        <w:left w:val="none" w:sz="0" w:space="0" w:color="auto"/>
        <w:bottom w:val="none" w:sz="0" w:space="0" w:color="auto"/>
        <w:right w:val="none" w:sz="0" w:space="0" w:color="auto"/>
      </w:divBdr>
    </w:div>
    <w:div w:id="702751453">
      <w:bodyDiv w:val="1"/>
      <w:marLeft w:val="0"/>
      <w:marRight w:val="0"/>
      <w:marTop w:val="0"/>
      <w:marBottom w:val="0"/>
      <w:divBdr>
        <w:top w:val="none" w:sz="0" w:space="0" w:color="auto"/>
        <w:left w:val="none" w:sz="0" w:space="0" w:color="auto"/>
        <w:bottom w:val="none" w:sz="0" w:space="0" w:color="auto"/>
        <w:right w:val="none" w:sz="0" w:space="0" w:color="auto"/>
      </w:divBdr>
    </w:div>
    <w:div w:id="793981217">
      <w:bodyDiv w:val="1"/>
      <w:marLeft w:val="0"/>
      <w:marRight w:val="0"/>
      <w:marTop w:val="0"/>
      <w:marBottom w:val="0"/>
      <w:divBdr>
        <w:top w:val="none" w:sz="0" w:space="0" w:color="auto"/>
        <w:left w:val="none" w:sz="0" w:space="0" w:color="auto"/>
        <w:bottom w:val="none" w:sz="0" w:space="0" w:color="auto"/>
        <w:right w:val="none" w:sz="0" w:space="0" w:color="auto"/>
      </w:divBdr>
    </w:div>
    <w:div w:id="841548669">
      <w:bodyDiv w:val="1"/>
      <w:marLeft w:val="0"/>
      <w:marRight w:val="0"/>
      <w:marTop w:val="0"/>
      <w:marBottom w:val="0"/>
      <w:divBdr>
        <w:top w:val="none" w:sz="0" w:space="0" w:color="auto"/>
        <w:left w:val="none" w:sz="0" w:space="0" w:color="auto"/>
        <w:bottom w:val="none" w:sz="0" w:space="0" w:color="auto"/>
        <w:right w:val="none" w:sz="0" w:space="0" w:color="auto"/>
      </w:divBdr>
    </w:div>
    <w:div w:id="907836395">
      <w:bodyDiv w:val="1"/>
      <w:marLeft w:val="0"/>
      <w:marRight w:val="0"/>
      <w:marTop w:val="0"/>
      <w:marBottom w:val="0"/>
      <w:divBdr>
        <w:top w:val="none" w:sz="0" w:space="0" w:color="auto"/>
        <w:left w:val="none" w:sz="0" w:space="0" w:color="auto"/>
        <w:bottom w:val="none" w:sz="0" w:space="0" w:color="auto"/>
        <w:right w:val="none" w:sz="0" w:space="0" w:color="auto"/>
      </w:divBdr>
      <w:divsChild>
        <w:div w:id="232085775">
          <w:marLeft w:val="0"/>
          <w:marRight w:val="0"/>
          <w:marTop w:val="0"/>
          <w:marBottom w:val="0"/>
          <w:divBdr>
            <w:top w:val="none" w:sz="0" w:space="0" w:color="auto"/>
            <w:left w:val="none" w:sz="0" w:space="0" w:color="auto"/>
            <w:bottom w:val="none" w:sz="0" w:space="0" w:color="auto"/>
            <w:right w:val="none" w:sz="0" w:space="0" w:color="auto"/>
          </w:divBdr>
        </w:div>
        <w:div w:id="275866273">
          <w:marLeft w:val="0"/>
          <w:marRight w:val="0"/>
          <w:marTop w:val="0"/>
          <w:marBottom w:val="0"/>
          <w:divBdr>
            <w:top w:val="none" w:sz="0" w:space="0" w:color="auto"/>
            <w:left w:val="none" w:sz="0" w:space="0" w:color="auto"/>
            <w:bottom w:val="none" w:sz="0" w:space="0" w:color="auto"/>
            <w:right w:val="none" w:sz="0" w:space="0" w:color="auto"/>
          </w:divBdr>
        </w:div>
        <w:div w:id="276448147">
          <w:marLeft w:val="0"/>
          <w:marRight w:val="0"/>
          <w:marTop w:val="0"/>
          <w:marBottom w:val="0"/>
          <w:divBdr>
            <w:top w:val="none" w:sz="0" w:space="0" w:color="auto"/>
            <w:left w:val="none" w:sz="0" w:space="0" w:color="auto"/>
            <w:bottom w:val="none" w:sz="0" w:space="0" w:color="auto"/>
            <w:right w:val="none" w:sz="0" w:space="0" w:color="auto"/>
          </w:divBdr>
        </w:div>
        <w:div w:id="303897127">
          <w:marLeft w:val="0"/>
          <w:marRight w:val="0"/>
          <w:marTop w:val="0"/>
          <w:marBottom w:val="0"/>
          <w:divBdr>
            <w:top w:val="none" w:sz="0" w:space="0" w:color="auto"/>
            <w:left w:val="none" w:sz="0" w:space="0" w:color="auto"/>
            <w:bottom w:val="none" w:sz="0" w:space="0" w:color="auto"/>
            <w:right w:val="none" w:sz="0" w:space="0" w:color="auto"/>
          </w:divBdr>
        </w:div>
        <w:div w:id="371346218">
          <w:marLeft w:val="0"/>
          <w:marRight w:val="0"/>
          <w:marTop w:val="0"/>
          <w:marBottom w:val="0"/>
          <w:divBdr>
            <w:top w:val="none" w:sz="0" w:space="0" w:color="auto"/>
            <w:left w:val="none" w:sz="0" w:space="0" w:color="auto"/>
            <w:bottom w:val="none" w:sz="0" w:space="0" w:color="auto"/>
            <w:right w:val="none" w:sz="0" w:space="0" w:color="auto"/>
          </w:divBdr>
        </w:div>
        <w:div w:id="605966634">
          <w:marLeft w:val="0"/>
          <w:marRight w:val="0"/>
          <w:marTop w:val="0"/>
          <w:marBottom w:val="0"/>
          <w:divBdr>
            <w:top w:val="none" w:sz="0" w:space="0" w:color="auto"/>
            <w:left w:val="none" w:sz="0" w:space="0" w:color="auto"/>
            <w:bottom w:val="none" w:sz="0" w:space="0" w:color="auto"/>
            <w:right w:val="none" w:sz="0" w:space="0" w:color="auto"/>
          </w:divBdr>
        </w:div>
        <w:div w:id="806050286">
          <w:marLeft w:val="0"/>
          <w:marRight w:val="0"/>
          <w:marTop w:val="0"/>
          <w:marBottom w:val="0"/>
          <w:divBdr>
            <w:top w:val="none" w:sz="0" w:space="0" w:color="auto"/>
            <w:left w:val="none" w:sz="0" w:space="0" w:color="auto"/>
            <w:bottom w:val="none" w:sz="0" w:space="0" w:color="auto"/>
            <w:right w:val="none" w:sz="0" w:space="0" w:color="auto"/>
          </w:divBdr>
        </w:div>
        <w:div w:id="866597109">
          <w:marLeft w:val="0"/>
          <w:marRight w:val="0"/>
          <w:marTop w:val="0"/>
          <w:marBottom w:val="0"/>
          <w:divBdr>
            <w:top w:val="none" w:sz="0" w:space="0" w:color="auto"/>
            <w:left w:val="none" w:sz="0" w:space="0" w:color="auto"/>
            <w:bottom w:val="none" w:sz="0" w:space="0" w:color="auto"/>
            <w:right w:val="none" w:sz="0" w:space="0" w:color="auto"/>
          </w:divBdr>
        </w:div>
        <w:div w:id="1005287488">
          <w:marLeft w:val="0"/>
          <w:marRight w:val="0"/>
          <w:marTop w:val="0"/>
          <w:marBottom w:val="0"/>
          <w:divBdr>
            <w:top w:val="none" w:sz="0" w:space="0" w:color="auto"/>
            <w:left w:val="none" w:sz="0" w:space="0" w:color="auto"/>
            <w:bottom w:val="none" w:sz="0" w:space="0" w:color="auto"/>
            <w:right w:val="none" w:sz="0" w:space="0" w:color="auto"/>
          </w:divBdr>
        </w:div>
        <w:div w:id="1155218954">
          <w:marLeft w:val="0"/>
          <w:marRight w:val="0"/>
          <w:marTop w:val="0"/>
          <w:marBottom w:val="0"/>
          <w:divBdr>
            <w:top w:val="none" w:sz="0" w:space="0" w:color="auto"/>
            <w:left w:val="none" w:sz="0" w:space="0" w:color="auto"/>
            <w:bottom w:val="none" w:sz="0" w:space="0" w:color="auto"/>
            <w:right w:val="none" w:sz="0" w:space="0" w:color="auto"/>
          </w:divBdr>
        </w:div>
        <w:div w:id="1402214697">
          <w:marLeft w:val="0"/>
          <w:marRight w:val="0"/>
          <w:marTop w:val="0"/>
          <w:marBottom w:val="0"/>
          <w:divBdr>
            <w:top w:val="none" w:sz="0" w:space="0" w:color="auto"/>
            <w:left w:val="none" w:sz="0" w:space="0" w:color="auto"/>
            <w:bottom w:val="none" w:sz="0" w:space="0" w:color="auto"/>
            <w:right w:val="none" w:sz="0" w:space="0" w:color="auto"/>
          </w:divBdr>
        </w:div>
        <w:div w:id="1431849638">
          <w:marLeft w:val="0"/>
          <w:marRight w:val="0"/>
          <w:marTop w:val="0"/>
          <w:marBottom w:val="0"/>
          <w:divBdr>
            <w:top w:val="none" w:sz="0" w:space="0" w:color="auto"/>
            <w:left w:val="none" w:sz="0" w:space="0" w:color="auto"/>
            <w:bottom w:val="none" w:sz="0" w:space="0" w:color="auto"/>
            <w:right w:val="none" w:sz="0" w:space="0" w:color="auto"/>
          </w:divBdr>
        </w:div>
        <w:div w:id="1470515424">
          <w:marLeft w:val="0"/>
          <w:marRight w:val="0"/>
          <w:marTop w:val="0"/>
          <w:marBottom w:val="0"/>
          <w:divBdr>
            <w:top w:val="none" w:sz="0" w:space="0" w:color="auto"/>
            <w:left w:val="none" w:sz="0" w:space="0" w:color="auto"/>
            <w:bottom w:val="none" w:sz="0" w:space="0" w:color="auto"/>
            <w:right w:val="none" w:sz="0" w:space="0" w:color="auto"/>
          </w:divBdr>
        </w:div>
        <w:div w:id="1489902794">
          <w:marLeft w:val="0"/>
          <w:marRight w:val="0"/>
          <w:marTop w:val="0"/>
          <w:marBottom w:val="0"/>
          <w:divBdr>
            <w:top w:val="none" w:sz="0" w:space="0" w:color="auto"/>
            <w:left w:val="none" w:sz="0" w:space="0" w:color="auto"/>
            <w:bottom w:val="none" w:sz="0" w:space="0" w:color="auto"/>
            <w:right w:val="none" w:sz="0" w:space="0" w:color="auto"/>
          </w:divBdr>
        </w:div>
        <w:div w:id="1606615096">
          <w:marLeft w:val="0"/>
          <w:marRight w:val="0"/>
          <w:marTop w:val="0"/>
          <w:marBottom w:val="0"/>
          <w:divBdr>
            <w:top w:val="none" w:sz="0" w:space="0" w:color="auto"/>
            <w:left w:val="none" w:sz="0" w:space="0" w:color="auto"/>
            <w:bottom w:val="none" w:sz="0" w:space="0" w:color="auto"/>
            <w:right w:val="none" w:sz="0" w:space="0" w:color="auto"/>
          </w:divBdr>
        </w:div>
        <w:div w:id="1668442916">
          <w:marLeft w:val="0"/>
          <w:marRight w:val="0"/>
          <w:marTop w:val="0"/>
          <w:marBottom w:val="0"/>
          <w:divBdr>
            <w:top w:val="none" w:sz="0" w:space="0" w:color="auto"/>
            <w:left w:val="none" w:sz="0" w:space="0" w:color="auto"/>
            <w:bottom w:val="none" w:sz="0" w:space="0" w:color="auto"/>
            <w:right w:val="none" w:sz="0" w:space="0" w:color="auto"/>
          </w:divBdr>
        </w:div>
        <w:div w:id="1721441926">
          <w:marLeft w:val="0"/>
          <w:marRight w:val="0"/>
          <w:marTop w:val="0"/>
          <w:marBottom w:val="0"/>
          <w:divBdr>
            <w:top w:val="none" w:sz="0" w:space="0" w:color="auto"/>
            <w:left w:val="none" w:sz="0" w:space="0" w:color="auto"/>
            <w:bottom w:val="none" w:sz="0" w:space="0" w:color="auto"/>
            <w:right w:val="none" w:sz="0" w:space="0" w:color="auto"/>
          </w:divBdr>
        </w:div>
        <w:div w:id="1805344375">
          <w:marLeft w:val="0"/>
          <w:marRight w:val="0"/>
          <w:marTop w:val="0"/>
          <w:marBottom w:val="0"/>
          <w:divBdr>
            <w:top w:val="none" w:sz="0" w:space="0" w:color="auto"/>
            <w:left w:val="none" w:sz="0" w:space="0" w:color="auto"/>
            <w:bottom w:val="none" w:sz="0" w:space="0" w:color="auto"/>
            <w:right w:val="none" w:sz="0" w:space="0" w:color="auto"/>
          </w:divBdr>
        </w:div>
        <w:div w:id="1854757514">
          <w:marLeft w:val="0"/>
          <w:marRight w:val="0"/>
          <w:marTop w:val="0"/>
          <w:marBottom w:val="0"/>
          <w:divBdr>
            <w:top w:val="none" w:sz="0" w:space="0" w:color="auto"/>
            <w:left w:val="none" w:sz="0" w:space="0" w:color="auto"/>
            <w:bottom w:val="none" w:sz="0" w:space="0" w:color="auto"/>
            <w:right w:val="none" w:sz="0" w:space="0" w:color="auto"/>
          </w:divBdr>
        </w:div>
        <w:div w:id="2012951435">
          <w:marLeft w:val="0"/>
          <w:marRight w:val="0"/>
          <w:marTop w:val="0"/>
          <w:marBottom w:val="0"/>
          <w:divBdr>
            <w:top w:val="none" w:sz="0" w:space="0" w:color="auto"/>
            <w:left w:val="none" w:sz="0" w:space="0" w:color="auto"/>
            <w:bottom w:val="none" w:sz="0" w:space="0" w:color="auto"/>
            <w:right w:val="none" w:sz="0" w:space="0" w:color="auto"/>
          </w:divBdr>
        </w:div>
        <w:div w:id="2094474117">
          <w:marLeft w:val="0"/>
          <w:marRight w:val="0"/>
          <w:marTop w:val="0"/>
          <w:marBottom w:val="0"/>
          <w:divBdr>
            <w:top w:val="none" w:sz="0" w:space="0" w:color="auto"/>
            <w:left w:val="none" w:sz="0" w:space="0" w:color="auto"/>
            <w:bottom w:val="none" w:sz="0" w:space="0" w:color="auto"/>
            <w:right w:val="none" w:sz="0" w:space="0" w:color="auto"/>
          </w:divBdr>
        </w:div>
      </w:divsChild>
    </w:div>
    <w:div w:id="955529753">
      <w:bodyDiv w:val="1"/>
      <w:marLeft w:val="0"/>
      <w:marRight w:val="0"/>
      <w:marTop w:val="0"/>
      <w:marBottom w:val="0"/>
      <w:divBdr>
        <w:top w:val="none" w:sz="0" w:space="0" w:color="auto"/>
        <w:left w:val="none" w:sz="0" w:space="0" w:color="auto"/>
        <w:bottom w:val="none" w:sz="0" w:space="0" w:color="auto"/>
        <w:right w:val="none" w:sz="0" w:space="0" w:color="auto"/>
      </w:divBdr>
    </w:div>
    <w:div w:id="980696205">
      <w:bodyDiv w:val="1"/>
      <w:marLeft w:val="0"/>
      <w:marRight w:val="0"/>
      <w:marTop w:val="0"/>
      <w:marBottom w:val="0"/>
      <w:divBdr>
        <w:top w:val="none" w:sz="0" w:space="0" w:color="auto"/>
        <w:left w:val="none" w:sz="0" w:space="0" w:color="auto"/>
        <w:bottom w:val="none" w:sz="0" w:space="0" w:color="auto"/>
        <w:right w:val="none" w:sz="0" w:space="0" w:color="auto"/>
      </w:divBdr>
    </w:div>
    <w:div w:id="1044864697">
      <w:bodyDiv w:val="1"/>
      <w:marLeft w:val="0"/>
      <w:marRight w:val="0"/>
      <w:marTop w:val="0"/>
      <w:marBottom w:val="0"/>
      <w:divBdr>
        <w:top w:val="none" w:sz="0" w:space="0" w:color="auto"/>
        <w:left w:val="none" w:sz="0" w:space="0" w:color="auto"/>
        <w:bottom w:val="none" w:sz="0" w:space="0" w:color="auto"/>
        <w:right w:val="none" w:sz="0" w:space="0" w:color="auto"/>
      </w:divBdr>
    </w:div>
    <w:div w:id="1072391884">
      <w:bodyDiv w:val="1"/>
      <w:marLeft w:val="0"/>
      <w:marRight w:val="0"/>
      <w:marTop w:val="0"/>
      <w:marBottom w:val="0"/>
      <w:divBdr>
        <w:top w:val="none" w:sz="0" w:space="0" w:color="auto"/>
        <w:left w:val="none" w:sz="0" w:space="0" w:color="auto"/>
        <w:bottom w:val="none" w:sz="0" w:space="0" w:color="auto"/>
        <w:right w:val="none" w:sz="0" w:space="0" w:color="auto"/>
      </w:divBdr>
    </w:div>
    <w:div w:id="1105734254">
      <w:bodyDiv w:val="1"/>
      <w:marLeft w:val="0"/>
      <w:marRight w:val="0"/>
      <w:marTop w:val="0"/>
      <w:marBottom w:val="0"/>
      <w:divBdr>
        <w:top w:val="none" w:sz="0" w:space="0" w:color="auto"/>
        <w:left w:val="none" w:sz="0" w:space="0" w:color="auto"/>
        <w:bottom w:val="none" w:sz="0" w:space="0" w:color="auto"/>
        <w:right w:val="none" w:sz="0" w:space="0" w:color="auto"/>
      </w:divBdr>
    </w:div>
    <w:div w:id="1456294493">
      <w:bodyDiv w:val="1"/>
      <w:marLeft w:val="0"/>
      <w:marRight w:val="0"/>
      <w:marTop w:val="0"/>
      <w:marBottom w:val="0"/>
      <w:divBdr>
        <w:top w:val="none" w:sz="0" w:space="0" w:color="auto"/>
        <w:left w:val="none" w:sz="0" w:space="0" w:color="auto"/>
        <w:bottom w:val="none" w:sz="0" w:space="0" w:color="auto"/>
        <w:right w:val="none" w:sz="0" w:space="0" w:color="auto"/>
      </w:divBdr>
    </w:div>
    <w:div w:id="1520005792">
      <w:bodyDiv w:val="1"/>
      <w:marLeft w:val="0"/>
      <w:marRight w:val="0"/>
      <w:marTop w:val="0"/>
      <w:marBottom w:val="0"/>
      <w:divBdr>
        <w:top w:val="none" w:sz="0" w:space="0" w:color="auto"/>
        <w:left w:val="none" w:sz="0" w:space="0" w:color="auto"/>
        <w:bottom w:val="none" w:sz="0" w:space="0" w:color="auto"/>
        <w:right w:val="none" w:sz="0" w:space="0" w:color="auto"/>
      </w:divBdr>
    </w:div>
    <w:div w:id="1607036452">
      <w:bodyDiv w:val="1"/>
      <w:marLeft w:val="0"/>
      <w:marRight w:val="0"/>
      <w:marTop w:val="0"/>
      <w:marBottom w:val="0"/>
      <w:divBdr>
        <w:top w:val="none" w:sz="0" w:space="0" w:color="auto"/>
        <w:left w:val="none" w:sz="0" w:space="0" w:color="auto"/>
        <w:bottom w:val="none" w:sz="0" w:space="0" w:color="auto"/>
        <w:right w:val="none" w:sz="0" w:space="0" w:color="auto"/>
      </w:divBdr>
    </w:div>
    <w:div w:id="1643197617">
      <w:bodyDiv w:val="1"/>
      <w:marLeft w:val="0"/>
      <w:marRight w:val="0"/>
      <w:marTop w:val="0"/>
      <w:marBottom w:val="0"/>
      <w:divBdr>
        <w:top w:val="none" w:sz="0" w:space="0" w:color="auto"/>
        <w:left w:val="none" w:sz="0" w:space="0" w:color="auto"/>
        <w:bottom w:val="none" w:sz="0" w:space="0" w:color="auto"/>
        <w:right w:val="none" w:sz="0" w:space="0" w:color="auto"/>
      </w:divBdr>
    </w:div>
    <w:div w:id="1663191783">
      <w:bodyDiv w:val="1"/>
      <w:marLeft w:val="0"/>
      <w:marRight w:val="0"/>
      <w:marTop w:val="0"/>
      <w:marBottom w:val="0"/>
      <w:divBdr>
        <w:top w:val="none" w:sz="0" w:space="0" w:color="auto"/>
        <w:left w:val="none" w:sz="0" w:space="0" w:color="auto"/>
        <w:bottom w:val="none" w:sz="0" w:space="0" w:color="auto"/>
        <w:right w:val="none" w:sz="0" w:space="0" w:color="auto"/>
      </w:divBdr>
    </w:div>
    <w:div w:id="1963998848">
      <w:bodyDiv w:val="1"/>
      <w:marLeft w:val="0"/>
      <w:marRight w:val="0"/>
      <w:marTop w:val="0"/>
      <w:marBottom w:val="0"/>
      <w:divBdr>
        <w:top w:val="none" w:sz="0" w:space="0" w:color="auto"/>
        <w:left w:val="none" w:sz="0" w:space="0" w:color="auto"/>
        <w:bottom w:val="none" w:sz="0" w:space="0" w:color="auto"/>
        <w:right w:val="none" w:sz="0" w:space="0" w:color="auto"/>
      </w:divBdr>
    </w:div>
    <w:div w:id="2110814963">
      <w:bodyDiv w:val="1"/>
      <w:marLeft w:val="0"/>
      <w:marRight w:val="0"/>
      <w:marTop w:val="0"/>
      <w:marBottom w:val="0"/>
      <w:divBdr>
        <w:top w:val="none" w:sz="0" w:space="0" w:color="auto"/>
        <w:left w:val="none" w:sz="0" w:space="0" w:color="auto"/>
        <w:bottom w:val="none" w:sz="0" w:space="0" w:color="auto"/>
        <w:right w:val="none" w:sz="0" w:space="0" w:color="auto"/>
      </w:divBdr>
    </w:div>
    <w:div w:id="21440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com/url?sa=t&amp;rct=j&amp;q=&amp;esrc=s&amp;source=web&amp;cd=5&amp;cad=rja&amp;uact=8&amp;ved=0CDkQFjAE&amp;url=http%3A%2F%2Fwww.fda.gov%2FFood%2FGuidanceRegulation%2FHACCP%2F&amp;ei=CdubVaX5Lcq1-AHe3pGoBw&amp;usg=AFQjCNF_YYUMsa1nGMU7E8inTQEjquArrA&amp;bvm=bv.96952980,d.cW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Developed by and in conjunction with The Juilliard School, The School of American Ballet, Innovative Hospitality Solutions, LLC, and Council for the Advancement of Standards in Higher Education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50ab-6a0c-4606-83d7-d91bf27686a0">
      <Terms xmlns="http://schemas.microsoft.com/office/infopath/2007/PartnerControls"/>
    </lcf76f155ced4ddcb4097134ff3c332f>
    <TaxCatchAll xmlns="9b0d0aa9-61cb-4005-9d90-e75236524c7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915182212871C4C9C76BF43AD1ADEDF" ma:contentTypeVersion="15" ma:contentTypeDescription="Create a new document." ma:contentTypeScope="" ma:versionID="90cc4b1209903a1b6074a8b0f888e0bd">
  <xsd:schema xmlns:xsd="http://www.w3.org/2001/XMLSchema" xmlns:xs="http://www.w3.org/2001/XMLSchema" xmlns:p="http://schemas.microsoft.com/office/2006/metadata/properties" xmlns:ns2="479950ab-6a0c-4606-83d7-d91bf27686a0" xmlns:ns3="9b0d0aa9-61cb-4005-9d90-e75236524c72" targetNamespace="http://schemas.microsoft.com/office/2006/metadata/properties" ma:root="true" ma:fieldsID="b1242f1f9b525fc6e2f9e37f76d8494d" ns2:_="" ns3:_="">
    <xsd:import namespace="479950ab-6a0c-4606-83d7-d91bf27686a0"/>
    <xsd:import namespace="9b0d0aa9-61cb-4005-9d90-e75236524c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50ab-6a0c-4606-83d7-d91bf2768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d0aa9-61cb-4005-9d90-e75236524c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467b4e-fc41-4063-8ae0-f3b9047d6f1f}" ma:internalName="TaxCatchAll" ma:showField="CatchAllData" ma:web="9b0d0aa9-61cb-4005-9d90-e75236524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79CFF-7C3B-4DCB-A920-801BDE962D12}">
  <ds:schemaRefs>
    <ds:schemaRef ds:uri="http://schemas.microsoft.com/office/2006/metadata/properties"/>
    <ds:schemaRef ds:uri="http://schemas.microsoft.com/office/infopath/2007/PartnerControls"/>
    <ds:schemaRef ds:uri="ec559403-5a61-4a38-ae98-fd96156a2d62"/>
    <ds:schemaRef ds:uri="6895110b-e03f-45ab-bc65-83edd76d0ed0"/>
  </ds:schemaRefs>
</ds:datastoreItem>
</file>

<file path=customXml/itemProps3.xml><?xml version="1.0" encoding="utf-8"?>
<ds:datastoreItem xmlns:ds="http://schemas.openxmlformats.org/officeDocument/2006/customXml" ds:itemID="{790EC3DC-8E1B-4798-9DAC-046062BA2130}">
  <ds:schemaRefs>
    <ds:schemaRef ds:uri="http://schemas.openxmlformats.org/officeDocument/2006/bibliography"/>
  </ds:schemaRefs>
</ds:datastoreItem>
</file>

<file path=customXml/itemProps4.xml><?xml version="1.0" encoding="utf-8"?>
<ds:datastoreItem xmlns:ds="http://schemas.openxmlformats.org/officeDocument/2006/customXml" ds:itemID="{3D1F588A-0B00-4CB0-9BBA-7082F5B53A43}">
  <ds:schemaRefs>
    <ds:schemaRef ds:uri="http://schemas.microsoft.com/sharepoint/v3/contenttype/forms"/>
  </ds:schemaRefs>
</ds:datastoreItem>
</file>

<file path=customXml/itemProps5.xml><?xml version="1.0" encoding="utf-8"?>
<ds:datastoreItem xmlns:ds="http://schemas.openxmlformats.org/officeDocument/2006/customXml" ds:itemID="{799ACEBE-8F9B-48C5-B53E-82D6526BC9F0}"/>
</file>

<file path=docProps/app.xml><?xml version="1.0" encoding="utf-8"?>
<Properties xmlns="http://schemas.openxmlformats.org/officeDocument/2006/extended-properties" xmlns:vt="http://schemas.openxmlformats.org/officeDocument/2006/docPropsVTypes">
  <Template>Normal</Template>
  <TotalTime>1</TotalTime>
  <Pages>4</Pages>
  <Words>10162</Words>
  <Characters>57924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Exhibit b:
scope of services 
for Food Service RFP</vt:lpstr>
    </vt:vector>
  </TitlesOfParts>
  <Company>IHS, Inc.</Company>
  <LinksUpToDate>false</LinksUpToDate>
  <CharactersWithSpaces>67951</CharactersWithSpaces>
  <SharedDoc>false</SharedDoc>
  <HLinks>
    <vt:vector size="306" baseType="variant">
      <vt:variant>
        <vt:i4>4980789</vt:i4>
      </vt:variant>
      <vt:variant>
        <vt:i4>303</vt:i4>
      </vt:variant>
      <vt:variant>
        <vt:i4>0</vt:i4>
      </vt:variant>
      <vt:variant>
        <vt:i4>5</vt:i4>
      </vt:variant>
      <vt:variant>
        <vt:lpwstr>http://www.google.com/url?sa=t&amp;rct=j&amp;q=&amp;esrc=s&amp;source=web&amp;cd=5&amp;cad=rja&amp;uact=8&amp;ved=0CDkQFjAE&amp;url=http%3A%2F%2Fwww.fda.gov%2FFood%2FGuidanceRegulation%2FHACCP%2F&amp;ei=CdubVaX5Lcq1-AHe3pGoBw&amp;usg=AFQjCNF_YYUMsa1nGMU7E8inTQEjquArrA&amp;bvm=bv.96952980,d.cWw</vt:lpwstr>
      </vt:variant>
      <vt:variant>
        <vt:lpwstr/>
      </vt:variant>
      <vt:variant>
        <vt:i4>1048639</vt:i4>
      </vt:variant>
      <vt:variant>
        <vt:i4>296</vt:i4>
      </vt:variant>
      <vt:variant>
        <vt:i4>0</vt:i4>
      </vt:variant>
      <vt:variant>
        <vt:i4>5</vt:i4>
      </vt:variant>
      <vt:variant>
        <vt:lpwstr/>
      </vt:variant>
      <vt:variant>
        <vt:lpwstr>_Toc528924086</vt:lpwstr>
      </vt:variant>
      <vt:variant>
        <vt:i4>1048639</vt:i4>
      </vt:variant>
      <vt:variant>
        <vt:i4>290</vt:i4>
      </vt:variant>
      <vt:variant>
        <vt:i4>0</vt:i4>
      </vt:variant>
      <vt:variant>
        <vt:i4>5</vt:i4>
      </vt:variant>
      <vt:variant>
        <vt:lpwstr/>
      </vt:variant>
      <vt:variant>
        <vt:lpwstr>_Toc528924085</vt:lpwstr>
      </vt:variant>
      <vt:variant>
        <vt:i4>1048639</vt:i4>
      </vt:variant>
      <vt:variant>
        <vt:i4>284</vt:i4>
      </vt:variant>
      <vt:variant>
        <vt:i4>0</vt:i4>
      </vt:variant>
      <vt:variant>
        <vt:i4>5</vt:i4>
      </vt:variant>
      <vt:variant>
        <vt:lpwstr/>
      </vt:variant>
      <vt:variant>
        <vt:lpwstr>_Toc528924084</vt:lpwstr>
      </vt:variant>
      <vt:variant>
        <vt:i4>1048639</vt:i4>
      </vt:variant>
      <vt:variant>
        <vt:i4>278</vt:i4>
      </vt:variant>
      <vt:variant>
        <vt:i4>0</vt:i4>
      </vt:variant>
      <vt:variant>
        <vt:i4>5</vt:i4>
      </vt:variant>
      <vt:variant>
        <vt:lpwstr/>
      </vt:variant>
      <vt:variant>
        <vt:lpwstr>_Toc528924083</vt:lpwstr>
      </vt:variant>
      <vt:variant>
        <vt:i4>1048639</vt:i4>
      </vt:variant>
      <vt:variant>
        <vt:i4>272</vt:i4>
      </vt:variant>
      <vt:variant>
        <vt:i4>0</vt:i4>
      </vt:variant>
      <vt:variant>
        <vt:i4>5</vt:i4>
      </vt:variant>
      <vt:variant>
        <vt:lpwstr/>
      </vt:variant>
      <vt:variant>
        <vt:lpwstr>_Toc528924082</vt:lpwstr>
      </vt:variant>
      <vt:variant>
        <vt:i4>1048639</vt:i4>
      </vt:variant>
      <vt:variant>
        <vt:i4>266</vt:i4>
      </vt:variant>
      <vt:variant>
        <vt:i4>0</vt:i4>
      </vt:variant>
      <vt:variant>
        <vt:i4>5</vt:i4>
      </vt:variant>
      <vt:variant>
        <vt:lpwstr/>
      </vt:variant>
      <vt:variant>
        <vt:lpwstr>_Toc528924081</vt:lpwstr>
      </vt:variant>
      <vt:variant>
        <vt:i4>1048639</vt:i4>
      </vt:variant>
      <vt:variant>
        <vt:i4>260</vt:i4>
      </vt:variant>
      <vt:variant>
        <vt:i4>0</vt:i4>
      </vt:variant>
      <vt:variant>
        <vt:i4>5</vt:i4>
      </vt:variant>
      <vt:variant>
        <vt:lpwstr/>
      </vt:variant>
      <vt:variant>
        <vt:lpwstr>_Toc528924080</vt:lpwstr>
      </vt:variant>
      <vt:variant>
        <vt:i4>2031679</vt:i4>
      </vt:variant>
      <vt:variant>
        <vt:i4>254</vt:i4>
      </vt:variant>
      <vt:variant>
        <vt:i4>0</vt:i4>
      </vt:variant>
      <vt:variant>
        <vt:i4>5</vt:i4>
      </vt:variant>
      <vt:variant>
        <vt:lpwstr/>
      </vt:variant>
      <vt:variant>
        <vt:lpwstr>_Toc528924079</vt:lpwstr>
      </vt:variant>
      <vt:variant>
        <vt:i4>2031679</vt:i4>
      </vt:variant>
      <vt:variant>
        <vt:i4>248</vt:i4>
      </vt:variant>
      <vt:variant>
        <vt:i4>0</vt:i4>
      </vt:variant>
      <vt:variant>
        <vt:i4>5</vt:i4>
      </vt:variant>
      <vt:variant>
        <vt:lpwstr/>
      </vt:variant>
      <vt:variant>
        <vt:lpwstr>_Toc528924078</vt:lpwstr>
      </vt:variant>
      <vt:variant>
        <vt:i4>2031679</vt:i4>
      </vt:variant>
      <vt:variant>
        <vt:i4>242</vt:i4>
      </vt:variant>
      <vt:variant>
        <vt:i4>0</vt:i4>
      </vt:variant>
      <vt:variant>
        <vt:i4>5</vt:i4>
      </vt:variant>
      <vt:variant>
        <vt:lpwstr/>
      </vt:variant>
      <vt:variant>
        <vt:lpwstr>_Toc528924077</vt:lpwstr>
      </vt:variant>
      <vt:variant>
        <vt:i4>2031679</vt:i4>
      </vt:variant>
      <vt:variant>
        <vt:i4>236</vt:i4>
      </vt:variant>
      <vt:variant>
        <vt:i4>0</vt:i4>
      </vt:variant>
      <vt:variant>
        <vt:i4>5</vt:i4>
      </vt:variant>
      <vt:variant>
        <vt:lpwstr/>
      </vt:variant>
      <vt:variant>
        <vt:lpwstr>_Toc528924076</vt:lpwstr>
      </vt:variant>
      <vt:variant>
        <vt:i4>2031679</vt:i4>
      </vt:variant>
      <vt:variant>
        <vt:i4>230</vt:i4>
      </vt:variant>
      <vt:variant>
        <vt:i4>0</vt:i4>
      </vt:variant>
      <vt:variant>
        <vt:i4>5</vt:i4>
      </vt:variant>
      <vt:variant>
        <vt:lpwstr/>
      </vt:variant>
      <vt:variant>
        <vt:lpwstr>_Toc528924075</vt:lpwstr>
      </vt:variant>
      <vt:variant>
        <vt:i4>2031679</vt:i4>
      </vt:variant>
      <vt:variant>
        <vt:i4>224</vt:i4>
      </vt:variant>
      <vt:variant>
        <vt:i4>0</vt:i4>
      </vt:variant>
      <vt:variant>
        <vt:i4>5</vt:i4>
      </vt:variant>
      <vt:variant>
        <vt:lpwstr/>
      </vt:variant>
      <vt:variant>
        <vt:lpwstr>_Toc528924074</vt:lpwstr>
      </vt:variant>
      <vt:variant>
        <vt:i4>2031679</vt:i4>
      </vt:variant>
      <vt:variant>
        <vt:i4>218</vt:i4>
      </vt:variant>
      <vt:variant>
        <vt:i4>0</vt:i4>
      </vt:variant>
      <vt:variant>
        <vt:i4>5</vt:i4>
      </vt:variant>
      <vt:variant>
        <vt:lpwstr/>
      </vt:variant>
      <vt:variant>
        <vt:lpwstr>_Toc528924073</vt:lpwstr>
      </vt:variant>
      <vt:variant>
        <vt:i4>2031679</vt:i4>
      </vt:variant>
      <vt:variant>
        <vt:i4>212</vt:i4>
      </vt:variant>
      <vt:variant>
        <vt:i4>0</vt:i4>
      </vt:variant>
      <vt:variant>
        <vt:i4>5</vt:i4>
      </vt:variant>
      <vt:variant>
        <vt:lpwstr/>
      </vt:variant>
      <vt:variant>
        <vt:lpwstr>_Toc528924072</vt:lpwstr>
      </vt:variant>
      <vt:variant>
        <vt:i4>2031679</vt:i4>
      </vt:variant>
      <vt:variant>
        <vt:i4>206</vt:i4>
      </vt:variant>
      <vt:variant>
        <vt:i4>0</vt:i4>
      </vt:variant>
      <vt:variant>
        <vt:i4>5</vt:i4>
      </vt:variant>
      <vt:variant>
        <vt:lpwstr/>
      </vt:variant>
      <vt:variant>
        <vt:lpwstr>_Toc528924071</vt:lpwstr>
      </vt:variant>
      <vt:variant>
        <vt:i4>2031679</vt:i4>
      </vt:variant>
      <vt:variant>
        <vt:i4>200</vt:i4>
      </vt:variant>
      <vt:variant>
        <vt:i4>0</vt:i4>
      </vt:variant>
      <vt:variant>
        <vt:i4>5</vt:i4>
      </vt:variant>
      <vt:variant>
        <vt:lpwstr/>
      </vt:variant>
      <vt:variant>
        <vt:lpwstr>_Toc528924070</vt:lpwstr>
      </vt:variant>
      <vt:variant>
        <vt:i4>1966143</vt:i4>
      </vt:variant>
      <vt:variant>
        <vt:i4>194</vt:i4>
      </vt:variant>
      <vt:variant>
        <vt:i4>0</vt:i4>
      </vt:variant>
      <vt:variant>
        <vt:i4>5</vt:i4>
      </vt:variant>
      <vt:variant>
        <vt:lpwstr/>
      </vt:variant>
      <vt:variant>
        <vt:lpwstr>_Toc528924069</vt:lpwstr>
      </vt:variant>
      <vt:variant>
        <vt:i4>1966143</vt:i4>
      </vt:variant>
      <vt:variant>
        <vt:i4>188</vt:i4>
      </vt:variant>
      <vt:variant>
        <vt:i4>0</vt:i4>
      </vt:variant>
      <vt:variant>
        <vt:i4>5</vt:i4>
      </vt:variant>
      <vt:variant>
        <vt:lpwstr/>
      </vt:variant>
      <vt:variant>
        <vt:lpwstr>_Toc528924068</vt:lpwstr>
      </vt:variant>
      <vt:variant>
        <vt:i4>1966143</vt:i4>
      </vt:variant>
      <vt:variant>
        <vt:i4>182</vt:i4>
      </vt:variant>
      <vt:variant>
        <vt:i4>0</vt:i4>
      </vt:variant>
      <vt:variant>
        <vt:i4>5</vt:i4>
      </vt:variant>
      <vt:variant>
        <vt:lpwstr/>
      </vt:variant>
      <vt:variant>
        <vt:lpwstr>_Toc528924067</vt:lpwstr>
      </vt:variant>
      <vt:variant>
        <vt:i4>1966143</vt:i4>
      </vt:variant>
      <vt:variant>
        <vt:i4>176</vt:i4>
      </vt:variant>
      <vt:variant>
        <vt:i4>0</vt:i4>
      </vt:variant>
      <vt:variant>
        <vt:i4>5</vt:i4>
      </vt:variant>
      <vt:variant>
        <vt:lpwstr/>
      </vt:variant>
      <vt:variant>
        <vt:lpwstr>_Toc528924066</vt:lpwstr>
      </vt:variant>
      <vt:variant>
        <vt:i4>1966143</vt:i4>
      </vt:variant>
      <vt:variant>
        <vt:i4>170</vt:i4>
      </vt:variant>
      <vt:variant>
        <vt:i4>0</vt:i4>
      </vt:variant>
      <vt:variant>
        <vt:i4>5</vt:i4>
      </vt:variant>
      <vt:variant>
        <vt:lpwstr/>
      </vt:variant>
      <vt:variant>
        <vt:lpwstr>_Toc528924065</vt:lpwstr>
      </vt:variant>
      <vt:variant>
        <vt:i4>1966143</vt:i4>
      </vt:variant>
      <vt:variant>
        <vt:i4>164</vt:i4>
      </vt:variant>
      <vt:variant>
        <vt:i4>0</vt:i4>
      </vt:variant>
      <vt:variant>
        <vt:i4>5</vt:i4>
      </vt:variant>
      <vt:variant>
        <vt:lpwstr/>
      </vt:variant>
      <vt:variant>
        <vt:lpwstr>_Toc528924064</vt:lpwstr>
      </vt:variant>
      <vt:variant>
        <vt:i4>1966143</vt:i4>
      </vt:variant>
      <vt:variant>
        <vt:i4>158</vt:i4>
      </vt:variant>
      <vt:variant>
        <vt:i4>0</vt:i4>
      </vt:variant>
      <vt:variant>
        <vt:i4>5</vt:i4>
      </vt:variant>
      <vt:variant>
        <vt:lpwstr/>
      </vt:variant>
      <vt:variant>
        <vt:lpwstr>_Toc528924063</vt:lpwstr>
      </vt:variant>
      <vt:variant>
        <vt:i4>1966143</vt:i4>
      </vt:variant>
      <vt:variant>
        <vt:i4>152</vt:i4>
      </vt:variant>
      <vt:variant>
        <vt:i4>0</vt:i4>
      </vt:variant>
      <vt:variant>
        <vt:i4>5</vt:i4>
      </vt:variant>
      <vt:variant>
        <vt:lpwstr/>
      </vt:variant>
      <vt:variant>
        <vt:lpwstr>_Toc528924062</vt:lpwstr>
      </vt:variant>
      <vt:variant>
        <vt:i4>1966143</vt:i4>
      </vt:variant>
      <vt:variant>
        <vt:i4>146</vt:i4>
      </vt:variant>
      <vt:variant>
        <vt:i4>0</vt:i4>
      </vt:variant>
      <vt:variant>
        <vt:i4>5</vt:i4>
      </vt:variant>
      <vt:variant>
        <vt:lpwstr/>
      </vt:variant>
      <vt:variant>
        <vt:lpwstr>_Toc528924061</vt:lpwstr>
      </vt:variant>
      <vt:variant>
        <vt:i4>1966143</vt:i4>
      </vt:variant>
      <vt:variant>
        <vt:i4>140</vt:i4>
      </vt:variant>
      <vt:variant>
        <vt:i4>0</vt:i4>
      </vt:variant>
      <vt:variant>
        <vt:i4>5</vt:i4>
      </vt:variant>
      <vt:variant>
        <vt:lpwstr/>
      </vt:variant>
      <vt:variant>
        <vt:lpwstr>_Toc528924060</vt:lpwstr>
      </vt:variant>
      <vt:variant>
        <vt:i4>1900607</vt:i4>
      </vt:variant>
      <vt:variant>
        <vt:i4>134</vt:i4>
      </vt:variant>
      <vt:variant>
        <vt:i4>0</vt:i4>
      </vt:variant>
      <vt:variant>
        <vt:i4>5</vt:i4>
      </vt:variant>
      <vt:variant>
        <vt:lpwstr/>
      </vt:variant>
      <vt:variant>
        <vt:lpwstr>_Toc528924059</vt:lpwstr>
      </vt:variant>
      <vt:variant>
        <vt:i4>1900607</vt:i4>
      </vt:variant>
      <vt:variant>
        <vt:i4>128</vt:i4>
      </vt:variant>
      <vt:variant>
        <vt:i4>0</vt:i4>
      </vt:variant>
      <vt:variant>
        <vt:i4>5</vt:i4>
      </vt:variant>
      <vt:variant>
        <vt:lpwstr/>
      </vt:variant>
      <vt:variant>
        <vt:lpwstr>_Toc528924058</vt:lpwstr>
      </vt:variant>
      <vt:variant>
        <vt:i4>1900607</vt:i4>
      </vt:variant>
      <vt:variant>
        <vt:i4>122</vt:i4>
      </vt:variant>
      <vt:variant>
        <vt:i4>0</vt:i4>
      </vt:variant>
      <vt:variant>
        <vt:i4>5</vt:i4>
      </vt:variant>
      <vt:variant>
        <vt:lpwstr/>
      </vt:variant>
      <vt:variant>
        <vt:lpwstr>_Toc528924057</vt:lpwstr>
      </vt:variant>
      <vt:variant>
        <vt:i4>1900607</vt:i4>
      </vt:variant>
      <vt:variant>
        <vt:i4>116</vt:i4>
      </vt:variant>
      <vt:variant>
        <vt:i4>0</vt:i4>
      </vt:variant>
      <vt:variant>
        <vt:i4>5</vt:i4>
      </vt:variant>
      <vt:variant>
        <vt:lpwstr/>
      </vt:variant>
      <vt:variant>
        <vt:lpwstr>_Toc528924056</vt:lpwstr>
      </vt:variant>
      <vt:variant>
        <vt:i4>1900607</vt:i4>
      </vt:variant>
      <vt:variant>
        <vt:i4>110</vt:i4>
      </vt:variant>
      <vt:variant>
        <vt:i4>0</vt:i4>
      </vt:variant>
      <vt:variant>
        <vt:i4>5</vt:i4>
      </vt:variant>
      <vt:variant>
        <vt:lpwstr/>
      </vt:variant>
      <vt:variant>
        <vt:lpwstr>_Toc528924055</vt:lpwstr>
      </vt:variant>
      <vt:variant>
        <vt:i4>1900607</vt:i4>
      </vt:variant>
      <vt:variant>
        <vt:i4>104</vt:i4>
      </vt:variant>
      <vt:variant>
        <vt:i4>0</vt:i4>
      </vt:variant>
      <vt:variant>
        <vt:i4>5</vt:i4>
      </vt:variant>
      <vt:variant>
        <vt:lpwstr/>
      </vt:variant>
      <vt:variant>
        <vt:lpwstr>_Toc528924054</vt:lpwstr>
      </vt:variant>
      <vt:variant>
        <vt:i4>1900607</vt:i4>
      </vt:variant>
      <vt:variant>
        <vt:i4>98</vt:i4>
      </vt:variant>
      <vt:variant>
        <vt:i4>0</vt:i4>
      </vt:variant>
      <vt:variant>
        <vt:i4>5</vt:i4>
      </vt:variant>
      <vt:variant>
        <vt:lpwstr/>
      </vt:variant>
      <vt:variant>
        <vt:lpwstr>_Toc528924053</vt:lpwstr>
      </vt:variant>
      <vt:variant>
        <vt:i4>1900607</vt:i4>
      </vt:variant>
      <vt:variant>
        <vt:i4>92</vt:i4>
      </vt:variant>
      <vt:variant>
        <vt:i4>0</vt:i4>
      </vt:variant>
      <vt:variant>
        <vt:i4>5</vt:i4>
      </vt:variant>
      <vt:variant>
        <vt:lpwstr/>
      </vt:variant>
      <vt:variant>
        <vt:lpwstr>_Toc528924052</vt:lpwstr>
      </vt:variant>
      <vt:variant>
        <vt:i4>1900607</vt:i4>
      </vt:variant>
      <vt:variant>
        <vt:i4>86</vt:i4>
      </vt:variant>
      <vt:variant>
        <vt:i4>0</vt:i4>
      </vt:variant>
      <vt:variant>
        <vt:i4>5</vt:i4>
      </vt:variant>
      <vt:variant>
        <vt:lpwstr/>
      </vt:variant>
      <vt:variant>
        <vt:lpwstr>_Toc528924051</vt:lpwstr>
      </vt:variant>
      <vt:variant>
        <vt:i4>1900607</vt:i4>
      </vt:variant>
      <vt:variant>
        <vt:i4>80</vt:i4>
      </vt:variant>
      <vt:variant>
        <vt:i4>0</vt:i4>
      </vt:variant>
      <vt:variant>
        <vt:i4>5</vt:i4>
      </vt:variant>
      <vt:variant>
        <vt:lpwstr/>
      </vt:variant>
      <vt:variant>
        <vt:lpwstr>_Toc528924050</vt:lpwstr>
      </vt:variant>
      <vt:variant>
        <vt:i4>1835071</vt:i4>
      </vt:variant>
      <vt:variant>
        <vt:i4>74</vt:i4>
      </vt:variant>
      <vt:variant>
        <vt:i4>0</vt:i4>
      </vt:variant>
      <vt:variant>
        <vt:i4>5</vt:i4>
      </vt:variant>
      <vt:variant>
        <vt:lpwstr/>
      </vt:variant>
      <vt:variant>
        <vt:lpwstr>_Toc528924049</vt:lpwstr>
      </vt:variant>
      <vt:variant>
        <vt:i4>1835071</vt:i4>
      </vt:variant>
      <vt:variant>
        <vt:i4>68</vt:i4>
      </vt:variant>
      <vt:variant>
        <vt:i4>0</vt:i4>
      </vt:variant>
      <vt:variant>
        <vt:i4>5</vt:i4>
      </vt:variant>
      <vt:variant>
        <vt:lpwstr/>
      </vt:variant>
      <vt:variant>
        <vt:lpwstr>_Toc528924048</vt:lpwstr>
      </vt:variant>
      <vt:variant>
        <vt:i4>1835071</vt:i4>
      </vt:variant>
      <vt:variant>
        <vt:i4>62</vt:i4>
      </vt:variant>
      <vt:variant>
        <vt:i4>0</vt:i4>
      </vt:variant>
      <vt:variant>
        <vt:i4>5</vt:i4>
      </vt:variant>
      <vt:variant>
        <vt:lpwstr/>
      </vt:variant>
      <vt:variant>
        <vt:lpwstr>_Toc528924047</vt:lpwstr>
      </vt:variant>
      <vt:variant>
        <vt:i4>1835071</vt:i4>
      </vt:variant>
      <vt:variant>
        <vt:i4>56</vt:i4>
      </vt:variant>
      <vt:variant>
        <vt:i4>0</vt:i4>
      </vt:variant>
      <vt:variant>
        <vt:i4>5</vt:i4>
      </vt:variant>
      <vt:variant>
        <vt:lpwstr/>
      </vt:variant>
      <vt:variant>
        <vt:lpwstr>_Toc528924046</vt:lpwstr>
      </vt:variant>
      <vt:variant>
        <vt:i4>1835071</vt:i4>
      </vt:variant>
      <vt:variant>
        <vt:i4>50</vt:i4>
      </vt:variant>
      <vt:variant>
        <vt:i4>0</vt:i4>
      </vt:variant>
      <vt:variant>
        <vt:i4>5</vt:i4>
      </vt:variant>
      <vt:variant>
        <vt:lpwstr/>
      </vt:variant>
      <vt:variant>
        <vt:lpwstr>_Toc528924045</vt:lpwstr>
      </vt:variant>
      <vt:variant>
        <vt:i4>1835071</vt:i4>
      </vt:variant>
      <vt:variant>
        <vt:i4>44</vt:i4>
      </vt:variant>
      <vt:variant>
        <vt:i4>0</vt:i4>
      </vt:variant>
      <vt:variant>
        <vt:i4>5</vt:i4>
      </vt:variant>
      <vt:variant>
        <vt:lpwstr/>
      </vt:variant>
      <vt:variant>
        <vt:lpwstr>_Toc528924044</vt:lpwstr>
      </vt:variant>
      <vt:variant>
        <vt:i4>1835071</vt:i4>
      </vt:variant>
      <vt:variant>
        <vt:i4>38</vt:i4>
      </vt:variant>
      <vt:variant>
        <vt:i4>0</vt:i4>
      </vt:variant>
      <vt:variant>
        <vt:i4>5</vt:i4>
      </vt:variant>
      <vt:variant>
        <vt:lpwstr/>
      </vt:variant>
      <vt:variant>
        <vt:lpwstr>_Toc528924043</vt:lpwstr>
      </vt:variant>
      <vt:variant>
        <vt:i4>1835071</vt:i4>
      </vt:variant>
      <vt:variant>
        <vt:i4>32</vt:i4>
      </vt:variant>
      <vt:variant>
        <vt:i4>0</vt:i4>
      </vt:variant>
      <vt:variant>
        <vt:i4>5</vt:i4>
      </vt:variant>
      <vt:variant>
        <vt:lpwstr/>
      </vt:variant>
      <vt:variant>
        <vt:lpwstr>_Toc528924042</vt:lpwstr>
      </vt:variant>
      <vt:variant>
        <vt:i4>1835071</vt:i4>
      </vt:variant>
      <vt:variant>
        <vt:i4>26</vt:i4>
      </vt:variant>
      <vt:variant>
        <vt:i4>0</vt:i4>
      </vt:variant>
      <vt:variant>
        <vt:i4>5</vt:i4>
      </vt:variant>
      <vt:variant>
        <vt:lpwstr/>
      </vt:variant>
      <vt:variant>
        <vt:lpwstr>_Toc528924041</vt:lpwstr>
      </vt:variant>
      <vt:variant>
        <vt:i4>1835071</vt:i4>
      </vt:variant>
      <vt:variant>
        <vt:i4>20</vt:i4>
      </vt:variant>
      <vt:variant>
        <vt:i4>0</vt:i4>
      </vt:variant>
      <vt:variant>
        <vt:i4>5</vt:i4>
      </vt:variant>
      <vt:variant>
        <vt:lpwstr/>
      </vt:variant>
      <vt:variant>
        <vt:lpwstr>_Toc528924040</vt:lpwstr>
      </vt:variant>
      <vt:variant>
        <vt:i4>1769535</vt:i4>
      </vt:variant>
      <vt:variant>
        <vt:i4>14</vt:i4>
      </vt:variant>
      <vt:variant>
        <vt:i4>0</vt:i4>
      </vt:variant>
      <vt:variant>
        <vt:i4>5</vt:i4>
      </vt:variant>
      <vt:variant>
        <vt:lpwstr/>
      </vt:variant>
      <vt:variant>
        <vt:lpwstr>_Toc528924039</vt:lpwstr>
      </vt:variant>
      <vt:variant>
        <vt:i4>1769535</vt:i4>
      </vt:variant>
      <vt:variant>
        <vt:i4>8</vt:i4>
      </vt:variant>
      <vt:variant>
        <vt:i4>0</vt:i4>
      </vt:variant>
      <vt:variant>
        <vt:i4>5</vt:i4>
      </vt:variant>
      <vt:variant>
        <vt:lpwstr/>
      </vt:variant>
      <vt:variant>
        <vt:lpwstr>_Toc528924038</vt:lpwstr>
      </vt:variant>
      <vt:variant>
        <vt:i4>1769535</vt:i4>
      </vt:variant>
      <vt:variant>
        <vt:i4>2</vt:i4>
      </vt:variant>
      <vt:variant>
        <vt:i4>0</vt:i4>
      </vt:variant>
      <vt:variant>
        <vt:i4>5</vt:i4>
      </vt:variant>
      <vt:variant>
        <vt:lpwstr/>
      </vt:variant>
      <vt:variant>
        <vt:lpwstr>_Toc528924037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
scope of services 
for Food Service RFP</dc:title>
  <dc:subject>The Juilliard School and The School of American Ballet</dc:subject>
  <dc:creator>May 5, 2016</dc:creator>
  <cp:keywords/>
  <cp:lastModifiedBy>almiller15@ysu.edu</cp:lastModifiedBy>
  <cp:revision>2</cp:revision>
  <cp:lastPrinted>2018-11-02T20:13:00Z</cp:lastPrinted>
  <dcterms:created xsi:type="dcterms:W3CDTF">2024-06-28T12:21:00Z</dcterms:created>
  <dcterms:modified xsi:type="dcterms:W3CDTF">2024-06-28T12:21:00Z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0x010100F915182212871C4C9C76BF43AD1ADEDF</vt:lpwstr>
  </property>
  <property fmtid="{D5CDD505-2E9C-101B-9397-08002B2CF9AE}" pid="4" name="GrammarlyDocumentId">
    <vt:lpwstr>f7dd8e0e694250f9cf1120a32c501958ab4ef5c4dd8b47abaf4ed4788551058e</vt:lpwstr>
  </property>
  <property fmtid="{D5CDD505-2E9C-101B-9397-08002B2CF9AE}" pid="5" name="MediaServiceImageTags">
    <vt:lpwstr/>
  </property>
</Properties>
</file>