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042F" w14:textId="77777777" w:rsidR="009F4F88" w:rsidRPr="009F4F88" w:rsidRDefault="009F4F88" w:rsidP="009F4F88">
      <w:r w:rsidRPr="009F4F88">
        <w:rPr>
          <w:b/>
          <w:bCs/>
        </w:rPr>
        <w:t>ATSC Old Business:</w:t>
      </w:r>
      <w:r w:rsidRPr="009F4F88">
        <w:t> </w:t>
      </w:r>
    </w:p>
    <w:p w14:paraId="30D298D1" w14:textId="3A86FE8A" w:rsidR="003F26A3" w:rsidRDefault="003F26A3" w:rsidP="003F26A3">
      <w:pPr>
        <w:numPr>
          <w:ilvl w:val="0"/>
          <w:numId w:val="14"/>
        </w:numPr>
      </w:pPr>
      <w:r w:rsidRPr="009F4F88">
        <w:t>QDA Software evaluation – Software selection process – sub-group from committee?</w:t>
      </w:r>
    </w:p>
    <w:p w14:paraId="3E23BF27" w14:textId="7C2EE26E" w:rsidR="003F26A3" w:rsidRDefault="003F26A3" w:rsidP="003F26A3">
      <w:pPr>
        <w:numPr>
          <w:ilvl w:val="1"/>
          <w:numId w:val="14"/>
        </w:numPr>
      </w:pPr>
      <w:r w:rsidRPr="009F4F88">
        <w:t>STATUS - no additional info at this time</w:t>
      </w:r>
      <w:r w:rsidR="000E0B24">
        <w:t xml:space="preserve"> – </w:t>
      </w:r>
      <w:r w:rsidR="000E0B24" w:rsidRPr="000E0B24">
        <w:rPr>
          <w:highlight w:val="yellow"/>
        </w:rPr>
        <w:t>no response, will bring back when necessary</w:t>
      </w:r>
    </w:p>
    <w:p w14:paraId="51BC40A3" w14:textId="31E848B7" w:rsidR="009F4F88" w:rsidRPr="009F4F88" w:rsidRDefault="003F26A3" w:rsidP="003F26A3">
      <w:pPr>
        <w:numPr>
          <w:ilvl w:val="0"/>
          <w:numId w:val="14"/>
        </w:numPr>
      </w:pPr>
      <w:r w:rsidRPr="009F4F88">
        <w:t>Senate approved grades in Blackboard</w:t>
      </w:r>
    </w:p>
    <w:p w14:paraId="3E088495" w14:textId="3B08B1D7" w:rsidR="009F4F88" w:rsidRDefault="003F26A3" w:rsidP="00F969AE">
      <w:pPr>
        <w:numPr>
          <w:ilvl w:val="1"/>
          <w:numId w:val="14"/>
        </w:numPr>
      </w:pPr>
      <w:r w:rsidRPr="009F4F88">
        <w:t>teams are exploring why some LTIs do not return information to the Blackboard gradebook. There’s more to come on that topic, perhaps at the next meeting.</w:t>
      </w:r>
      <w:r w:rsidR="00B65050">
        <w:t xml:space="preserve"> </w:t>
      </w:r>
      <w:r w:rsidR="00B65050" w:rsidRPr="00B65050">
        <w:rPr>
          <w:highlight w:val="yellow"/>
        </w:rPr>
        <w:t>No news, remove</w:t>
      </w:r>
    </w:p>
    <w:p w14:paraId="221C9BAA" w14:textId="00D77A26" w:rsidR="003F26A3" w:rsidRPr="009F4F88" w:rsidRDefault="00F969AE" w:rsidP="009E49F4">
      <w:pPr>
        <w:numPr>
          <w:ilvl w:val="0"/>
          <w:numId w:val="14"/>
        </w:numPr>
      </w:pPr>
      <w:r w:rsidRPr="009F4F88">
        <w:t>Access and identity management RFP is the big thing right now. Going on currently. Ryan and Dennis are doing this.  About to kickoff vendor interviews with demos. About $1M</w:t>
      </w:r>
      <w:r>
        <w:t xml:space="preserve"> </w:t>
      </w:r>
      <w:hyperlink r:id="rId10" w:tgtFrame="_blank" w:tooltip="https://www.iucpg.com/supplier-information/rfp-solicitation" w:history="1">
        <w:r w:rsidRPr="009F4F88">
          <w:rPr>
            <w:rStyle w:val="Hyperlink"/>
          </w:rPr>
          <w:t>https://www.iucpg.com/supplier-information/rfp-solicitation</w:t>
        </w:r>
      </w:hyperlink>
      <w:r>
        <w:t xml:space="preserve"> - breakdown of state-level contracts being evaluated.</w:t>
      </w:r>
      <w:r w:rsidR="008F0300">
        <w:t xml:space="preserve"> </w:t>
      </w:r>
      <w:r w:rsidR="008F0300" w:rsidRPr="00D03B3B">
        <w:rPr>
          <w:highlight w:val="yellow"/>
        </w:rPr>
        <w:t>More information to come</w:t>
      </w:r>
      <w:r w:rsidR="00D03B3B" w:rsidRPr="00D03B3B">
        <w:rPr>
          <w:highlight w:val="yellow"/>
        </w:rPr>
        <w:t xml:space="preserve"> as it becomes available.</w:t>
      </w:r>
    </w:p>
    <w:p w14:paraId="253FE4E7" w14:textId="77777777" w:rsidR="009F4F88" w:rsidRPr="009F4F88" w:rsidRDefault="009F4F88" w:rsidP="009F4F88">
      <w:r w:rsidRPr="009F4F88">
        <w:rPr>
          <w:b/>
          <w:bCs/>
        </w:rPr>
        <w:t>ASTC New Business:</w:t>
      </w:r>
      <w:r w:rsidRPr="009F4F88">
        <w:t> </w:t>
      </w:r>
    </w:p>
    <w:p w14:paraId="1F3D3AD3" w14:textId="1D231168" w:rsidR="009F4F88" w:rsidRDefault="009F4F88" w:rsidP="00F969AE">
      <w:pPr>
        <w:numPr>
          <w:ilvl w:val="0"/>
          <w:numId w:val="16"/>
        </w:numPr>
      </w:pPr>
      <w:r w:rsidRPr="009F4F88">
        <w:t>Next</w:t>
      </w:r>
      <w:r w:rsidR="00D127CE">
        <w:t xml:space="preserve">Gen </w:t>
      </w:r>
      <w:r w:rsidRPr="009F4F88">
        <w:t>Classroom – Jeremy and Jeff short report.</w:t>
      </w:r>
    </w:p>
    <w:p w14:paraId="0AB7C3D4" w14:textId="69C5F3F0" w:rsidR="006A511D" w:rsidRDefault="006A511D" w:rsidP="006A511D">
      <w:pPr>
        <w:numPr>
          <w:ilvl w:val="1"/>
          <w:numId w:val="16"/>
        </w:numPr>
        <w:rPr>
          <w:highlight w:val="yellow"/>
        </w:rPr>
      </w:pPr>
      <w:r w:rsidRPr="00356075">
        <w:rPr>
          <w:highlight w:val="yellow"/>
        </w:rPr>
        <w:t>Setup focus groups</w:t>
      </w:r>
      <w:r w:rsidR="00791A6A" w:rsidRPr="00356075">
        <w:rPr>
          <w:highlight w:val="yellow"/>
        </w:rPr>
        <w:t xml:space="preserve"> – did one with Math, more to come.</w:t>
      </w:r>
    </w:p>
    <w:p w14:paraId="5A340927" w14:textId="6DA01449" w:rsidR="00D13FAE" w:rsidRDefault="00D13FAE" w:rsidP="00D13FAE">
      <w:pPr>
        <w:numPr>
          <w:ilvl w:val="0"/>
          <w:numId w:val="16"/>
        </w:numPr>
        <w:rPr>
          <w:highlight w:val="yellow"/>
        </w:rPr>
      </w:pPr>
      <w:r>
        <w:rPr>
          <w:highlight w:val="yellow"/>
        </w:rPr>
        <w:t>Enterprise Artificial Intelligence</w:t>
      </w:r>
    </w:p>
    <w:p w14:paraId="1F7FF688" w14:textId="4F84470A" w:rsidR="002179DF" w:rsidRDefault="00C369A0" w:rsidP="002179DF">
      <w:pPr>
        <w:numPr>
          <w:ilvl w:val="1"/>
          <w:numId w:val="16"/>
        </w:numPr>
        <w:rPr>
          <w:highlight w:val="yellow"/>
        </w:rPr>
      </w:pPr>
      <w:r>
        <w:rPr>
          <w:highlight w:val="yellow"/>
        </w:rPr>
        <w:t>Maybe use AI ad hoc committee and AI Mentors for input for this subject</w:t>
      </w:r>
    </w:p>
    <w:p w14:paraId="7CBA231C" w14:textId="58EB1A86" w:rsidR="00EF74BD" w:rsidRDefault="00E256B9" w:rsidP="00EF74BD">
      <w:r>
        <w:t>ITSC Brief</w:t>
      </w:r>
    </w:p>
    <w:p w14:paraId="25F4B4CC" w14:textId="10C0A7EC" w:rsidR="00E256B9" w:rsidRDefault="00E256B9" w:rsidP="00EF74BD">
      <w:r>
        <w:t xml:space="preserve">QDA – dead – no response from </w:t>
      </w:r>
      <w:r w:rsidR="001F3038">
        <w:t xml:space="preserve">Feldbaum, will bring </w:t>
      </w:r>
      <w:r w:rsidR="0075254E">
        <w:t>back when necessary</w:t>
      </w:r>
    </w:p>
    <w:p w14:paraId="1D456B43" w14:textId="768917F7" w:rsidR="0075254E" w:rsidRDefault="003B5F16" w:rsidP="00EF74BD">
      <w:r>
        <w:t xml:space="preserve">Mentioned IAM RFP, gave the IUCPG </w:t>
      </w:r>
      <w:r w:rsidR="001302C0">
        <w:t>website given by Dennis earlier if anyone wants to investigate and come back with questions</w:t>
      </w:r>
    </w:p>
    <w:p w14:paraId="5560F721" w14:textId="0CAEB50E" w:rsidR="001302C0" w:rsidRDefault="00714663" w:rsidP="00EF74BD">
      <w:r>
        <w:t xml:space="preserve">BlackBoard – some LTI’s aren’t returning grades in BlackBoard gradebook. </w:t>
      </w:r>
      <w:r w:rsidR="00642AE0">
        <w:t>IT said they are looking into it, more info to come</w:t>
      </w:r>
    </w:p>
    <w:p w14:paraId="1B83D6EA" w14:textId="04C56D29" w:rsidR="00642AE0" w:rsidRDefault="0085784A" w:rsidP="00EF74BD">
      <w:r>
        <w:t>NextGen classroom – focus groups are being setup</w:t>
      </w:r>
    </w:p>
    <w:p w14:paraId="0F70E758" w14:textId="0930FF6E" w:rsidR="006B137C" w:rsidRPr="00EF74BD" w:rsidRDefault="006B137C" w:rsidP="00EF74BD">
      <w:r>
        <w:t>Enterprise AI – may form AS ad hoc for input for IT</w:t>
      </w:r>
    </w:p>
    <w:sectPr w:rsidR="006B137C" w:rsidRPr="00EF74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3EC1" w14:textId="77777777" w:rsidR="00175228" w:rsidRDefault="00175228" w:rsidP="002D3C4E">
      <w:pPr>
        <w:spacing w:after="0" w:line="240" w:lineRule="auto"/>
      </w:pPr>
      <w:r>
        <w:separator/>
      </w:r>
    </w:p>
  </w:endnote>
  <w:endnote w:type="continuationSeparator" w:id="0">
    <w:p w14:paraId="4DFC663A" w14:textId="77777777" w:rsidR="00175228" w:rsidRDefault="00175228" w:rsidP="002D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371A" w14:textId="77777777" w:rsidR="002D3C4E" w:rsidRDefault="002D3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957D" w14:textId="77777777" w:rsidR="002D3C4E" w:rsidRDefault="002D3C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6985" w14:textId="77777777" w:rsidR="002D3C4E" w:rsidRDefault="002D3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52D6" w14:textId="77777777" w:rsidR="00175228" w:rsidRDefault="00175228" w:rsidP="002D3C4E">
      <w:pPr>
        <w:spacing w:after="0" w:line="240" w:lineRule="auto"/>
      </w:pPr>
      <w:r>
        <w:separator/>
      </w:r>
    </w:p>
  </w:footnote>
  <w:footnote w:type="continuationSeparator" w:id="0">
    <w:p w14:paraId="4CBF98EC" w14:textId="77777777" w:rsidR="00175228" w:rsidRDefault="00175228" w:rsidP="002D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B4F7" w14:textId="77777777" w:rsidR="002D3C4E" w:rsidRDefault="002D3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0D62" w14:textId="0A2F5AC7" w:rsidR="002D3C4E" w:rsidRPr="002D3C4E" w:rsidRDefault="002D3C4E" w:rsidP="002D3C4E">
    <w:pPr>
      <w:pStyle w:val="Header"/>
      <w:jc w:val="center"/>
      <w:rPr>
        <w:sz w:val="32"/>
        <w:szCs w:val="32"/>
      </w:rPr>
    </w:pPr>
    <w:r w:rsidRPr="002D3C4E">
      <w:rPr>
        <w:sz w:val="32"/>
        <w:szCs w:val="32"/>
      </w:rPr>
      <w:t>ASTC Meeting Agenda</w:t>
    </w:r>
  </w:p>
  <w:p w14:paraId="64536E3A" w14:textId="3BAB0085" w:rsidR="002D3C4E" w:rsidRPr="002D3C4E" w:rsidRDefault="002D3C4E" w:rsidP="002D3C4E">
    <w:pPr>
      <w:pStyle w:val="Header"/>
      <w:jc w:val="center"/>
      <w:rPr>
        <w:sz w:val="32"/>
        <w:szCs w:val="32"/>
      </w:rPr>
    </w:pPr>
    <w:r w:rsidRPr="002D3C4E">
      <w:rPr>
        <w:sz w:val="32"/>
        <w:szCs w:val="32"/>
      </w:rPr>
      <w:t>September 18,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C500" w14:textId="77777777" w:rsidR="002D3C4E" w:rsidRDefault="002D3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834"/>
    <w:multiLevelType w:val="multilevel"/>
    <w:tmpl w:val="7608A86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11AF24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5B3CDE"/>
    <w:multiLevelType w:val="multilevel"/>
    <w:tmpl w:val="C3E84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F060D"/>
    <w:multiLevelType w:val="multilevel"/>
    <w:tmpl w:val="87066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C2197"/>
    <w:multiLevelType w:val="multilevel"/>
    <w:tmpl w:val="C62E8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52262"/>
    <w:multiLevelType w:val="multilevel"/>
    <w:tmpl w:val="8086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B6E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11615C"/>
    <w:multiLevelType w:val="multilevel"/>
    <w:tmpl w:val="AD40E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21368"/>
    <w:multiLevelType w:val="multilevel"/>
    <w:tmpl w:val="452AAF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C5E87"/>
    <w:multiLevelType w:val="multilevel"/>
    <w:tmpl w:val="396C6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229C1"/>
    <w:multiLevelType w:val="multilevel"/>
    <w:tmpl w:val="0590C9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64CB3"/>
    <w:multiLevelType w:val="multilevel"/>
    <w:tmpl w:val="42669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5036A"/>
    <w:multiLevelType w:val="multilevel"/>
    <w:tmpl w:val="476A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13D4B"/>
    <w:multiLevelType w:val="multilevel"/>
    <w:tmpl w:val="411E9C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215127"/>
    <w:multiLevelType w:val="multilevel"/>
    <w:tmpl w:val="F7CC14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578F9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968317575">
    <w:abstractNumId w:val="5"/>
  </w:num>
  <w:num w:numId="2" w16cid:durableId="2042364198">
    <w:abstractNumId w:val="0"/>
  </w:num>
  <w:num w:numId="3" w16cid:durableId="131556844">
    <w:abstractNumId w:val="7"/>
  </w:num>
  <w:num w:numId="4" w16cid:durableId="2028286157">
    <w:abstractNumId w:val="10"/>
  </w:num>
  <w:num w:numId="5" w16cid:durableId="932082506">
    <w:abstractNumId w:val="13"/>
  </w:num>
  <w:num w:numId="6" w16cid:durableId="1333989956">
    <w:abstractNumId w:val="9"/>
  </w:num>
  <w:num w:numId="7" w16cid:durableId="470098663">
    <w:abstractNumId w:val="14"/>
  </w:num>
  <w:num w:numId="8" w16cid:durableId="460347518">
    <w:abstractNumId w:val="8"/>
  </w:num>
  <w:num w:numId="9" w16cid:durableId="334039342">
    <w:abstractNumId w:val="2"/>
  </w:num>
  <w:num w:numId="10" w16cid:durableId="1742215147">
    <w:abstractNumId w:val="12"/>
  </w:num>
  <w:num w:numId="11" w16cid:durableId="466506203">
    <w:abstractNumId w:val="11"/>
  </w:num>
  <w:num w:numId="12" w16cid:durableId="53551353">
    <w:abstractNumId w:val="4"/>
  </w:num>
  <w:num w:numId="13" w16cid:durableId="839269364">
    <w:abstractNumId w:val="3"/>
  </w:num>
  <w:num w:numId="14" w16cid:durableId="1467242638">
    <w:abstractNumId w:val="1"/>
  </w:num>
  <w:num w:numId="15" w16cid:durableId="2042586895">
    <w:abstractNumId w:val="15"/>
  </w:num>
  <w:num w:numId="16" w16cid:durableId="1160928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88"/>
    <w:rsid w:val="000E0B24"/>
    <w:rsid w:val="001302C0"/>
    <w:rsid w:val="00175228"/>
    <w:rsid w:val="001D7F01"/>
    <w:rsid w:val="001F3038"/>
    <w:rsid w:val="002179DF"/>
    <w:rsid w:val="002D3C4E"/>
    <w:rsid w:val="00356075"/>
    <w:rsid w:val="003B055D"/>
    <w:rsid w:val="003B5F16"/>
    <w:rsid w:val="003E6206"/>
    <w:rsid w:val="003F26A3"/>
    <w:rsid w:val="004752E2"/>
    <w:rsid w:val="00533130"/>
    <w:rsid w:val="00642AE0"/>
    <w:rsid w:val="006A511D"/>
    <w:rsid w:val="006B137C"/>
    <w:rsid w:val="006D03EB"/>
    <w:rsid w:val="00714663"/>
    <w:rsid w:val="0075254E"/>
    <w:rsid w:val="00791A6A"/>
    <w:rsid w:val="00836B21"/>
    <w:rsid w:val="0083707D"/>
    <w:rsid w:val="0085784A"/>
    <w:rsid w:val="008F0300"/>
    <w:rsid w:val="00994EAC"/>
    <w:rsid w:val="009B5158"/>
    <w:rsid w:val="009E49F4"/>
    <w:rsid w:val="009F4F88"/>
    <w:rsid w:val="00B1111B"/>
    <w:rsid w:val="00B54A2E"/>
    <w:rsid w:val="00B65050"/>
    <w:rsid w:val="00C21B7B"/>
    <w:rsid w:val="00C36659"/>
    <w:rsid w:val="00C369A0"/>
    <w:rsid w:val="00D03B3B"/>
    <w:rsid w:val="00D127CE"/>
    <w:rsid w:val="00D13FAE"/>
    <w:rsid w:val="00D702D2"/>
    <w:rsid w:val="00E256B9"/>
    <w:rsid w:val="00EF74BD"/>
    <w:rsid w:val="00F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0761"/>
  <w15:chartTrackingRefBased/>
  <w15:docId w15:val="{F12FAC7C-F137-4D5C-93CF-7D5C1C6B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F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F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F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C4E"/>
  </w:style>
  <w:style w:type="paragraph" w:styleId="Footer">
    <w:name w:val="footer"/>
    <w:basedOn w:val="Normal"/>
    <w:link w:val="FooterChar"/>
    <w:uiPriority w:val="99"/>
    <w:unhideWhenUsed/>
    <w:rsid w:val="002D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iucpg.com/supplier-information/rfp-solicit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813d41-f050-4393-a38a-647b0592d43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E14F3FA1B464D8B80AB4635018404" ma:contentTypeVersion="10" ma:contentTypeDescription="Create a new document." ma:contentTypeScope="" ma:versionID="fb2edb02ba43077d55d1062265d41a35">
  <xsd:schema xmlns:xsd="http://www.w3.org/2001/XMLSchema" xmlns:xs="http://www.w3.org/2001/XMLSchema" xmlns:p="http://schemas.microsoft.com/office/2006/metadata/properties" xmlns:ns2="f44be964-4d7d-4daa-b18e-e54cf0e40471" xmlns:ns3="d2813d41-f050-4393-a38a-647b0592d439" targetNamespace="http://schemas.microsoft.com/office/2006/metadata/properties" ma:root="true" ma:fieldsID="13a065c472b100e5d8329c41cf9a2a11" ns2:_="" ns3:_="">
    <xsd:import namespace="f44be964-4d7d-4daa-b18e-e54cf0e40471"/>
    <xsd:import namespace="d2813d41-f050-4393-a38a-647b0592d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e964-4d7d-4daa-b18e-e54cf0e40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3d41-f050-4393-a38a-647b0592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7243C-F00E-4EBC-8D68-C338DA876F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946656-DD71-4A12-9E95-11ACF819D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8FAE9-867D-46E0-94EF-8D010E61B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Vuksanovich</dc:creator>
  <cp:keywords/>
  <dc:description/>
  <cp:lastModifiedBy>Brian Vuksanovich</cp:lastModifiedBy>
  <cp:revision>32</cp:revision>
  <dcterms:created xsi:type="dcterms:W3CDTF">2025-03-27T14:37:00Z</dcterms:created>
  <dcterms:modified xsi:type="dcterms:W3CDTF">2025-09-25T15:06:00Z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0x01010000FE14F3FA1B464D8B80AB4635018404</vt:lpwstr>
  </property>
  <property fmtid="{D5CDD505-2E9C-101B-9397-08002B2CF9AE}" pid="3" name="Order">
    <vt:r8>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