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AB40" w14:textId="550F9C6F" w:rsidR="004C5432" w:rsidRPr="004C5432" w:rsidRDefault="004C5432" w:rsidP="000A544E">
      <w:pPr>
        <w:spacing w:after="0" w:line="240" w:lineRule="auto"/>
        <w:ind w:right="720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4C543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3356-1</w:t>
      </w:r>
      <w:r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0</w:t>
      </w:r>
      <w:r w:rsidRPr="004C543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-</w:t>
      </w:r>
      <w:r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28</w:t>
      </w:r>
      <w:r w:rsidRPr="004C543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Retrenchment policy</w:t>
      </w:r>
      <w:r w:rsidRPr="004C543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.</w:t>
      </w:r>
    </w:p>
    <w:p w14:paraId="46409B8E" w14:textId="77777777" w:rsidR="004C5432" w:rsidRPr="004C5432" w:rsidRDefault="004C5432" w:rsidP="000A544E">
      <w:pPr>
        <w:tabs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9C603E" w14:textId="4DBEE455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kern w:val="0"/>
          <w14:ligatures w14:val="none"/>
        </w:rPr>
        <w:t>Responsible Division/Office: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Academic Affairs</w:t>
      </w:r>
    </w:p>
    <w:p w14:paraId="0524F335" w14:textId="68366AA1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kern w:val="0"/>
          <w14:ligatures w14:val="none"/>
        </w:rPr>
        <w:t>Responsible Officer: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  <w:t>Pr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ovost and </w:t>
      </w:r>
      <w:r w:rsidR="000A544E">
        <w:rPr>
          <w:rFonts w:ascii="Times New Roman" w:eastAsia="Times New Roman" w:hAnsi="Times New Roman" w:cs="Times New Roman"/>
          <w:kern w:val="0"/>
          <w14:ligatures w14:val="none"/>
        </w:rPr>
        <w:t xml:space="preserve">VP </w:t>
      </w:r>
      <w:r>
        <w:rPr>
          <w:rFonts w:ascii="Times New Roman" w:eastAsia="Times New Roman" w:hAnsi="Times New Roman" w:cs="Times New Roman"/>
          <w:kern w:val="0"/>
          <w14:ligatures w14:val="none"/>
        </w:rPr>
        <w:t>for Academic Affairs</w:t>
      </w:r>
    </w:p>
    <w:p w14:paraId="7592F312" w14:textId="31AC1130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kern w:val="0"/>
          <w14:ligatures w14:val="none"/>
        </w:rPr>
        <w:t>Revision History: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December 2025</w:t>
      </w:r>
    </w:p>
    <w:p w14:paraId="2183E9EF" w14:textId="0D2A72B9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kern w:val="0"/>
          <w14:ligatures w14:val="none"/>
        </w:rPr>
        <w:t>Board Committee: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Academic Excellence and Student Success</w:t>
      </w:r>
    </w:p>
    <w:p w14:paraId="5CB23AFB" w14:textId="749D3869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b/>
          <w:kern w:val="0"/>
          <w14:ligatures w14:val="none"/>
        </w:rPr>
        <w:t>Effective Date: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11</w:t>
      </w:r>
      <w:r w:rsidRPr="004C54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3C8DA220" w14:textId="616756C6" w:rsidR="004C5432" w:rsidRPr="004C5432" w:rsidRDefault="004C5432" w:rsidP="000A544E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5432">
        <w:rPr>
          <w:rFonts w:ascii="Times New Roman" w:eastAsia="Times New Roman" w:hAnsi="Times New Roman" w:cs="Times New Roman"/>
          <w:kern w:val="0"/>
          <w14:ligatures w14:val="none"/>
        </w:rPr>
        <w:t>Next Review:</w:t>
      </w:r>
      <w:r w:rsidRPr="004C5432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2030</w:t>
      </w:r>
    </w:p>
    <w:p w14:paraId="06BD21F6" w14:textId="32A752CB" w:rsidR="004C5432" w:rsidRPr="004C5432" w:rsidRDefault="004C5432" w:rsidP="000A544E">
      <w:pPr>
        <w:tabs>
          <w:tab w:val="left" w:pos="3060"/>
          <w:tab w:val="left" w:pos="792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4C543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  <w:r w:rsidRPr="004C543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</w:p>
    <w:p w14:paraId="454381EB" w14:textId="35430787" w:rsidR="00353D01" w:rsidRDefault="00FC7663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110D3C" w:rsidRPr="004C5432">
        <w:rPr>
          <w:rFonts w:ascii="Times New Roman" w:hAnsi="Times New Roman" w:cs="Times New Roman"/>
        </w:rPr>
        <w:t xml:space="preserve">Purpose. </w:t>
      </w:r>
      <w:r w:rsidR="004C334F" w:rsidRPr="004C5432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Retrenchment is a process by which a state institution of higher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education reduces programs or services, thus resulting in a temporary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suspension or permanent separation of one or more institution faculty, to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account for a reduction in student population or overall funding, a change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to institutional missions or programs, fiscal pressures or emergencies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 xml:space="preserve">facing the institution, or other pertinent factors. </w:t>
      </w:r>
      <w:r>
        <w:rPr>
          <w:rFonts w:ascii="Times New Roman" w:hAnsi="Times New Roman" w:cs="Times New Roman"/>
        </w:rPr>
        <w:t xml:space="preserve"> </w:t>
      </w:r>
      <w:r w:rsidR="00110D3C" w:rsidRPr="004C5432">
        <w:rPr>
          <w:rFonts w:ascii="Times New Roman" w:hAnsi="Times New Roman" w:cs="Times New Roman"/>
        </w:rPr>
        <w:t>This policy establishes</w:t>
      </w:r>
      <w:r w:rsidR="000A64C7">
        <w:rPr>
          <w:rFonts w:ascii="Times New Roman" w:hAnsi="Times New Roman" w:cs="Times New Roman"/>
        </w:rPr>
        <w:t xml:space="preserve"> </w:t>
      </w:r>
      <w:r w:rsidR="00C10421" w:rsidRPr="004C5432">
        <w:rPr>
          <w:rFonts w:ascii="Times New Roman" w:hAnsi="Times New Roman" w:cs="Times New Roman"/>
        </w:rPr>
        <w:t xml:space="preserve">Youngstown </w:t>
      </w:r>
      <w:bookmarkStart w:id="0" w:name="_Int_vGtqCnkU"/>
      <w:r w:rsidR="00C10421" w:rsidRPr="004C5432">
        <w:rPr>
          <w:rFonts w:ascii="Times New Roman" w:hAnsi="Times New Roman" w:cs="Times New Roman"/>
        </w:rPr>
        <w:t>state university’s</w:t>
      </w:r>
      <w:bookmarkEnd w:id="0"/>
      <w:r w:rsidR="00C10421" w:rsidRPr="004C5432">
        <w:rPr>
          <w:rFonts w:ascii="Times New Roman" w:hAnsi="Times New Roman" w:cs="Times New Roman"/>
        </w:rPr>
        <w:t xml:space="preserve"> (</w:t>
      </w:r>
      <w:r w:rsidR="00110D3C" w:rsidRPr="004C5432">
        <w:rPr>
          <w:rFonts w:ascii="Times New Roman" w:hAnsi="Times New Roman" w:cs="Times New Roman"/>
        </w:rPr>
        <w:t>YSU’s</w:t>
      </w:r>
      <w:r w:rsidR="00C10421" w:rsidRPr="004C5432">
        <w:rPr>
          <w:rFonts w:ascii="Times New Roman" w:hAnsi="Times New Roman" w:cs="Times New Roman"/>
        </w:rPr>
        <w:t>)</w:t>
      </w:r>
      <w:r w:rsidR="00110D3C" w:rsidRPr="004C5432">
        <w:rPr>
          <w:rFonts w:ascii="Times New Roman" w:hAnsi="Times New Roman" w:cs="Times New Roman"/>
        </w:rPr>
        <w:t xml:space="preserve"> procedures for faculty</w:t>
      </w:r>
      <w:r w:rsidR="000A64C7">
        <w:rPr>
          <w:rFonts w:ascii="Times New Roman" w:hAnsi="Times New Roman" w:cs="Times New Roman"/>
        </w:rPr>
        <w:t xml:space="preserve"> </w:t>
      </w:r>
      <w:r w:rsidR="00110D3C" w:rsidRPr="004C5432">
        <w:rPr>
          <w:rFonts w:ascii="Times New Roman" w:hAnsi="Times New Roman" w:cs="Times New Roman"/>
        </w:rPr>
        <w:t>retrenchment.</w:t>
      </w:r>
      <w:r w:rsidR="00353D01">
        <w:rPr>
          <w:rFonts w:ascii="Times New Roman" w:hAnsi="Times New Roman" w:cs="Times New Roman"/>
        </w:rPr>
        <w:t xml:space="preserve">  </w:t>
      </w:r>
    </w:p>
    <w:p w14:paraId="52582050" w14:textId="1B5A6FBD" w:rsidR="00257D97" w:rsidRDefault="00353D01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257D97" w:rsidRPr="004C5432">
        <w:rPr>
          <w:rFonts w:ascii="Times New Roman" w:hAnsi="Times New Roman" w:cs="Times New Roman"/>
        </w:rPr>
        <w:t xml:space="preserve">Scope.  </w:t>
      </w:r>
      <w:r w:rsidR="00AE0042" w:rsidRPr="004C5432">
        <w:rPr>
          <w:rFonts w:ascii="Times New Roman" w:hAnsi="Times New Roman" w:cs="Times New Roman"/>
        </w:rPr>
        <w:t>This policy</w:t>
      </w:r>
      <w:r w:rsidR="00110D3C" w:rsidRPr="004C5432">
        <w:rPr>
          <w:rFonts w:ascii="Times New Roman" w:hAnsi="Times New Roman" w:cs="Times New Roman"/>
        </w:rPr>
        <w:t xml:space="preserve"> applies to all </w:t>
      </w:r>
      <w:r w:rsidR="00C91047" w:rsidRPr="004C5432">
        <w:rPr>
          <w:rFonts w:ascii="Times New Roman" w:hAnsi="Times New Roman" w:cs="Times New Roman"/>
        </w:rPr>
        <w:t>YSU</w:t>
      </w:r>
      <w:r w:rsidR="00AE0042" w:rsidRPr="004C5432">
        <w:rPr>
          <w:rFonts w:ascii="Times New Roman" w:hAnsi="Times New Roman" w:cs="Times New Roman"/>
        </w:rPr>
        <w:t xml:space="preserve"> employees</w:t>
      </w:r>
      <w:r w:rsidR="3EDAD541" w:rsidRPr="004C5432">
        <w:rPr>
          <w:rFonts w:ascii="Times New Roman" w:hAnsi="Times New Roman" w:cs="Times New Roman"/>
        </w:rPr>
        <w:t xml:space="preserve"> </w:t>
      </w:r>
      <w:r w:rsidR="00AE0042" w:rsidRPr="004C5432">
        <w:rPr>
          <w:rFonts w:ascii="Times New Roman" w:hAnsi="Times New Roman" w:cs="Times New Roman"/>
        </w:rPr>
        <w:t>holding any type of full</w:t>
      </w:r>
      <w:r w:rsidR="000A64C7">
        <w:rPr>
          <w:rFonts w:ascii="Times New Roman" w:hAnsi="Times New Roman" w:cs="Times New Roman"/>
        </w:rPr>
        <w:t xml:space="preserve">- </w:t>
      </w:r>
      <w:r w:rsidR="00AE0042" w:rsidRPr="004C5432">
        <w:rPr>
          <w:rFonts w:ascii="Times New Roman" w:hAnsi="Times New Roman" w:cs="Times New Roman"/>
        </w:rPr>
        <w:t>time faculty position across all university campuses and academic units.</w:t>
      </w:r>
      <w:r w:rsidR="000A64C7">
        <w:rPr>
          <w:rFonts w:ascii="Times New Roman" w:hAnsi="Times New Roman" w:cs="Times New Roman"/>
        </w:rPr>
        <w:t xml:space="preserve">  </w:t>
      </w:r>
      <w:r w:rsidR="00257D97" w:rsidRPr="004C5432">
        <w:rPr>
          <w:rFonts w:ascii="Times New Roman" w:hAnsi="Times New Roman" w:cs="Times New Roman"/>
        </w:rPr>
        <w:t>YSU shall not bargain retrenchment policies except for faculty members,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who, at the time of any retrenchment determination, have at least thirty but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not more than thirty-five years of service in one of Ohio’s state retirement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 xml:space="preserve">systems. </w:t>
      </w:r>
      <w:r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This limitation applies notwithstanding any contrary provision in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a collective bargaining agreement entered into on or after the effective</w:t>
      </w:r>
      <w:r w:rsidR="000A64C7">
        <w:rPr>
          <w:rFonts w:ascii="Times New Roman" w:hAnsi="Times New Roman" w:cs="Times New Roman"/>
        </w:rPr>
        <w:t xml:space="preserve"> </w:t>
      </w:r>
      <w:r w:rsidR="00257D97" w:rsidRPr="004C5432">
        <w:rPr>
          <w:rFonts w:ascii="Times New Roman" w:hAnsi="Times New Roman" w:cs="Times New Roman"/>
        </w:rPr>
        <w:t>date</w:t>
      </w:r>
      <w:r w:rsidR="00272FEC" w:rsidRPr="004C5432">
        <w:rPr>
          <w:rFonts w:ascii="Times New Roman" w:hAnsi="Times New Roman" w:cs="Times New Roman"/>
        </w:rPr>
        <w:t xml:space="preserve"> of section </w:t>
      </w:r>
      <w:r w:rsidR="004431E4" w:rsidRPr="004C5432">
        <w:rPr>
          <w:rFonts w:ascii="Times New Roman" w:hAnsi="Times New Roman" w:cs="Times New Roman"/>
        </w:rPr>
        <w:t>3345.456</w:t>
      </w:r>
      <w:r w:rsidR="00272FEC" w:rsidRPr="004C5432">
        <w:rPr>
          <w:rFonts w:ascii="Times New Roman" w:hAnsi="Times New Roman" w:cs="Times New Roman"/>
        </w:rPr>
        <w:t xml:space="preserve"> of the Revised Code.</w:t>
      </w:r>
    </w:p>
    <w:p w14:paraId="0683E2FD" w14:textId="6B7917FE" w:rsidR="00163F8C" w:rsidRDefault="00257D97" w:rsidP="000A544E">
      <w:pPr>
        <w:spacing w:before="240" w:line="276" w:lineRule="auto"/>
        <w:ind w:left="720" w:right="720"/>
        <w:rPr>
          <w:rFonts w:ascii="Times New Roman" w:hAnsi="Times New Roman" w:cs="Times New Roman"/>
        </w:rPr>
      </w:pPr>
      <w:r w:rsidRPr="004C5432">
        <w:rPr>
          <w:rFonts w:ascii="Times New Roman" w:hAnsi="Times New Roman" w:cs="Times New Roman"/>
        </w:rPr>
        <w:t xml:space="preserve">An employee who receives notification from </w:t>
      </w:r>
      <w:r w:rsidR="002C3C5E" w:rsidRPr="004C5432">
        <w:rPr>
          <w:rFonts w:ascii="Times New Roman" w:hAnsi="Times New Roman" w:cs="Times New Roman"/>
        </w:rPr>
        <w:t>YSU</w:t>
      </w:r>
      <w:r w:rsidRPr="004C5432">
        <w:rPr>
          <w:rFonts w:ascii="Times New Roman" w:hAnsi="Times New Roman" w:cs="Times New Roman"/>
        </w:rPr>
        <w:t xml:space="preserve"> that their position has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been selected for retrenchment</w:t>
      </w:r>
      <w:r w:rsidR="00353D01">
        <w:rPr>
          <w:rFonts w:ascii="Times New Roman" w:hAnsi="Times New Roman" w:cs="Times New Roman"/>
        </w:rPr>
        <w:t>,</w:t>
      </w:r>
      <w:r w:rsidRPr="004C5432">
        <w:rPr>
          <w:rFonts w:ascii="Times New Roman" w:hAnsi="Times New Roman" w:cs="Times New Roman"/>
        </w:rPr>
        <w:t xml:space="preserve"> and who has at least thirty but less than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thirty-five years of service in a state retirement system (as of the date on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which they received the notification), shall be exempt from retrenchment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 xml:space="preserve">under this </w:t>
      </w:r>
      <w:r w:rsidR="00862C80" w:rsidRPr="004C5432">
        <w:rPr>
          <w:rFonts w:ascii="Times New Roman" w:hAnsi="Times New Roman" w:cs="Times New Roman"/>
        </w:rPr>
        <w:t>p</w:t>
      </w:r>
      <w:r w:rsidRPr="004C5432">
        <w:rPr>
          <w:rFonts w:ascii="Times New Roman" w:hAnsi="Times New Roman" w:cs="Times New Roman"/>
        </w:rPr>
        <w:t>olicy until such time as they have thirty-five years of service in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 xml:space="preserve">a state retirement system. </w:t>
      </w:r>
      <w:r w:rsidR="00353D01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An employee who determines they are exempt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 xml:space="preserve">from retrenchment pursuant to this </w:t>
      </w:r>
      <w:r w:rsidR="00862C80" w:rsidRPr="004C5432">
        <w:rPr>
          <w:rFonts w:ascii="Times New Roman" w:hAnsi="Times New Roman" w:cs="Times New Roman"/>
        </w:rPr>
        <w:t>s</w:t>
      </w:r>
      <w:r w:rsidRPr="004C5432">
        <w:rPr>
          <w:rFonts w:ascii="Times New Roman" w:hAnsi="Times New Roman" w:cs="Times New Roman"/>
        </w:rPr>
        <w:t xml:space="preserve">ection shall, within </w:t>
      </w:r>
      <w:r w:rsidR="00862C80" w:rsidRPr="004C5432">
        <w:rPr>
          <w:rFonts w:ascii="Times New Roman" w:hAnsi="Times New Roman" w:cs="Times New Roman"/>
        </w:rPr>
        <w:t>fifteen</w:t>
      </w:r>
      <w:r w:rsidRPr="004C5432">
        <w:rPr>
          <w:rFonts w:ascii="Times New Roman" w:hAnsi="Times New Roman" w:cs="Times New Roman"/>
        </w:rPr>
        <w:t xml:space="preserve"> days after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receiving notice that their position has been selected for retrenchment,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 xml:space="preserve">furnish the </w:t>
      </w:r>
      <w:r w:rsidR="0079614B" w:rsidRPr="004C5432">
        <w:rPr>
          <w:rFonts w:ascii="Times New Roman" w:hAnsi="Times New Roman" w:cs="Times New Roman"/>
        </w:rPr>
        <w:t>c</w:t>
      </w:r>
      <w:r w:rsidRPr="004C5432">
        <w:rPr>
          <w:rFonts w:ascii="Times New Roman" w:hAnsi="Times New Roman" w:cs="Times New Roman"/>
        </w:rPr>
        <w:t xml:space="preserve">hief </w:t>
      </w:r>
      <w:r w:rsidR="0079614B" w:rsidRPr="004C5432">
        <w:rPr>
          <w:rFonts w:ascii="Times New Roman" w:hAnsi="Times New Roman" w:cs="Times New Roman"/>
        </w:rPr>
        <w:t>h</w:t>
      </w:r>
      <w:r w:rsidRPr="004C5432">
        <w:rPr>
          <w:rFonts w:ascii="Times New Roman" w:hAnsi="Times New Roman" w:cs="Times New Roman"/>
        </w:rPr>
        <w:t xml:space="preserve">uman </w:t>
      </w:r>
      <w:r w:rsidR="0079614B" w:rsidRPr="004C5432">
        <w:rPr>
          <w:rFonts w:ascii="Times New Roman" w:hAnsi="Times New Roman" w:cs="Times New Roman"/>
        </w:rPr>
        <w:t>r</w:t>
      </w:r>
      <w:r w:rsidRPr="004C5432">
        <w:rPr>
          <w:rFonts w:ascii="Times New Roman" w:hAnsi="Times New Roman" w:cs="Times New Roman"/>
        </w:rPr>
        <w:t xml:space="preserve">esource </w:t>
      </w:r>
      <w:r w:rsidR="0079614B" w:rsidRPr="004C5432">
        <w:rPr>
          <w:rFonts w:ascii="Times New Roman" w:hAnsi="Times New Roman" w:cs="Times New Roman"/>
        </w:rPr>
        <w:t>o</w:t>
      </w:r>
      <w:r w:rsidRPr="004C5432">
        <w:rPr>
          <w:rFonts w:ascii="Times New Roman" w:hAnsi="Times New Roman" w:cs="Times New Roman"/>
        </w:rPr>
        <w:t>fficer written verification from the state</w:t>
      </w:r>
      <w:r w:rsidR="000A64C7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 xml:space="preserve">retirement system documenting all applicable/relevant service </w:t>
      </w:r>
      <w:r w:rsidR="004B11D6" w:rsidRPr="004C5432">
        <w:rPr>
          <w:rFonts w:ascii="Times New Roman" w:hAnsi="Times New Roman" w:cs="Times New Roman"/>
        </w:rPr>
        <w:t>with less</w:t>
      </w:r>
      <w:r w:rsidR="000A64C7">
        <w:rPr>
          <w:rFonts w:ascii="Times New Roman" w:hAnsi="Times New Roman" w:cs="Times New Roman"/>
        </w:rPr>
        <w:t xml:space="preserve"> </w:t>
      </w:r>
      <w:r w:rsidR="004B11D6" w:rsidRPr="004C5432">
        <w:rPr>
          <w:rFonts w:ascii="Times New Roman" w:hAnsi="Times New Roman" w:cs="Times New Roman"/>
        </w:rPr>
        <w:t xml:space="preserve">than </w:t>
      </w:r>
      <w:r w:rsidR="00BF12FC" w:rsidRPr="004C5432">
        <w:rPr>
          <w:rFonts w:ascii="Times New Roman" w:hAnsi="Times New Roman" w:cs="Times New Roman"/>
        </w:rPr>
        <w:t>thirty</w:t>
      </w:r>
      <w:r w:rsidR="004B11D6" w:rsidRPr="004C5432">
        <w:rPr>
          <w:rFonts w:ascii="Times New Roman" w:hAnsi="Times New Roman" w:cs="Times New Roman"/>
        </w:rPr>
        <w:t xml:space="preserve"> years of service or greater than </w:t>
      </w:r>
      <w:r w:rsidR="00522C30" w:rsidRPr="004C5432">
        <w:rPr>
          <w:rFonts w:ascii="Times New Roman" w:hAnsi="Times New Roman" w:cs="Times New Roman"/>
        </w:rPr>
        <w:t>thirty-five</w:t>
      </w:r>
      <w:r w:rsidR="004B11D6" w:rsidRPr="004C5432">
        <w:rPr>
          <w:rFonts w:ascii="Times New Roman" w:hAnsi="Times New Roman" w:cs="Times New Roman"/>
        </w:rPr>
        <w:t xml:space="preserve"> years of service</w:t>
      </w:r>
      <w:r w:rsidR="00110D3C" w:rsidRPr="004C5432">
        <w:rPr>
          <w:rFonts w:ascii="Times New Roman" w:hAnsi="Times New Roman" w:cs="Times New Roman"/>
        </w:rPr>
        <w:t>.</w:t>
      </w:r>
      <w:r w:rsidR="00602834">
        <w:rPr>
          <w:rFonts w:ascii="Times New Roman" w:hAnsi="Times New Roman" w:cs="Times New Roman"/>
        </w:rPr>
        <w:t xml:space="preserve">  </w:t>
      </w:r>
      <w:r w:rsidR="00110D3C" w:rsidRPr="004C5432">
        <w:rPr>
          <w:rFonts w:ascii="Times New Roman" w:hAnsi="Times New Roman" w:cs="Times New Roman"/>
        </w:rPr>
        <w:t>Program discontinuance decisions may independently lead to</w:t>
      </w:r>
      <w:r w:rsidR="000A64C7">
        <w:rPr>
          <w:rFonts w:ascii="Times New Roman" w:hAnsi="Times New Roman" w:cs="Times New Roman"/>
        </w:rPr>
        <w:t xml:space="preserve"> </w:t>
      </w:r>
      <w:r w:rsidR="00110D3C" w:rsidRPr="004C5432">
        <w:rPr>
          <w:rFonts w:ascii="Times New Roman" w:hAnsi="Times New Roman" w:cs="Times New Roman"/>
        </w:rPr>
        <w:t>retrenchment under this policy.</w:t>
      </w:r>
      <w:r w:rsidR="0005679D">
        <w:rPr>
          <w:rFonts w:ascii="Times New Roman" w:hAnsi="Times New Roman" w:cs="Times New Roman"/>
        </w:rPr>
        <w:t xml:space="preserve">  </w:t>
      </w:r>
    </w:p>
    <w:p w14:paraId="3AEE5FB0" w14:textId="77777777" w:rsidR="003A6073" w:rsidRDefault="0005679D" w:rsidP="000A544E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(C)</w:t>
      </w:r>
      <w:r>
        <w:rPr>
          <w:rFonts w:ascii="Times New Roman" w:hAnsi="Times New Roman" w:cs="Times New Roman"/>
        </w:rPr>
        <w:tab/>
      </w:r>
      <w:r w:rsidR="00302A43" w:rsidRPr="004C5432">
        <w:rPr>
          <w:rFonts w:ascii="Times New Roman" w:hAnsi="Times New Roman" w:cs="Times New Roman"/>
        </w:rPr>
        <w:t xml:space="preserve">Process. </w:t>
      </w:r>
      <w:r>
        <w:rPr>
          <w:rFonts w:ascii="Times New Roman" w:hAnsi="Times New Roman" w:cs="Times New Roman"/>
        </w:rPr>
        <w:t xml:space="preserve"> </w:t>
      </w:r>
    </w:p>
    <w:p w14:paraId="7C932A7F" w14:textId="514BA428" w:rsidR="4D016FCA" w:rsidRDefault="003A6073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79D82453" w:rsidRPr="004C5432">
        <w:rPr>
          <w:rFonts w:ascii="Times New Roman" w:hAnsi="Times New Roman" w:cs="Times New Roman"/>
        </w:rPr>
        <w:t>Administration will review overall staffing needs and will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>determine if retrenchment is necessary based on one or more of the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 xml:space="preserve">circumstances listed below in </w:t>
      </w:r>
      <w:r w:rsidR="63E874DF" w:rsidRPr="004C5432">
        <w:rPr>
          <w:rFonts w:ascii="Times New Roman" w:hAnsi="Times New Roman" w:cs="Times New Roman"/>
        </w:rPr>
        <w:t>the sole discretion of the university.</w:t>
      </w:r>
      <w:r w:rsidR="0005679D">
        <w:rPr>
          <w:rFonts w:ascii="Times New Roman" w:hAnsi="Times New Roman" w:cs="Times New Roman"/>
        </w:rPr>
        <w:t xml:space="preserve">  </w:t>
      </w:r>
    </w:p>
    <w:p w14:paraId="5B63CE24" w14:textId="64D03D2D" w:rsidR="79D82453" w:rsidRDefault="0005679D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79D82453" w:rsidRPr="004C5432">
        <w:rPr>
          <w:rFonts w:ascii="Times New Roman" w:hAnsi="Times New Roman" w:cs="Times New Roman"/>
        </w:rPr>
        <w:t>Financial exigency, defined as financial problems that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 xml:space="preserve">threaten the </w:t>
      </w:r>
      <w:r w:rsidR="00401A2B" w:rsidRPr="004C5432">
        <w:rPr>
          <w:rFonts w:ascii="Times New Roman" w:hAnsi="Times New Roman" w:cs="Times New Roman"/>
        </w:rPr>
        <w:t>c</w:t>
      </w:r>
      <w:r w:rsidR="79D82453" w:rsidRPr="004C5432">
        <w:rPr>
          <w:rFonts w:ascii="Times New Roman" w:hAnsi="Times New Roman" w:cs="Times New Roman"/>
        </w:rPr>
        <w:t xml:space="preserve">ollege, </w:t>
      </w:r>
      <w:r w:rsidR="00401A2B" w:rsidRPr="004C5432">
        <w:rPr>
          <w:rFonts w:ascii="Times New Roman" w:hAnsi="Times New Roman" w:cs="Times New Roman"/>
        </w:rPr>
        <w:t>d</w:t>
      </w:r>
      <w:r w:rsidR="79D82453" w:rsidRPr="004C5432">
        <w:rPr>
          <w:rFonts w:ascii="Times New Roman" w:hAnsi="Times New Roman" w:cs="Times New Roman"/>
        </w:rPr>
        <w:t xml:space="preserve">epartment, </w:t>
      </w:r>
      <w:r w:rsidR="00401A2B" w:rsidRPr="004C5432">
        <w:rPr>
          <w:rFonts w:ascii="Times New Roman" w:hAnsi="Times New Roman" w:cs="Times New Roman"/>
        </w:rPr>
        <w:t>p</w:t>
      </w:r>
      <w:r w:rsidR="79D82453" w:rsidRPr="004C5432">
        <w:rPr>
          <w:rFonts w:ascii="Times New Roman" w:hAnsi="Times New Roman" w:cs="Times New Roman"/>
        </w:rPr>
        <w:t xml:space="preserve">rogram or </w:t>
      </w:r>
      <w:r w:rsidR="00401A2B" w:rsidRPr="004C5432">
        <w:rPr>
          <w:rFonts w:ascii="Times New Roman" w:hAnsi="Times New Roman" w:cs="Times New Roman"/>
        </w:rPr>
        <w:t>m</w:t>
      </w:r>
      <w:r w:rsidR="79D82453" w:rsidRPr="004C5432">
        <w:rPr>
          <w:rFonts w:ascii="Times New Roman" w:hAnsi="Times New Roman" w:cs="Times New Roman"/>
        </w:rPr>
        <w:t>ajor’s ability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>to maintain its operations at an acceptable level of quality.</w:t>
      </w:r>
      <w:r w:rsidR="000B5E96">
        <w:rPr>
          <w:rFonts w:ascii="Times New Roman" w:hAnsi="Times New Roman" w:cs="Times New Roman"/>
        </w:rPr>
        <w:t xml:space="preserve">  </w:t>
      </w:r>
    </w:p>
    <w:p w14:paraId="1BDE3B31" w14:textId="6E93D5E3" w:rsidR="79D82453" w:rsidRDefault="000B5E96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S</w:t>
      </w:r>
      <w:r w:rsidR="79D82453" w:rsidRPr="004C5432">
        <w:rPr>
          <w:rFonts w:ascii="Times New Roman" w:hAnsi="Times New Roman" w:cs="Times New Roman"/>
        </w:rPr>
        <w:t>ignificant reduction in enrollment or student credit hours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 xml:space="preserve">or graduation rates, or decrease in </w:t>
      </w:r>
      <w:r w:rsidR="15315B1F" w:rsidRPr="004C5432">
        <w:rPr>
          <w:rFonts w:ascii="Times New Roman" w:hAnsi="Times New Roman" w:cs="Times New Roman"/>
        </w:rPr>
        <w:t>student-to-faculty</w:t>
      </w:r>
      <w:r w:rsidR="79D82453" w:rsidRPr="004C5432">
        <w:rPr>
          <w:rFonts w:ascii="Times New Roman" w:hAnsi="Times New Roman" w:cs="Times New Roman"/>
        </w:rPr>
        <w:t xml:space="preserve"> ratio,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>or major, or any single factor or any combination thereof.</w:t>
      </w:r>
      <w:r w:rsidR="005B577B">
        <w:rPr>
          <w:rFonts w:ascii="Times New Roman" w:hAnsi="Times New Roman" w:cs="Times New Roman"/>
        </w:rPr>
        <w:t xml:space="preserve">  </w:t>
      </w:r>
    </w:p>
    <w:p w14:paraId="40A37C70" w14:textId="1DB0403F" w:rsidR="79D82453" w:rsidRDefault="005B577B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79D82453" w:rsidRPr="004C5432">
        <w:rPr>
          <w:rFonts w:ascii="Times New Roman" w:hAnsi="Times New Roman" w:cs="Times New Roman"/>
        </w:rPr>
        <w:t>Modification, elimination, suspension, or reorganization of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 xml:space="preserve">a </w:t>
      </w:r>
      <w:r w:rsidR="00E679F8" w:rsidRPr="004C5432">
        <w:rPr>
          <w:rFonts w:ascii="Times New Roman" w:hAnsi="Times New Roman" w:cs="Times New Roman"/>
        </w:rPr>
        <w:t>c</w:t>
      </w:r>
      <w:r w:rsidR="79D82453" w:rsidRPr="004C5432">
        <w:rPr>
          <w:rFonts w:ascii="Times New Roman" w:hAnsi="Times New Roman" w:cs="Times New Roman"/>
        </w:rPr>
        <w:t xml:space="preserve">ollege, </w:t>
      </w:r>
      <w:r w:rsidR="00E679F8" w:rsidRPr="004C5432">
        <w:rPr>
          <w:rFonts w:ascii="Times New Roman" w:hAnsi="Times New Roman" w:cs="Times New Roman"/>
        </w:rPr>
        <w:t>d</w:t>
      </w:r>
      <w:r w:rsidR="007376CF" w:rsidRPr="004C5432">
        <w:rPr>
          <w:rFonts w:ascii="Times New Roman" w:hAnsi="Times New Roman" w:cs="Times New Roman"/>
        </w:rPr>
        <w:t xml:space="preserve">epartment, </w:t>
      </w:r>
      <w:r w:rsidR="00E679F8" w:rsidRPr="004C5432">
        <w:rPr>
          <w:rFonts w:ascii="Times New Roman" w:hAnsi="Times New Roman" w:cs="Times New Roman"/>
        </w:rPr>
        <w:t>p</w:t>
      </w:r>
      <w:r w:rsidR="007376CF" w:rsidRPr="004C5432">
        <w:rPr>
          <w:rFonts w:ascii="Times New Roman" w:hAnsi="Times New Roman" w:cs="Times New Roman"/>
        </w:rPr>
        <w:t>rogram</w:t>
      </w:r>
      <w:r w:rsidR="79D82453" w:rsidRPr="004C5432">
        <w:rPr>
          <w:rFonts w:ascii="Times New Roman" w:hAnsi="Times New Roman" w:cs="Times New Roman"/>
        </w:rPr>
        <w:t xml:space="preserve"> or </w:t>
      </w:r>
      <w:r w:rsidR="00E679F8" w:rsidRPr="004C5432">
        <w:rPr>
          <w:rFonts w:ascii="Times New Roman" w:hAnsi="Times New Roman" w:cs="Times New Roman"/>
        </w:rPr>
        <w:t>m</w:t>
      </w:r>
      <w:r w:rsidR="79D82453" w:rsidRPr="004C5432">
        <w:rPr>
          <w:rFonts w:ascii="Times New Roman" w:hAnsi="Times New Roman" w:cs="Times New Roman"/>
        </w:rPr>
        <w:t>ajor that reduces the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>need for bargaining unit faculty.</w:t>
      </w:r>
      <w:r>
        <w:rPr>
          <w:rFonts w:ascii="Times New Roman" w:hAnsi="Times New Roman" w:cs="Times New Roman"/>
        </w:rPr>
        <w:t xml:space="preserve">  </w:t>
      </w:r>
    </w:p>
    <w:p w14:paraId="13B2CC37" w14:textId="591E3393" w:rsidR="00F83D28" w:rsidRDefault="005B577B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79D82453" w:rsidRPr="004C5432">
        <w:rPr>
          <w:rFonts w:ascii="Times New Roman" w:hAnsi="Times New Roman" w:cs="Times New Roman"/>
        </w:rPr>
        <w:t xml:space="preserve">Action by the Ohio </w:t>
      </w:r>
      <w:r w:rsidR="00E679F8" w:rsidRPr="004C5432">
        <w:rPr>
          <w:rFonts w:ascii="Times New Roman" w:hAnsi="Times New Roman" w:cs="Times New Roman"/>
        </w:rPr>
        <w:t>d</w:t>
      </w:r>
      <w:r w:rsidR="79D82453" w:rsidRPr="004C5432">
        <w:rPr>
          <w:rFonts w:ascii="Times New Roman" w:hAnsi="Times New Roman" w:cs="Times New Roman"/>
        </w:rPr>
        <w:t xml:space="preserve">epartment of </w:t>
      </w:r>
      <w:r w:rsidR="00E679F8" w:rsidRPr="004C5432">
        <w:rPr>
          <w:rFonts w:ascii="Times New Roman" w:hAnsi="Times New Roman" w:cs="Times New Roman"/>
        </w:rPr>
        <w:t>h</w:t>
      </w:r>
      <w:r w:rsidR="79D82453" w:rsidRPr="004C5432">
        <w:rPr>
          <w:rFonts w:ascii="Times New Roman" w:hAnsi="Times New Roman" w:cs="Times New Roman"/>
        </w:rPr>
        <w:t xml:space="preserve">igher </w:t>
      </w:r>
      <w:r w:rsidR="00946793" w:rsidRPr="004C5432">
        <w:rPr>
          <w:rFonts w:ascii="Times New Roman" w:hAnsi="Times New Roman" w:cs="Times New Roman"/>
        </w:rPr>
        <w:t>e</w:t>
      </w:r>
      <w:r w:rsidR="79D82453" w:rsidRPr="004C5432">
        <w:rPr>
          <w:rFonts w:ascii="Times New Roman" w:hAnsi="Times New Roman" w:cs="Times New Roman"/>
        </w:rPr>
        <w:t>ducation</w:t>
      </w:r>
      <w:r w:rsidR="00A51D6B">
        <w:rPr>
          <w:rFonts w:ascii="Times New Roman" w:hAnsi="Times New Roman" w:cs="Times New Roman"/>
        </w:rPr>
        <w:t xml:space="preserve"> </w:t>
      </w:r>
      <w:r w:rsidR="00172A4C">
        <w:rPr>
          <w:rFonts w:ascii="Times New Roman" w:hAnsi="Times New Roman" w:cs="Times New Roman"/>
        </w:rPr>
        <w:t>(ODHE)</w:t>
      </w:r>
      <w:r w:rsidR="79D82453" w:rsidRPr="004C5432">
        <w:rPr>
          <w:rFonts w:ascii="Times New Roman" w:hAnsi="Times New Roman" w:cs="Times New Roman"/>
        </w:rPr>
        <w:t xml:space="preserve"> or </w:t>
      </w:r>
      <w:r w:rsidR="79D82453" w:rsidRPr="00172A4C">
        <w:rPr>
          <w:rFonts w:ascii="Times New Roman" w:hAnsi="Times New Roman" w:cs="Times New Roman"/>
        </w:rPr>
        <w:t xml:space="preserve">Ohio </w:t>
      </w:r>
      <w:r w:rsidR="00172A4C">
        <w:rPr>
          <w:rFonts w:ascii="Times New Roman" w:hAnsi="Times New Roman" w:cs="Times New Roman"/>
        </w:rPr>
        <w:t>g</w:t>
      </w:r>
      <w:r w:rsidR="79D82453" w:rsidRPr="00172A4C">
        <w:rPr>
          <w:rFonts w:ascii="Times New Roman" w:hAnsi="Times New Roman" w:cs="Times New Roman"/>
        </w:rPr>
        <w:t xml:space="preserve">eneral </w:t>
      </w:r>
      <w:r w:rsidR="00172A4C">
        <w:rPr>
          <w:rFonts w:ascii="Times New Roman" w:hAnsi="Times New Roman" w:cs="Times New Roman"/>
        </w:rPr>
        <w:t>a</w:t>
      </w:r>
      <w:r w:rsidR="79D82453" w:rsidRPr="00172A4C">
        <w:rPr>
          <w:rFonts w:ascii="Times New Roman" w:hAnsi="Times New Roman" w:cs="Times New Roman"/>
        </w:rPr>
        <w:t>ssembly</w:t>
      </w:r>
      <w:r w:rsidR="79D82453" w:rsidRPr="004C5432">
        <w:rPr>
          <w:rFonts w:ascii="Times New Roman" w:hAnsi="Times New Roman" w:cs="Times New Roman"/>
        </w:rPr>
        <w:t xml:space="preserve"> which results in the</w:t>
      </w:r>
      <w:r w:rsidR="00A51D6B">
        <w:rPr>
          <w:rFonts w:ascii="Times New Roman" w:hAnsi="Times New Roman" w:cs="Times New Roman"/>
        </w:rPr>
        <w:t xml:space="preserve"> </w:t>
      </w:r>
      <w:r w:rsidR="79D82453" w:rsidRPr="004C5432">
        <w:rPr>
          <w:rFonts w:ascii="Times New Roman" w:hAnsi="Times New Roman" w:cs="Times New Roman"/>
        </w:rPr>
        <w:t xml:space="preserve">need for </w:t>
      </w:r>
      <w:r w:rsidR="00946793" w:rsidRPr="004C5432">
        <w:rPr>
          <w:rFonts w:ascii="Times New Roman" w:hAnsi="Times New Roman" w:cs="Times New Roman"/>
        </w:rPr>
        <w:t>YSU</w:t>
      </w:r>
      <w:r w:rsidR="79D82453" w:rsidRPr="004C5432">
        <w:rPr>
          <w:rFonts w:ascii="Times New Roman" w:hAnsi="Times New Roman" w:cs="Times New Roman"/>
        </w:rPr>
        <w:t xml:space="preserve"> to implement retrenchment</w:t>
      </w:r>
      <w:r w:rsidR="00302A43" w:rsidRPr="004C5432">
        <w:rPr>
          <w:rFonts w:ascii="Times New Roman" w:hAnsi="Times New Roman" w:cs="Times New Roman"/>
        </w:rPr>
        <w:t>.</w:t>
      </w:r>
      <w:r w:rsidR="00172A4C">
        <w:rPr>
          <w:rFonts w:ascii="Times New Roman" w:hAnsi="Times New Roman" w:cs="Times New Roman"/>
        </w:rPr>
        <w:t xml:space="preserve">  </w:t>
      </w:r>
    </w:p>
    <w:p w14:paraId="246F4E0F" w14:textId="79DB66EF" w:rsidR="00F83D28" w:rsidRDefault="00172A4C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F83D28" w:rsidRPr="004C5432">
        <w:rPr>
          <w:rFonts w:ascii="Times New Roman" w:hAnsi="Times New Roman" w:cs="Times New Roman"/>
        </w:rPr>
        <w:t>Situations requiring reallocation of university resources</w:t>
      </w:r>
      <w:r w:rsidR="00302A43" w:rsidRPr="004C54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6EA020FD" w14:textId="7A3EB9DC" w:rsidR="00F83D28" w:rsidRDefault="00172A4C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F83D28" w:rsidRPr="004C5432">
        <w:rPr>
          <w:rFonts w:ascii="Times New Roman" w:hAnsi="Times New Roman" w:cs="Times New Roman"/>
        </w:rPr>
        <w:t xml:space="preserve">Aligning </w:t>
      </w:r>
      <w:r w:rsidR="00946793" w:rsidRPr="004C5432">
        <w:rPr>
          <w:rFonts w:ascii="Times New Roman" w:hAnsi="Times New Roman" w:cs="Times New Roman"/>
        </w:rPr>
        <w:t>YSU</w:t>
      </w:r>
      <w:r w:rsidR="00F83D28" w:rsidRPr="004C5432">
        <w:rPr>
          <w:rFonts w:ascii="Times New Roman" w:hAnsi="Times New Roman" w:cs="Times New Roman"/>
        </w:rPr>
        <w:t xml:space="preserve"> operations with strategic objectives</w:t>
      </w:r>
      <w:r w:rsidR="00302A43" w:rsidRPr="004C54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6EC674B1" w14:textId="1C01D20D" w:rsidR="00172A4C" w:rsidRDefault="00172A4C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F83D28" w:rsidRPr="004C5432">
        <w:rPr>
          <w:rFonts w:ascii="Times New Roman" w:hAnsi="Times New Roman" w:cs="Times New Roman"/>
        </w:rPr>
        <w:t>Administrative decision to execute an operational change</w:t>
      </w:r>
      <w:r w:rsidR="0071527E" w:rsidRPr="004C54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4A2ACC0D" w14:textId="206B7BBA" w:rsidR="00302A43" w:rsidRPr="004C5432" w:rsidRDefault="00172A4C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5C2E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79D82453" w:rsidRPr="004C5432">
        <w:rPr>
          <w:rFonts w:ascii="Times New Roman" w:hAnsi="Times New Roman" w:cs="Times New Roman"/>
        </w:rPr>
        <w:t>Other pertinent factors.</w:t>
      </w:r>
    </w:p>
    <w:p w14:paraId="3D4235FD" w14:textId="6645F290" w:rsidR="00CB260F" w:rsidRDefault="00E4444C" w:rsidP="000A544E">
      <w:pPr>
        <w:spacing w:before="240" w:line="276" w:lineRule="auto"/>
        <w:ind w:left="1440" w:right="720"/>
        <w:rPr>
          <w:rFonts w:ascii="Times New Roman" w:hAnsi="Times New Roman" w:cs="Times New Roman"/>
        </w:rPr>
      </w:pPr>
      <w:r w:rsidRPr="004C5432">
        <w:rPr>
          <w:rFonts w:ascii="Times New Roman" w:hAnsi="Times New Roman" w:cs="Times New Roman"/>
        </w:rPr>
        <w:t xml:space="preserve">If </w:t>
      </w:r>
      <w:r w:rsidR="00380520" w:rsidRPr="004C5432">
        <w:rPr>
          <w:rFonts w:ascii="Times New Roman" w:hAnsi="Times New Roman" w:cs="Times New Roman"/>
        </w:rPr>
        <w:t>a</w:t>
      </w:r>
      <w:r w:rsidRPr="004C5432">
        <w:rPr>
          <w:rFonts w:ascii="Times New Roman" w:hAnsi="Times New Roman" w:cs="Times New Roman"/>
        </w:rPr>
        <w:t xml:space="preserve">dministration determines that retrenchment is </w:t>
      </w:r>
      <w:r w:rsidR="754292A8" w:rsidRPr="004C5432">
        <w:rPr>
          <w:rFonts w:ascii="Times New Roman" w:hAnsi="Times New Roman" w:cs="Times New Roman"/>
        </w:rPr>
        <w:t>necessary,</w:t>
      </w:r>
      <w:r w:rsidR="00A51D6B">
        <w:rPr>
          <w:rFonts w:ascii="Times New Roman" w:hAnsi="Times New Roman" w:cs="Times New Roman"/>
        </w:rPr>
        <w:t xml:space="preserve"> </w:t>
      </w:r>
      <w:r w:rsidR="754292A8" w:rsidRPr="004C5432">
        <w:rPr>
          <w:rFonts w:ascii="Times New Roman" w:hAnsi="Times New Roman" w:cs="Times New Roman"/>
        </w:rPr>
        <w:t>administration</w:t>
      </w:r>
      <w:r w:rsidR="00310F6B" w:rsidRPr="004C5432">
        <w:rPr>
          <w:rFonts w:ascii="Times New Roman" w:hAnsi="Times New Roman" w:cs="Times New Roman"/>
        </w:rPr>
        <w:t xml:space="preserve">, through the </w:t>
      </w:r>
      <w:r w:rsidR="42CA0728" w:rsidRPr="004C5432">
        <w:rPr>
          <w:rFonts w:ascii="Times New Roman" w:hAnsi="Times New Roman" w:cs="Times New Roman"/>
        </w:rPr>
        <w:t>provost, will</w:t>
      </w:r>
      <w:r w:rsidRPr="004C5432">
        <w:rPr>
          <w:rFonts w:ascii="Times New Roman" w:hAnsi="Times New Roman" w:cs="Times New Roman"/>
        </w:rPr>
        <w:t xml:space="preserve"> </w:t>
      </w:r>
      <w:r w:rsidR="00310F6B" w:rsidRPr="004C5432">
        <w:rPr>
          <w:rFonts w:ascii="Times New Roman" w:hAnsi="Times New Roman" w:cs="Times New Roman"/>
        </w:rPr>
        <w:t>provide written</w:t>
      </w:r>
      <w:r w:rsidR="00A51D6B">
        <w:rPr>
          <w:rFonts w:ascii="Times New Roman" w:hAnsi="Times New Roman" w:cs="Times New Roman"/>
        </w:rPr>
        <w:t xml:space="preserve"> </w:t>
      </w:r>
      <w:r w:rsidR="00310F6B" w:rsidRPr="004C5432">
        <w:rPr>
          <w:rFonts w:ascii="Times New Roman" w:hAnsi="Times New Roman" w:cs="Times New Roman"/>
        </w:rPr>
        <w:t xml:space="preserve">notification to </w:t>
      </w:r>
      <w:r w:rsidRPr="004C5432">
        <w:rPr>
          <w:rFonts w:ascii="Times New Roman" w:hAnsi="Times New Roman" w:cs="Times New Roman"/>
        </w:rPr>
        <w:t xml:space="preserve">the </w:t>
      </w:r>
      <w:r w:rsidR="00AE6039" w:rsidRPr="004C5432">
        <w:rPr>
          <w:rFonts w:ascii="Times New Roman" w:hAnsi="Times New Roman" w:cs="Times New Roman"/>
        </w:rPr>
        <w:t>Y</w:t>
      </w:r>
      <w:r w:rsidR="00847BB4" w:rsidRPr="004C5432">
        <w:rPr>
          <w:rFonts w:ascii="Times New Roman" w:hAnsi="Times New Roman" w:cs="Times New Roman"/>
        </w:rPr>
        <w:t>SU</w:t>
      </w:r>
      <w:r w:rsidR="00AE6039" w:rsidRPr="004C5432">
        <w:rPr>
          <w:rFonts w:ascii="Times New Roman" w:hAnsi="Times New Roman" w:cs="Times New Roman"/>
        </w:rPr>
        <w:t xml:space="preserve"> chapter of the Ohio education associat</w:t>
      </w:r>
      <w:r w:rsidR="7A5EBA3C" w:rsidRPr="004C5432">
        <w:rPr>
          <w:rFonts w:ascii="Times New Roman" w:hAnsi="Times New Roman" w:cs="Times New Roman"/>
        </w:rPr>
        <w:t>i</w:t>
      </w:r>
      <w:r w:rsidR="00AE6039" w:rsidRPr="004C5432">
        <w:rPr>
          <w:rFonts w:ascii="Times New Roman" w:hAnsi="Times New Roman" w:cs="Times New Roman"/>
        </w:rPr>
        <w:t>on</w:t>
      </w:r>
      <w:r w:rsidR="00A51D6B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and any full-time faculty member who is to be</w:t>
      </w:r>
      <w:r w:rsidR="005E007E">
        <w:rPr>
          <w:rFonts w:ascii="Times New Roman" w:hAnsi="Times New Roman" w:cs="Times New Roman"/>
        </w:rPr>
        <w:t xml:space="preserve"> </w:t>
      </w:r>
      <w:r w:rsidRPr="004C5432">
        <w:rPr>
          <w:rFonts w:ascii="Times New Roman" w:hAnsi="Times New Roman" w:cs="Times New Roman"/>
        </w:rPr>
        <w:t>retrenched</w:t>
      </w:r>
      <w:r w:rsidR="3AFCC046" w:rsidRPr="004C5432">
        <w:rPr>
          <w:rFonts w:ascii="Times New Roman" w:hAnsi="Times New Roman" w:cs="Times New Roman"/>
        </w:rPr>
        <w:t xml:space="preserve"> by January 31</w:t>
      </w:r>
      <w:r w:rsidRPr="004C5432">
        <w:rPr>
          <w:rFonts w:ascii="Times New Roman" w:hAnsi="Times New Roman" w:cs="Times New Roman"/>
        </w:rPr>
        <w:t xml:space="preserve">. </w:t>
      </w:r>
      <w:r w:rsidR="005B2036">
        <w:rPr>
          <w:rFonts w:ascii="Times New Roman" w:hAnsi="Times New Roman" w:cs="Times New Roman"/>
        </w:rPr>
        <w:t xml:space="preserve"> </w:t>
      </w:r>
      <w:r w:rsidR="005801AE" w:rsidRPr="004C5432">
        <w:rPr>
          <w:rFonts w:ascii="Times New Roman" w:hAnsi="Times New Roman" w:cs="Times New Roman"/>
        </w:rPr>
        <w:t xml:space="preserve">The notification from the </w:t>
      </w:r>
      <w:r w:rsidR="005B0F33" w:rsidRPr="004C5432">
        <w:rPr>
          <w:rFonts w:ascii="Times New Roman" w:hAnsi="Times New Roman" w:cs="Times New Roman"/>
        </w:rPr>
        <w:t>provost</w:t>
      </w:r>
      <w:r w:rsidR="005801AE" w:rsidRPr="004C5432">
        <w:rPr>
          <w:rFonts w:ascii="Times New Roman" w:hAnsi="Times New Roman" w:cs="Times New Roman"/>
        </w:rPr>
        <w:t xml:space="preserve"> shall</w:t>
      </w:r>
      <w:r w:rsidR="005E007E">
        <w:rPr>
          <w:rFonts w:ascii="Times New Roman" w:hAnsi="Times New Roman" w:cs="Times New Roman"/>
        </w:rPr>
        <w:t xml:space="preserve"> </w:t>
      </w:r>
      <w:r w:rsidR="005801AE" w:rsidRPr="004C5432">
        <w:rPr>
          <w:rFonts w:ascii="Times New Roman" w:hAnsi="Times New Roman" w:cs="Times New Roman"/>
        </w:rPr>
        <w:t>further advise the faculty member that the reason for their</w:t>
      </w:r>
      <w:r w:rsidR="005E007E">
        <w:rPr>
          <w:rFonts w:ascii="Times New Roman" w:hAnsi="Times New Roman" w:cs="Times New Roman"/>
        </w:rPr>
        <w:t xml:space="preserve"> </w:t>
      </w:r>
      <w:r w:rsidR="005801AE" w:rsidRPr="004C5432">
        <w:rPr>
          <w:rFonts w:ascii="Times New Roman" w:hAnsi="Times New Roman" w:cs="Times New Roman"/>
        </w:rPr>
        <w:t>retrenchment is not due to dissatisfaction with their services.</w:t>
      </w:r>
      <w:r w:rsidR="005E007E">
        <w:rPr>
          <w:rFonts w:ascii="Times New Roman" w:hAnsi="Times New Roman" w:cs="Times New Roman"/>
        </w:rPr>
        <w:t xml:space="preserve">  </w:t>
      </w:r>
      <w:r w:rsidR="004B452B" w:rsidRPr="004C5432">
        <w:rPr>
          <w:rFonts w:ascii="Times New Roman" w:hAnsi="Times New Roman" w:cs="Times New Roman"/>
        </w:rPr>
        <w:t>Circumstances</w:t>
      </w:r>
      <w:r w:rsidR="005801AE" w:rsidRPr="004C5432">
        <w:rPr>
          <w:rFonts w:ascii="Times New Roman" w:hAnsi="Times New Roman" w:cs="Times New Roman"/>
        </w:rPr>
        <w:t xml:space="preserve"> leading to </w:t>
      </w:r>
      <w:r w:rsidR="004B452B" w:rsidRPr="004C5432">
        <w:rPr>
          <w:rFonts w:ascii="Times New Roman" w:hAnsi="Times New Roman" w:cs="Times New Roman"/>
        </w:rPr>
        <w:t xml:space="preserve">the decision to </w:t>
      </w:r>
      <w:r w:rsidR="005801AE" w:rsidRPr="004C5432">
        <w:rPr>
          <w:rFonts w:ascii="Times New Roman" w:hAnsi="Times New Roman" w:cs="Times New Roman"/>
        </w:rPr>
        <w:t>retrench shall be shared</w:t>
      </w:r>
      <w:r w:rsidR="005E007E">
        <w:rPr>
          <w:rFonts w:ascii="Times New Roman" w:hAnsi="Times New Roman" w:cs="Times New Roman"/>
        </w:rPr>
        <w:t xml:space="preserve"> </w:t>
      </w:r>
      <w:r w:rsidR="005801AE" w:rsidRPr="004C5432">
        <w:rPr>
          <w:rFonts w:ascii="Times New Roman" w:hAnsi="Times New Roman" w:cs="Times New Roman"/>
        </w:rPr>
        <w:t>by the administration to the campus community prior to the faculty</w:t>
      </w:r>
      <w:r w:rsidR="005E007E">
        <w:rPr>
          <w:rFonts w:ascii="Times New Roman" w:hAnsi="Times New Roman" w:cs="Times New Roman"/>
        </w:rPr>
        <w:t xml:space="preserve"> </w:t>
      </w:r>
      <w:r w:rsidR="005801AE" w:rsidRPr="004C5432">
        <w:rPr>
          <w:rFonts w:ascii="Times New Roman" w:hAnsi="Times New Roman" w:cs="Times New Roman"/>
        </w:rPr>
        <w:t>receiving a retrenchment notice.</w:t>
      </w:r>
      <w:r w:rsidR="00CB260F">
        <w:rPr>
          <w:rFonts w:ascii="Times New Roman" w:hAnsi="Times New Roman" w:cs="Times New Roman"/>
        </w:rPr>
        <w:t xml:space="preserve">  </w:t>
      </w:r>
    </w:p>
    <w:p w14:paraId="7846D35E" w14:textId="5ABCAB8B" w:rsidR="00FE63C9" w:rsidRPr="004C5432" w:rsidRDefault="00CB260F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F83D28" w:rsidRPr="004C5432">
        <w:rPr>
          <w:rFonts w:ascii="Times New Roman" w:hAnsi="Times New Roman" w:cs="Times New Roman"/>
        </w:rPr>
        <w:t>If retrenchment will affect fewer than all faculty positions in a</w:t>
      </w:r>
      <w:r w:rsidR="005E007E">
        <w:rPr>
          <w:rFonts w:ascii="Times New Roman" w:hAnsi="Times New Roman" w:cs="Times New Roman"/>
        </w:rPr>
        <w:t xml:space="preserve"> </w:t>
      </w:r>
      <w:r w:rsidR="00F83D28" w:rsidRPr="004C5432">
        <w:rPr>
          <w:rFonts w:ascii="Times New Roman" w:hAnsi="Times New Roman" w:cs="Times New Roman"/>
        </w:rPr>
        <w:t xml:space="preserve">given unit, </w:t>
      </w:r>
      <w:r w:rsidR="00847BB4" w:rsidRPr="004C5432">
        <w:rPr>
          <w:rFonts w:ascii="Times New Roman" w:hAnsi="Times New Roman" w:cs="Times New Roman"/>
        </w:rPr>
        <w:t>YSU</w:t>
      </w:r>
      <w:r w:rsidR="00F83D28" w:rsidRPr="004C5432">
        <w:rPr>
          <w:rFonts w:ascii="Times New Roman" w:hAnsi="Times New Roman" w:cs="Times New Roman"/>
        </w:rPr>
        <w:t xml:space="preserve"> will retain those faculty who are best qualified to</w:t>
      </w:r>
      <w:r w:rsidR="005E007E">
        <w:rPr>
          <w:rFonts w:ascii="Times New Roman" w:hAnsi="Times New Roman" w:cs="Times New Roman"/>
        </w:rPr>
        <w:t xml:space="preserve"> </w:t>
      </w:r>
      <w:r w:rsidR="00F83D28" w:rsidRPr="004C5432">
        <w:rPr>
          <w:rFonts w:ascii="Times New Roman" w:hAnsi="Times New Roman" w:cs="Times New Roman"/>
        </w:rPr>
        <w:lastRenderedPageBreak/>
        <w:t>meet programmatic, curricular, and institutional needs, in the</w:t>
      </w:r>
      <w:r w:rsidR="005E007E">
        <w:rPr>
          <w:rFonts w:ascii="Times New Roman" w:hAnsi="Times New Roman" w:cs="Times New Roman"/>
        </w:rPr>
        <w:t xml:space="preserve"> </w:t>
      </w:r>
      <w:r w:rsidR="00F83D28" w:rsidRPr="004C5432">
        <w:rPr>
          <w:rFonts w:ascii="Times New Roman" w:hAnsi="Times New Roman" w:cs="Times New Roman"/>
        </w:rPr>
        <w:t xml:space="preserve">determination of the </w:t>
      </w:r>
      <w:r w:rsidR="0000764D" w:rsidRPr="004C5432">
        <w:rPr>
          <w:rFonts w:ascii="Times New Roman" w:hAnsi="Times New Roman" w:cs="Times New Roman"/>
        </w:rPr>
        <w:t>provost</w:t>
      </w:r>
      <w:r w:rsidR="00E4444C" w:rsidRPr="004C5432">
        <w:rPr>
          <w:rFonts w:ascii="Times New Roman" w:hAnsi="Times New Roman" w:cs="Times New Roman"/>
        </w:rPr>
        <w:t xml:space="preserve">. 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There is no priority based on faculty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classification, seniority, and/or rank. 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Administration m</w:t>
      </w:r>
      <w:r w:rsidR="653713C1" w:rsidRPr="004C5432">
        <w:rPr>
          <w:rFonts w:ascii="Times New Roman" w:hAnsi="Times New Roman" w:cs="Times New Roman"/>
        </w:rPr>
        <w:t>a</w:t>
      </w:r>
      <w:r w:rsidR="00E4444C" w:rsidRPr="004C5432">
        <w:rPr>
          <w:rFonts w:ascii="Times New Roman" w:hAnsi="Times New Roman" w:cs="Times New Roman"/>
        </w:rPr>
        <w:t>y retain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specific faculty members regardless of appointment type, rank, or seniority.</w:t>
      </w:r>
    </w:p>
    <w:p w14:paraId="2904898A" w14:textId="77777777" w:rsidR="00EA6113" w:rsidRDefault="00FE63C9" w:rsidP="000A544E">
      <w:pPr>
        <w:spacing w:before="240" w:line="276" w:lineRule="auto"/>
        <w:ind w:left="1440" w:right="720"/>
        <w:rPr>
          <w:rFonts w:ascii="Times New Roman" w:hAnsi="Times New Roman" w:cs="Times New Roman"/>
        </w:rPr>
      </w:pPr>
      <w:r w:rsidRPr="004C5432">
        <w:rPr>
          <w:rFonts w:ascii="Times New Roman" w:hAnsi="Times New Roman" w:cs="Times New Roman"/>
        </w:rPr>
        <w:t>Considerations</w:t>
      </w:r>
      <w:r w:rsidR="00E47BF6" w:rsidRPr="004C5432">
        <w:rPr>
          <w:rFonts w:ascii="Times New Roman" w:hAnsi="Times New Roman" w:cs="Times New Roman"/>
        </w:rPr>
        <w:t xml:space="preserve"> may include but are not limited to</w:t>
      </w:r>
      <w:r w:rsidRPr="004C5432">
        <w:rPr>
          <w:rFonts w:ascii="Times New Roman" w:hAnsi="Times New Roman" w:cs="Times New Roman"/>
        </w:rPr>
        <w:t>:</w:t>
      </w:r>
      <w:r w:rsidR="00EA6113">
        <w:rPr>
          <w:rFonts w:ascii="Times New Roman" w:hAnsi="Times New Roman" w:cs="Times New Roman"/>
        </w:rPr>
        <w:t xml:space="preserve">  </w:t>
      </w:r>
    </w:p>
    <w:p w14:paraId="0A2B0C2F" w14:textId="60A2CF88" w:rsidR="00FE63C9" w:rsidRDefault="00EA6113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FE63C9" w:rsidRPr="004C5432">
        <w:rPr>
          <w:rFonts w:ascii="Times New Roman" w:hAnsi="Times New Roman" w:cs="Times New Roman"/>
        </w:rPr>
        <w:t>Having specialized credentials</w:t>
      </w:r>
      <w:r w:rsidR="00E47BF6" w:rsidRPr="004C5432">
        <w:rPr>
          <w:rFonts w:ascii="Times New Roman" w:hAnsi="Times New Roman" w:cs="Times New Roman"/>
        </w:rPr>
        <w:t xml:space="preserve"> necessary to perform the</w:t>
      </w:r>
      <w:r w:rsidR="005E007E">
        <w:rPr>
          <w:rFonts w:ascii="Times New Roman" w:hAnsi="Times New Roman" w:cs="Times New Roman"/>
        </w:rPr>
        <w:t xml:space="preserve"> </w:t>
      </w:r>
      <w:r w:rsidR="00E47BF6" w:rsidRPr="004C5432">
        <w:rPr>
          <w:rFonts w:ascii="Times New Roman" w:hAnsi="Times New Roman" w:cs="Times New Roman"/>
        </w:rPr>
        <w:t>assigned responsibilities and/or teach a course or courses</w:t>
      </w:r>
      <w:r w:rsidR="005E007E">
        <w:rPr>
          <w:rFonts w:ascii="Times New Roman" w:hAnsi="Times New Roman" w:cs="Times New Roman"/>
        </w:rPr>
        <w:t xml:space="preserve"> </w:t>
      </w:r>
      <w:r w:rsidR="00E47BF6" w:rsidRPr="004C5432">
        <w:rPr>
          <w:rFonts w:ascii="Times New Roman" w:hAnsi="Times New Roman" w:cs="Times New Roman"/>
        </w:rPr>
        <w:t>essential to the designated major(s)</w:t>
      </w:r>
      <w:r>
        <w:rPr>
          <w:rFonts w:ascii="Times New Roman" w:hAnsi="Times New Roman" w:cs="Times New Roman"/>
        </w:rPr>
        <w:t xml:space="preserve">.  </w:t>
      </w:r>
    </w:p>
    <w:p w14:paraId="6F9FF812" w14:textId="71EB5348" w:rsidR="00FE63C9" w:rsidRDefault="00EA6113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FE63C9" w:rsidRPr="004C5432">
        <w:rPr>
          <w:rFonts w:ascii="Times New Roman" w:hAnsi="Times New Roman" w:cs="Times New Roman"/>
        </w:rPr>
        <w:t>Having expertise in a scholarly area</w:t>
      </w:r>
      <w:r w:rsidR="00E47BF6" w:rsidRPr="004C5432">
        <w:rPr>
          <w:rFonts w:ascii="Times New Roman" w:hAnsi="Times New Roman" w:cs="Times New Roman"/>
        </w:rPr>
        <w:t xml:space="preserve"> that is necessary to</w:t>
      </w:r>
      <w:r w:rsidR="005E007E">
        <w:rPr>
          <w:rFonts w:ascii="Times New Roman" w:hAnsi="Times New Roman" w:cs="Times New Roman"/>
        </w:rPr>
        <w:t xml:space="preserve"> </w:t>
      </w:r>
      <w:r w:rsidR="00E47BF6" w:rsidRPr="004C5432">
        <w:rPr>
          <w:rFonts w:ascii="Times New Roman" w:hAnsi="Times New Roman" w:cs="Times New Roman"/>
        </w:rPr>
        <w:t>perform the assigned responsibilities and/or teach a course</w:t>
      </w:r>
      <w:r w:rsidR="005E007E">
        <w:rPr>
          <w:rFonts w:ascii="Times New Roman" w:hAnsi="Times New Roman" w:cs="Times New Roman"/>
        </w:rPr>
        <w:t xml:space="preserve"> </w:t>
      </w:r>
      <w:r w:rsidR="00E47BF6" w:rsidRPr="004C5432">
        <w:rPr>
          <w:rFonts w:ascii="Times New Roman" w:hAnsi="Times New Roman" w:cs="Times New Roman"/>
        </w:rPr>
        <w:t>or courses essential to a designated major(s)</w:t>
      </w:r>
      <w:r>
        <w:rPr>
          <w:rFonts w:ascii="Times New Roman" w:hAnsi="Times New Roman" w:cs="Times New Roman"/>
        </w:rPr>
        <w:t>.</w:t>
      </w:r>
    </w:p>
    <w:p w14:paraId="431733A9" w14:textId="12A9EC12" w:rsidR="00E47BF6" w:rsidRDefault="00EA6113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FE63C9" w:rsidRPr="004C5432">
        <w:rPr>
          <w:rFonts w:ascii="Times New Roman" w:hAnsi="Times New Roman" w:cs="Times New Roman"/>
        </w:rPr>
        <w:t>Having demonstrated competence</w:t>
      </w:r>
      <w:r w:rsidR="00E47BF6" w:rsidRPr="004C5432">
        <w:rPr>
          <w:rFonts w:ascii="Times New Roman" w:hAnsi="Times New Roman" w:cs="Times New Roman"/>
        </w:rPr>
        <w:t xml:space="preserve"> that is necessary for the</w:t>
      </w:r>
      <w:r w:rsidR="005E007E">
        <w:rPr>
          <w:rFonts w:ascii="Times New Roman" w:hAnsi="Times New Roman" w:cs="Times New Roman"/>
        </w:rPr>
        <w:t xml:space="preserve"> </w:t>
      </w:r>
      <w:r w:rsidR="00E47BF6" w:rsidRPr="004C5432">
        <w:rPr>
          <w:rFonts w:ascii="Times New Roman" w:hAnsi="Times New Roman" w:cs="Times New Roman"/>
        </w:rPr>
        <w:t>continued accreditation of a major</w:t>
      </w:r>
      <w:r>
        <w:rPr>
          <w:rFonts w:ascii="Times New Roman" w:hAnsi="Times New Roman" w:cs="Times New Roman"/>
        </w:rPr>
        <w:t>.</w:t>
      </w:r>
    </w:p>
    <w:p w14:paraId="1F1DFE12" w14:textId="68F7058B" w:rsidR="006A3AEF" w:rsidRDefault="0046291A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6A3AEF" w:rsidRPr="004C5432">
        <w:rPr>
          <w:rFonts w:ascii="Times New Roman" w:hAnsi="Times New Roman" w:cs="Times New Roman"/>
        </w:rPr>
        <w:t>When a major is discontinued, decisions regarding faculty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workload and staffing for remaining course offerings will be based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on curricular needs, faculty qualifications, enrollment patterns, and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the overall resource needs of the department and college.</w:t>
      </w:r>
      <w:r>
        <w:rPr>
          <w:rFonts w:ascii="Times New Roman" w:hAnsi="Times New Roman" w:cs="Times New Roman"/>
        </w:rPr>
        <w:t xml:space="preserve">  </w:t>
      </w:r>
    </w:p>
    <w:p w14:paraId="5CA8CC75" w14:textId="54BBFF7A" w:rsidR="006A3AEF" w:rsidRDefault="0046291A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6A3AEF" w:rsidRPr="004C5432">
        <w:rPr>
          <w:rFonts w:ascii="Times New Roman" w:hAnsi="Times New Roman" w:cs="Times New Roman"/>
        </w:rPr>
        <w:t>When feasible, and when it aligns with departmental and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institutional priorities, full-time faculty who are qualified to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teach the remaining courses will be considered for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assignment to those courses before part-time instructors are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 xml:space="preserve">utilized. </w:t>
      </w:r>
      <w:r w:rsidR="00492958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This consideration does not guarantee continued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full-time employment nor create an entitlement to a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minimum number of workload hours.</w:t>
      </w:r>
      <w:r>
        <w:rPr>
          <w:rFonts w:ascii="Times New Roman" w:hAnsi="Times New Roman" w:cs="Times New Roman"/>
        </w:rPr>
        <w:t xml:space="preserve">  </w:t>
      </w:r>
    </w:p>
    <w:p w14:paraId="0298E126" w14:textId="10F57C3D" w:rsidR="00E4444C" w:rsidRDefault="0046291A" w:rsidP="000A544E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6A3AEF" w:rsidRPr="004C5432">
        <w:rPr>
          <w:rFonts w:ascii="Times New Roman" w:hAnsi="Times New Roman" w:cs="Times New Roman"/>
        </w:rPr>
        <w:t>Final decisions regarding faculty assignments and staffing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levels remain at the discretion of the dean and provost,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based on the academic, financial, and operational needs of</w:t>
      </w:r>
      <w:r w:rsidR="005E007E">
        <w:rPr>
          <w:rFonts w:ascii="Times New Roman" w:hAnsi="Times New Roman" w:cs="Times New Roman"/>
        </w:rPr>
        <w:t xml:space="preserve"> </w:t>
      </w:r>
      <w:r w:rsidR="006A3AEF" w:rsidRPr="004C5432">
        <w:rPr>
          <w:rFonts w:ascii="Times New Roman" w:hAnsi="Times New Roman" w:cs="Times New Roman"/>
        </w:rPr>
        <w:t>the university.</w:t>
      </w:r>
      <w:r>
        <w:rPr>
          <w:rFonts w:ascii="Times New Roman" w:hAnsi="Times New Roman" w:cs="Times New Roman"/>
        </w:rPr>
        <w:t xml:space="preserve">  </w:t>
      </w:r>
    </w:p>
    <w:p w14:paraId="08A18953" w14:textId="7289EBD6" w:rsidR="004C334F" w:rsidRDefault="000925B5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ab/>
      </w:r>
      <w:r w:rsidR="00E4444C" w:rsidRPr="004C5432">
        <w:rPr>
          <w:rFonts w:ascii="Times New Roman" w:hAnsi="Times New Roman" w:cs="Times New Roman"/>
        </w:rPr>
        <w:t>For purposes of retrenchment, a full-time faculty member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appointed in </w:t>
      </w:r>
      <w:r w:rsidR="52CB3C9E" w:rsidRPr="004C5432">
        <w:rPr>
          <w:rFonts w:ascii="Times New Roman" w:hAnsi="Times New Roman" w:cs="Times New Roman"/>
        </w:rPr>
        <w:t>two or</w:t>
      </w:r>
      <w:r w:rsidR="00E4444C" w:rsidRPr="004C5432">
        <w:rPr>
          <w:rFonts w:ascii="Times New Roman" w:hAnsi="Times New Roman" w:cs="Times New Roman"/>
        </w:rPr>
        <w:t xml:space="preserve"> more </w:t>
      </w:r>
      <w:r w:rsidR="7CF56CFF" w:rsidRPr="004C5432">
        <w:rPr>
          <w:rFonts w:ascii="Times New Roman" w:hAnsi="Times New Roman" w:cs="Times New Roman"/>
        </w:rPr>
        <w:t>program</w:t>
      </w:r>
      <w:r w:rsidR="00E4444C" w:rsidRPr="004C5432">
        <w:rPr>
          <w:rFonts w:ascii="Times New Roman" w:hAnsi="Times New Roman" w:cs="Times New Roman"/>
        </w:rPr>
        <w:t>s shall be considered a member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of the home major in which they teach the majority of their classes.</w:t>
      </w:r>
      <w:r w:rsidR="006B6363">
        <w:rPr>
          <w:rFonts w:ascii="Times New Roman" w:hAnsi="Times New Roman" w:cs="Times New Roman"/>
        </w:rPr>
        <w:t xml:space="preserve">  </w:t>
      </w:r>
      <w:r w:rsidR="00E4444C" w:rsidRPr="004C5432">
        <w:rPr>
          <w:rFonts w:ascii="Times New Roman" w:hAnsi="Times New Roman" w:cs="Times New Roman"/>
        </w:rPr>
        <w:t>A cross-appointed faculty member discontinued through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retrenchment in the home </w:t>
      </w:r>
      <w:r w:rsidR="48B9D8FE" w:rsidRPr="004C5432">
        <w:rPr>
          <w:rFonts w:ascii="Times New Roman" w:hAnsi="Times New Roman" w:cs="Times New Roman"/>
        </w:rPr>
        <w:t>program</w:t>
      </w:r>
      <w:r w:rsidR="00E4444C" w:rsidRPr="004C5432">
        <w:rPr>
          <w:rFonts w:ascii="Times New Roman" w:hAnsi="Times New Roman" w:cs="Times New Roman"/>
        </w:rPr>
        <w:t xml:space="preserve"> may be considered for </w:t>
      </w:r>
      <w:r w:rsidR="00E4444C" w:rsidRPr="004C5432">
        <w:rPr>
          <w:rFonts w:ascii="Times New Roman" w:hAnsi="Times New Roman" w:cs="Times New Roman"/>
        </w:rPr>
        <w:lastRenderedPageBreak/>
        <w:t xml:space="preserve">relocation </w:t>
      </w:r>
      <w:r w:rsidR="542E71BE" w:rsidRPr="004C5432">
        <w:rPr>
          <w:rFonts w:ascii="Times New Roman" w:hAnsi="Times New Roman" w:cs="Times New Roman"/>
        </w:rPr>
        <w:t>to</w:t>
      </w:r>
      <w:r w:rsidR="00E4444C" w:rsidRPr="004C5432">
        <w:rPr>
          <w:rFonts w:ascii="Times New Roman" w:hAnsi="Times New Roman" w:cs="Times New Roman"/>
        </w:rPr>
        <w:t xml:space="preserve"> another </w:t>
      </w:r>
      <w:r w:rsidR="3BFBE9A3" w:rsidRPr="004C5432">
        <w:rPr>
          <w:rFonts w:ascii="Times New Roman" w:hAnsi="Times New Roman" w:cs="Times New Roman"/>
        </w:rPr>
        <w:t>program</w:t>
      </w:r>
      <w:r w:rsidR="00E4444C" w:rsidRPr="004C5432">
        <w:rPr>
          <w:rFonts w:ascii="Times New Roman" w:hAnsi="Times New Roman" w:cs="Times New Roman"/>
        </w:rPr>
        <w:t xml:space="preserve"> in which they hold appointment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based on that </w:t>
      </w:r>
      <w:r w:rsidR="3361D1B7" w:rsidRPr="004C5432">
        <w:rPr>
          <w:rFonts w:ascii="Times New Roman" w:hAnsi="Times New Roman" w:cs="Times New Roman"/>
        </w:rPr>
        <w:t>program</w:t>
      </w:r>
      <w:r w:rsidR="00E4444C" w:rsidRPr="004C5432">
        <w:rPr>
          <w:rFonts w:ascii="Times New Roman" w:hAnsi="Times New Roman" w:cs="Times New Roman"/>
        </w:rPr>
        <w:t>’s need and the faculty member’s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qualifications.</w:t>
      </w:r>
      <w:r>
        <w:rPr>
          <w:rFonts w:ascii="Times New Roman" w:hAnsi="Times New Roman" w:cs="Times New Roman"/>
        </w:rPr>
        <w:t xml:space="preserve">  </w:t>
      </w:r>
    </w:p>
    <w:p w14:paraId="06F01EF3" w14:textId="4AE8F9FB" w:rsidR="00B929B1" w:rsidRDefault="002C2DEA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ab/>
      </w:r>
      <w:r w:rsidR="00E4444C" w:rsidRPr="004C5432">
        <w:rPr>
          <w:rFonts w:ascii="Times New Roman" w:hAnsi="Times New Roman" w:cs="Times New Roman"/>
        </w:rPr>
        <w:t>Faculty members who have been placed on a retrenchment list may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apply </w:t>
      </w:r>
      <w:r w:rsidR="79A6D09C" w:rsidRPr="004C5432">
        <w:rPr>
          <w:rFonts w:ascii="Times New Roman" w:hAnsi="Times New Roman" w:cs="Times New Roman"/>
        </w:rPr>
        <w:t xml:space="preserve">for </w:t>
      </w:r>
      <w:r w:rsidR="00E4444C" w:rsidRPr="004C5432">
        <w:rPr>
          <w:rFonts w:ascii="Times New Roman" w:hAnsi="Times New Roman" w:cs="Times New Roman"/>
        </w:rPr>
        <w:t>other posted faculty positions for which they are fully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qualified. </w:t>
      </w:r>
      <w:r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Post-doctoral faculty will not be </w:t>
      </w:r>
      <w:bookmarkStart w:id="1" w:name="_Int_SNpQQAJl"/>
      <w:r w:rsidR="00E4444C" w:rsidRPr="004C5432">
        <w:rPr>
          <w:rFonts w:ascii="Times New Roman" w:hAnsi="Times New Roman" w:cs="Times New Roman"/>
        </w:rPr>
        <w:t>retrenched</w:t>
      </w:r>
      <w:bookmarkEnd w:id="1"/>
      <w:r w:rsidR="00E4444C" w:rsidRPr="004C5432">
        <w:rPr>
          <w:rFonts w:ascii="Times New Roman" w:hAnsi="Times New Roman" w:cs="Times New Roman"/>
        </w:rPr>
        <w:t xml:space="preserve"> so long as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funding </w:t>
      </w:r>
      <w:r w:rsidR="152D12E6" w:rsidRPr="004C5432">
        <w:rPr>
          <w:rFonts w:ascii="Times New Roman" w:hAnsi="Times New Roman" w:cs="Times New Roman"/>
        </w:rPr>
        <w:t xml:space="preserve">continues to be available and </w:t>
      </w:r>
      <w:r w:rsidR="00E4444C" w:rsidRPr="004C5432">
        <w:rPr>
          <w:rFonts w:ascii="Times New Roman" w:hAnsi="Times New Roman" w:cs="Times New Roman"/>
        </w:rPr>
        <w:t xml:space="preserve">is </w:t>
      </w:r>
      <w:r w:rsidR="008926E7" w:rsidRPr="004C5432">
        <w:rPr>
          <w:rFonts w:ascii="Times New Roman" w:hAnsi="Times New Roman" w:cs="Times New Roman"/>
        </w:rPr>
        <w:t>one hundred percent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external.</w:t>
      </w:r>
      <w:r>
        <w:rPr>
          <w:rFonts w:ascii="Times New Roman" w:hAnsi="Times New Roman" w:cs="Times New Roman"/>
        </w:rPr>
        <w:t xml:space="preserve">  </w:t>
      </w:r>
    </w:p>
    <w:p w14:paraId="722F35A2" w14:textId="47E76C7E" w:rsidR="004C334F" w:rsidRDefault="002C2DEA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ab/>
      </w:r>
      <w:r w:rsidR="00B929B1" w:rsidRPr="004C5432">
        <w:rPr>
          <w:rFonts w:ascii="Times New Roman" w:hAnsi="Times New Roman" w:cs="Times New Roman"/>
        </w:rPr>
        <w:t>Any position that is vacant or becomes vacant for whatever reasons</w:t>
      </w:r>
      <w:r w:rsidR="005E007E">
        <w:rPr>
          <w:rFonts w:ascii="Times New Roman" w:hAnsi="Times New Roman" w:cs="Times New Roman"/>
        </w:rPr>
        <w:t xml:space="preserve"> </w:t>
      </w:r>
      <w:r w:rsidR="00B929B1" w:rsidRPr="004C5432">
        <w:rPr>
          <w:rFonts w:ascii="Times New Roman" w:hAnsi="Times New Roman" w:cs="Times New Roman"/>
        </w:rPr>
        <w:t>is considered closed and may not be filled unless it is justified and</w:t>
      </w:r>
      <w:r w:rsidR="005E007E">
        <w:rPr>
          <w:rFonts w:ascii="Times New Roman" w:hAnsi="Times New Roman" w:cs="Times New Roman"/>
        </w:rPr>
        <w:t xml:space="preserve"> </w:t>
      </w:r>
      <w:r w:rsidR="00B929B1" w:rsidRPr="004C5432">
        <w:rPr>
          <w:rFonts w:ascii="Times New Roman" w:hAnsi="Times New Roman" w:cs="Times New Roman"/>
        </w:rPr>
        <w:t>approved as new.</w:t>
      </w:r>
      <w:r>
        <w:rPr>
          <w:rFonts w:ascii="Times New Roman" w:hAnsi="Times New Roman" w:cs="Times New Roman"/>
        </w:rPr>
        <w:t xml:space="preserve">  </w:t>
      </w:r>
    </w:p>
    <w:p w14:paraId="67BBA145" w14:textId="35435B1C" w:rsidR="002C2DEA" w:rsidRDefault="002C2DEA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</w:t>
      </w:r>
      <w:r>
        <w:rPr>
          <w:rFonts w:ascii="Times New Roman" w:hAnsi="Times New Roman" w:cs="Times New Roman"/>
        </w:rPr>
        <w:tab/>
      </w:r>
      <w:r w:rsidR="00E4444C" w:rsidRPr="004C5432">
        <w:rPr>
          <w:rFonts w:ascii="Times New Roman" w:hAnsi="Times New Roman" w:cs="Times New Roman"/>
        </w:rPr>
        <w:t>Upon notification of retrenchment, faculty members will no longer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have </w:t>
      </w:r>
      <w:bookmarkStart w:id="2" w:name="_Int_o0qvbir8"/>
      <w:r w:rsidR="00E4444C" w:rsidRPr="004C5432">
        <w:rPr>
          <w:rFonts w:ascii="Times New Roman" w:hAnsi="Times New Roman" w:cs="Times New Roman"/>
        </w:rPr>
        <w:t>voting</w:t>
      </w:r>
      <w:bookmarkEnd w:id="2"/>
      <w:r w:rsidR="00E4444C" w:rsidRPr="004C5432">
        <w:rPr>
          <w:rFonts w:ascii="Times New Roman" w:hAnsi="Times New Roman" w:cs="Times New Roman"/>
        </w:rPr>
        <w:t xml:space="preserve"> power when it comes to department governance,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 xml:space="preserve">including but not limited to </w:t>
      </w:r>
      <w:r w:rsidR="0071527E" w:rsidRPr="004C5432">
        <w:rPr>
          <w:rFonts w:ascii="Times New Roman" w:hAnsi="Times New Roman" w:cs="Times New Roman"/>
        </w:rPr>
        <w:t xml:space="preserve">department </w:t>
      </w:r>
      <w:r w:rsidR="00E4444C" w:rsidRPr="004C5432">
        <w:rPr>
          <w:rFonts w:ascii="Times New Roman" w:hAnsi="Times New Roman" w:cs="Times New Roman"/>
        </w:rPr>
        <w:t>chai</w:t>
      </w:r>
      <w:r w:rsidR="0071527E" w:rsidRPr="004C5432">
        <w:rPr>
          <w:rFonts w:ascii="Times New Roman" w:hAnsi="Times New Roman" w:cs="Times New Roman"/>
        </w:rPr>
        <w:t>r/</w:t>
      </w:r>
      <w:r w:rsidR="002E0931" w:rsidRPr="004C5432">
        <w:rPr>
          <w:rFonts w:ascii="Times New Roman" w:hAnsi="Times New Roman" w:cs="Times New Roman"/>
        </w:rPr>
        <w:t>school director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nominations, tenure and promotion, and all curricular matters that</w:t>
      </w:r>
      <w:r w:rsidR="005E007E">
        <w:rPr>
          <w:rFonts w:ascii="Times New Roman" w:hAnsi="Times New Roman" w:cs="Times New Roman"/>
        </w:rPr>
        <w:t xml:space="preserve"> </w:t>
      </w:r>
      <w:r w:rsidR="006B31CC" w:rsidRPr="004C5432">
        <w:rPr>
          <w:rFonts w:ascii="Times New Roman" w:hAnsi="Times New Roman" w:cs="Times New Roman"/>
        </w:rPr>
        <w:t>are related to the next academic year, as these decisions involve</w:t>
      </w:r>
      <w:r w:rsidR="005E007E">
        <w:rPr>
          <w:rFonts w:ascii="Times New Roman" w:hAnsi="Times New Roman" w:cs="Times New Roman"/>
        </w:rPr>
        <w:t xml:space="preserve"> </w:t>
      </w:r>
      <w:r w:rsidR="006B31CC" w:rsidRPr="004C5432">
        <w:rPr>
          <w:rFonts w:ascii="Times New Roman" w:hAnsi="Times New Roman" w:cs="Times New Roman"/>
        </w:rPr>
        <w:t>moving forward without their continued service.</w:t>
      </w:r>
      <w:r>
        <w:rPr>
          <w:rFonts w:ascii="Times New Roman" w:hAnsi="Times New Roman" w:cs="Times New Roman"/>
        </w:rPr>
        <w:t xml:space="preserve">  </w:t>
      </w:r>
    </w:p>
    <w:p w14:paraId="5E3F4845" w14:textId="674C2874" w:rsidR="002E1811" w:rsidRDefault="008C5E15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E4444C" w:rsidRPr="004C5432">
        <w:rPr>
          <w:rFonts w:ascii="Times New Roman" w:hAnsi="Times New Roman" w:cs="Times New Roman"/>
        </w:rPr>
        <w:t xml:space="preserve">Prohibited </w:t>
      </w:r>
      <w:r w:rsidR="004C334F" w:rsidRPr="004C5432">
        <w:rPr>
          <w:rFonts w:ascii="Times New Roman" w:hAnsi="Times New Roman" w:cs="Times New Roman"/>
        </w:rPr>
        <w:t>f</w:t>
      </w:r>
      <w:r w:rsidR="00E4444C" w:rsidRPr="004C5432">
        <w:rPr>
          <w:rFonts w:ascii="Times New Roman" w:hAnsi="Times New Roman" w:cs="Times New Roman"/>
        </w:rPr>
        <w:t xml:space="preserve">actors. </w:t>
      </w:r>
      <w:r w:rsidR="004C334F" w:rsidRPr="004C5432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In making retrenchment determinations, protected</w:t>
      </w:r>
      <w:r w:rsidR="005E007E">
        <w:rPr>
          <w:rFonts w:ascii="Times New Roman" w:hAnsi="Times New Roman" w:cs="Times New Roman"/>
        </w:rPr>
        <w:t xml:space="preserve"> </w:t>
      </w:r>
      <w:r w:rsidR="00E4444C" w:rsidRPr="004C5432">
        <w:rPr>
          <w:rFonts w:ascii="Times New Roman" w:hAnsi="Times New Roman" w:cs="Times New Roman"/>
        </w:rPr>
        <w:t>speech is prohibited from consideration.</w:t>
      </w:r>
      <w:r>
        <w:rPr>
          <w:rFonts w:ascii="Times New Roman" w:hAnsi="Times New Roman" w:cs="Times New Roman"/>
        </w:rPr>
        <w:t xml:space="preserve">  </w:t>
      </w:r>
    </w:p>
    <w:p w14:paraId="65AD9010" w14:textId="1F4BB9F6" w:rsidR="004C334F" w:rsidRDefault="008C5E15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="000049D2" w:rsidRPr="004C5432">
        <w:rPr>
          <w:rFonts w:ascii="Times New Roman" w:hAnsi="Times New Roman" w:cs="Times New Roman"/>
        </w:rPr>
        <w:t xml:space="preserve">Nothing in this policy limits YSU’s obligations under </w:t>
      </w:r>
      <w:hyperlink r:id="rId11" w:history="1">
        <w:r w:rsidR="00711BD3">
          <w:rPr>
            <w:rStyle w:val="Hyperlink"/>
            <w:rFonts w:ascii="Times New Roman" w:hAnsi="Times New Roman" w:cs="Times New Roman"/>
          </w:rPr>
          <w:t>division</w:t>
        </w:r>
        <w:r w:rsidR="00324B83">
          <w:rPr>
            <w:rStyle w:val="Hyperlink"/>
            <w:rFonts w:ascii="Times New Roman" w:hAnsi="Times New Roman" w:cs="Times New Roman"/>
          </w:rPr>
          <w:t xml:space="preserve"> (C) of section </w:t>
        </w:r>
        <w:r w:rsidR="000049D2" w:rsidRPr="00191043">
          <w:rPr>
            <w:rStyle w:val="Hyperlink"/>
            <w:rFonts w:ascii="Times New Roman" w:hAnsi="Times New Roman" w:cs="Times New Roman"/>
          </w:rPr>
          <w:t>3345.454</w:t>
        </w:r>
        <w:r w:rsidR="00324B83">
          <w:rPr>
            <w:rStyle w:val="Hyperlink"/>
            <w:rFonts w:ascii="Times New Roman" w:hAnsi="Times New Roman" w:cs="Times New Roman"/>
          </w:rPr>
          <w:t xml:space="preserve"> </w:t>
        </w:r>
        <w:r w:rsidR="000049D2" w:rsidRPr="00191043">
          <w:rPr>
            <w:rStyle w:val="Hyperlink"/>
            <w:rFonts w:ascii="Times New Roman" w:hAnsi="Times New Roman" w:cs="Times New Roman"/>
          </w:rPr>
          <w:t>of the Revised Code</w:t>
        </w:r>
      </w:hyperlink>
      <w:r w:rsidR="000049D2" w:rsidRPr="004C5432">
        <w:rPr>
          <w:rFonts w:ascii="Times New Roman" w:hAnsi="Times New Roman" w:cs="Times New Roman"/>
        </w:rPr>
        <w:t xml:space="preserve"> to eliminate undergraduate degree</w:t>
      </w:r>
      <w:r w:rsidR="005E007E">
        <w:rPr>
          <w:rFonts w:ascii="Times New Roman" w:hAnsi="Times New Roman" w:cs="Times New Roman"/>
        </w:rPr>
        <w:t xml:space="preserve"> </w:t>
      </w:r>
      <w:r w:rsidR="000049D2" w:rsidRPr="004C5432">
        <w:rPr>
          <w:rFonts w:ascii="Times New Roman" w:hAnsi="Times New Roman" w:cs="Times New Roman"/>
        </w:rPr>
        <w:t xml:space="preserve">programs that average fewer than five degrees annually over any three-year period, unless the </w:t>
      </w:r>
      <w:r w:rsidR="00D23BCF">
        <w:rPr>
          <w:rFonts w:ascii="Times New Roman" w:hAnsi="Times New Roman" w:cs="Times New Roman"/>
        </w:rPr>
        <w:t>c</w:t>
      </w:r>
      <w:r w:rsidR="000049D2" w:rsidRPr="004C5432">
        <w:rPr>
          <w:rFonts w:ascii="Times New Roman" w:hAnsi="Times New Roman" w:cs="Times New Roman"/>
        </w:rPr>
        <w:t>hancellor grants a waiver.</w:t>
      </w:r>
      <w:r w:rsidR="00053E26">
        <w:rPr>
          <w:rFonts w:ascii="Times New Roman" w:hAnsi="Times New Roman" w:cs="Times New Roman"/>
        </w:rPr>
        <w:t xml:space="preserve">  </w:t>
      </w:r>
    </w:p>
    <w:p w14:paraId="4D3C9F42" w14:textId="5938B9E6" w:rsidR="00B929B1" w:rsidRDefault="00053E26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(F)</w:t>
      </w:r>
      <w:r>
        <w:rPr>
          <w:rFonts w:ascii="Times New Roman" w:hAnsi="Times New Roman" w:cs="Times New Roman"/>
        </w:rPr>
        <w:tab/>
      </w:r>
      <w:r w:rsidR="00270004" w:rsidRPr="004C5432">
        <w:rPr>
          <w:rFonts w:ascii="Times New Roman" w:hAnsi="Times New Roman" w:cs="Times New Roman"/>
        </w:rPr>
        <w:t xml:space="preserve">Policy </w:t>
      </w:r>
      <w:r w:rsidR="004C334F" w:rsidRPr="004C5432">
        <w:rPr>
          <w:rFonts w:ascii="Times New Roman" w:hAnsi="Times New Roman" w:cs="Times New Roman"/>
        </w:rPr>
        <w:t>r</w:t>
      </w:r>
      <w:r w:rsidR="00270004" w:rsidRPr="004C5432">
        <w:rPr>
          <w:rFonts w:ascii="Times New Roman" w:hAnsi="Times New Roman" w:cs="Times New Roman"/>
        </w:rPr>
        <w:t xml:space="preserve">eview </w:t>
      </w:r>
      <w:r w:rsidR="004C334F" w:rsidRPr="004C5432">
        <w:rPr>
          <w:rFonts w:ascii="Times New Roman" w:hAnsi="Times New Roman" w:cs="Times New Roman"/>
        </w:rPr>
        <w:t>c</w:t>
      </w:r>
      <w:r w:rsidR="00270004" w:rsidRPr="004C5432">
        <w:rPr>
          <w:rFonts w:ascii="Times New Roman" w:hAnsi="Times New Roman" w:cs="Times New Roman"/>
        </w:rPr>
        <w:t xml:space="preserve">ycle. </w:t>
      </w:r>
      <w:r w:rsidR="004C334F" w:rsidRPr="004C5432">
        <w:rPr>
          <w:rFonts w:ascii="Times New Roman" w:hAnsi="Times New Roman" w:cs="Times New Roman"/>
        </w:rPr>
        <w:t xml:space="preserve"> </w:t>
      </w:r>
      <w:r w:rsidR="00270004" w:rsidRPr="004C543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o</w:t>
      </w:r>
      <w:r w:rsidR="00270004" w:rsidRPr="004C5432">
        <w:rPr>
          <w:rFonts w:ascii="Times New Roman" w:hAnsi="Times New Roman" w:cs="Times New Roman"/>
        </w:rPr>
        <w:t xml:space="preserve">ffice </w:t>
      </w:r>
      <w:r w:rsidR="002E0931" w:rsidRPr="004C5432">
        <w:rPr>
          <w:rFonts w:ascii="Times New Roman" w:hAnsi="Times New Roman" w:cs="Times New Roman"/>
        </w:rPr>
        <w:t xml:space="preserve">of academic affairs </w:t>
      </w:r>
      <w:r w:rsidR="00270004" w:rsidRPr="004C5432">
        <w:rPr>
          <w:rFonts w:ascii="Times New Roman" w:hAnsi="Times New Roman" w:cs="Times New Roman"/>
        </w:rPr>
        <w:t>is responsible for this</w:t>
      </w:r>
      <w:r w:rsidR="005E007E">
        <w:rPr>
          <w:rFonts w:ascii="Times New Roman" w:hAnsi="Times New Roman" w:cs="Times New Roman"/>
        </w:rPr>
        <w:t xml:space="preserve"> </w:t>
      </w:r>
      <w:r w:rsidR="00270004" w:rsidRPr="004C5432">
        <w:rPr>
          <w:rFonts w:ascii="Times New Roman" w:hAnsi="Times New Roman" w:cs="Times New Roman"/>
        </w:rPr>
        <w:t>policy.</w:t>
      </w:r>
      <w:r>
        <w:rPr>
          <w:rFonts w:ascii="Times New Roman" w:hAnsi="Times New Roman" w:cs="Times New Roman"/>
        </w:rPr>
        <w:t xml:space="preserve"> </w:t>
      </w:r>
      <w:r w:rsidR="00270004" w:rsidRPr="004C5432">
        <w:rPr>
          <w:rFonts w:ascii="Times New Roman" w:hAnsi="Times New Roman" w:cs="Times New Roman"/>
        </w:rPr>
        <w:t xml:space="preserve"> At a minimum, this policy will be reviewed every five years.</w:t>
      </w:r>
      <w:r>
        <w:rPr>
          <w:rFonts w:ascii="Times New Roman" w:hAnsi="Times New Roman" w:cs="Times New Roman"/>
        </w:rPr>
        <w:t xml:space="preserve">  </w:t>
      </w:r>
    </w:p>
    <w:p w14:paraId="1B13F1AD" w14:textId="77777777" w:rsidR="002F4E16" w:rsidRDefault="00DE4D69" w:rsidP="000A544E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ab/>
      </w:r>
      <w:r w:rsidRPr="00DE4D69">
        <w:rPr>
          <w:rFonts w:ascii="Times New Roman" w:hAnsi="Times New Roman" w:cs="Times New Roman"/>
        </w:rPr>
        <w:t xml:space="preserve">This policy is adopted by the </w:t>
      </w:r>
      <w:r w:rsidR="002F4E16">
        <w:rPr>
          <w:rFonts w:ascii="Times New Roman" w:hAnsi="Times New Roman" w:cs="Times New Roman"/>
        </w:rPr>
        <w:t>b</w:t>
      </w:r>
      <w:r w:rsidRPr="00DE4D69">
        <w:rPr>
          <w:rFonts w:ascii="Times New Roman" w:hAnsi="Times New Roman" w:cs="Times New Roman"/>
        </w:rPr>
        <w:t xml:space="preserve">oard of </w:t>
      </w:r>
      <w:r w:rsidR="002F4E16">
        <w:rPr>
          <w:rFonts w:ascii="Times New Roman" w:hAnsi="Times New Roman" w:cs="Times New Roman"/>
        </w:rPr>
        <w:t>t</w:t>
      </w:r>
      <w:r w:rsidRPr="00DE4D69">
        <w:rPr>
          <w:rFonts w:ascii="Times New Roman" w:hAnsi="Times New Roman" w:cs="Times New Roman"/>
        </w:rPr>
        <w:t xml:space="preserve">rustees pursuant to </w:t>
      </w:r>
      <w:r w:rsidR="002F4E16">
        <w:rPr>
          <w:rFonts w:ascii="Times New Roman" w:hAnsi="Times New Roman" w:cs="Times New Roman"/>
        </w:rPr>
        <w:t>s</w:t>
      </w:r>
      <w:r w:rsidRPr="00DE4D69">
        <w:rPr>
          <w:rFonts w:ascii="Times New Roman" w:hAnsi="Times New Roman" w:cs="Times New Roman"/>
        </w:rPr>
        <w:t xml:space="preserve">ection 3345.455 </w:t>
      </w:r>
      <w:r w:rsidR="002F4E16">
        <w:rPr>
          <w:rFonts w:ascii="Times New Roman" w:hAnsi="Times New Roman" w:cs="Times New Roman"/>
        </w:rPr>
        <w:t xml:space="preserve">of the Revised Code </w:t>
      </w:r>
      <w:r w:rsidRPr="00DE4D69">
        <w:rPr>
          <w:rFonts w:ascii="Times New Roman" w:hAnsi="Times New Roman" w:cs="Times New Roman"/>
        </w:rPr>
        <w:t xml:space="preserve">and per the directive of the </w:t>
      </w:r>
      <w:r w:rsidR="002F4E16">
        <w:rPr>
          <w:rFonts w:ascii="Times New Roman" w:hAnsi="Times New Roman" w:cs="Times New Roman"/>
        </w:rPr>
        <w:t>c</w:t>
      </w:r>
      <w:r w:rsidRPr="00DE4D69">
        <w:rPr>
          <w:rFonts w:ascii="Times New Roman" w:hAnsi="Times New Roman" w:cs="Times New Roman"/>
        </w:rPr>
        <w:t xml:space="preserve">hancellor of the </w:t>
      </w:r>
      <w:r w:rsidR="002F4E16">
        <w:rPr>
          <w:rFonts w:ascii="Times New Roman" w:hAnsi="Times New Roman" w:cs="Times New Roman"/>
        </w:rPr>
        <w:t>ODHE</w:t>
      </w:r>
      <w:r w:rsidRPr="00DE4D69">
        <w:rPr>
          <w:rFonts w:ascii="Times New Roman" w:hAnsi="Times New Roman" w:cs="Times New Roman"/>
        </w:rPr>
        <w:t>.  This policy becomes effective upon the earlier of</w:t>
      </w:r>
      <w:r w:rsidR="002F4E16">
        <w:rPr>
          <w:rFonts w:ascii="Times New Roman" w:hAnsi="Times New Roman" w:cs="Times New Roman"/>
        </w:rPr>
        <w:t xml:space="preserve">:  </w:t>
      </w:r>
    </w:p>
    <w:p w14:paraId="5CF7B12B" w14:textId="77777777" w:rsidR="002F4E16" w:rsidRDefault="002F4E16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  <w:t>T</w:t>
      </w:r>
      <w:r w:rsidR="00DE4D69" w:rsidRPr="00DE4D69">
        <w:rPr>
          <w:rFonts w:ascii="Times New Roman" w:hAnsi="Times New Roman" w:cs="Times New Roman"/>
        </w:rPr>
        <w:t xml:space="preserve">he ratification or adoption of a new collective bargaining agreement replacing the </w:t>
      </w:r>
      <w:r>
        <w:rPr>
          <w:rFonts w:ascii="Times New Roman" w:hAnsi="Times New Roman" w:cs="Times New Roman"/>
        </w:rPr>
        <w:t>a</w:t>
      </w:r>
      <w:r w:rsidR="00DE4D69" w:rsidRPr="00DE4D69">
        <w:rPr>
          <w:rFonts w:ascii="Times New Roman" w:hAnsi="Times New Roman" w:cs="Times New Roman"/>
        </w:rPr>
        <w:t xml:space="preserve">greement between Youngstown </w:t>
      </w:r>
      <w:r>
        <w:rPr>
          <w:rFonts w:ascii="Times New Roman" w:hAnsi="Times New Roman" w:cs="Times New Roman"/>
        </w:rPr>
        <w:t>s</w:t>
      </w:r>
      <w:r w:rsidR="00DE4D69" w:rsidRPr="00DE4D69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="00DE4D69" w:rsidRPr="00DE4D69">
        <w:rPr>
          <w:rFonts w:ascii="Times New Roman" w:hAnsi="Times New Roman" w:cs="Times New Roman"/>
        </w:rPr>
        <w:t xml:space="preserve">niversity and the Youngstown </w:t>
      </w:r>
      <w:r>
        <w:rPr>
          <w:rFonts w:ascii="Times New Roman" w:hAnsi="Times New Roman" w:cs="Times New Roman"/>
        </w:rPr>
        <w:t>s</w:t>
      </w:r>
      <w:r w:rsidR="00DE4D69" w:rsidRPr="00DE4D69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="00DE4D69" w:rsidRPr="00DE4D69">
        <w:rPr>
          <w:rFonts w:ascii="Times New Roman" w:hAnsi="Times New Roman" w:cs="Times New Roman"/>
        </w:rPr>
        <w:t xml:space="preserve">niversity </w:t>
      </w:r>
      <w:r>
        <w:rPr>
          <w:rFonts w:ascii="Times New Roman" w:hAnsi="Times New Roman" w:cs="Times New Roman"/>
        </w:rPr>
        <w:t>c</w:t>
      </w:r>
      <w:r w:rsidR="00DE4D69" w:rsidRPr="00DE4D69">
        <w:rPr>
          <w:rFonts w:ascii="Times New Roman" w:hAnsi="Times New Roman" w:cs="Times New Roman"/>
        </w:rPr>
        <w:t xml:space="preserve">hapter of </w:t>
      </w:r>
      <w:r>
        <w:rPr>
          <w:rFonts w:ascii="Times New Roman" w:hAnsi="Times New Roman" w:cs="Times New Roman"/>
        </w:rPr>
        <w:t>t</w:t>
      </w:r>
      <w:r w:rsidR="00DE4D69" w:rsidRPr="00DE4D69">
        <w:rPr>
          <w:rFonts w:ascii="Times New Roman" w:hAnsi="Times New Roman" w:cs="Times New Roman"/>
        </w:rPr>
        <w:t xml:space="preserve">he Ohio </w:t>
      </w:r>
      <w:r>
        <w:rPr>
          <w:rFonts w:ascii="Times New Roman" w:hAnsi="Times New Roman" w:cs="Times New Roman"/>
        </w:rPr>
        <w:t>e</w:t>
      </w:r>
      <w:r w:rsidR="00DE4D69" w:rsidRPr="00DE4D69">
        <w:rPr>
          <w:rFonts w:ascii="Times New Roman" w:hAnsi="Times New Roman" w:cs="Times New Roman"/>
        </w:rPr>
        <w:t xml:space="preserve">ducation </w:t>
      </w:r>
      <w:r>
        <w:rPr>
          <w:rFonts w:ascii="Times New Roman" w:hAnsi="Times New Roman" w:cs="Times New Roman"/>
        </w:rPr>
        <w:t>a</w:t>
      </w:r>
      <w:r w:rsidR="00DE4D69" w:rsidRPr="00DE4D69">
        <w:rPr>
          <w:rFonts w:ascii="Times New Roman" w:hAnsi="Times New Roman" w:cs="Times New Roman"/>
        </w:rPr>
        <w:t>ssociation, 2023</w:t>
      </w:r>
      <w:r>
        <w:rPr>
          <w:rFonts w:ascii="Times New Roman" w:hAnsi="Times New Roman" w:cs="Times New Roman"/>
        </w:rPr>
        <w:t xml:space="preserve"> to </w:t>
      </w:r>
      <w:r w:rsidR="00DE4D69" w:rsidRPr="00DE4D69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;</w:t>
      </w:r>
      <w:r w:rsidR="00DE4D69" w:rsidRPr="00DE4D69">
        <w:rPr>
          <w:rFonts w:ascii="Times New Roman" w:hAnsi="Times New Roman" w:cs="Times New Roman"/>
        </w:rPr>
        <w:t> or</w:t>
      </w:r>
    </w:p>
    <w:p w14:paraId="126E568F" w14:textId="07FFB5CA" w:rsidR="00DE4D69" w:rsidRPr="004C5432" w:rsidRDefault="002F4E16" w:rsidP="000A544E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  <w:t>T</w:t>
      </w:r>
      <w:r w:rsidR="00DE4D69" w:rsidRPr="00DE4D69">
        <w:rPr>
          <w:rFonts w:ascii="Times New Roman" w:hAnsi="Times New Roman" w:cs="Times New Roman"/>
        </w:rPr>
        <w:t>he commencement of conciliation proceedings during such negotiations.</w:t>
      </w:r>
      <w:r w:rsidR="00F506FE">
        <w:rPr>
          <w:rFonts w:ascii="Times New Roman" w:hAnsi="Times New Roman" w:cs="Times New Roman"/>
        </w:rPr>
        <w:t xml:space="preserve">  </w:t>
      </w:r>
    </w:p>
    <w:sectPr w:rsidR="00DE4D69" w:rsidRPr="004C5432" w:rsidSect="000A544E">
      <w:headerReference w:type="default" r:id="rId12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B959" w14:textId="77777777" w:rsidR="00C61DC5" w:rsidRDefault="00C61DC5" w:rsidP="004C334F">
      <w:pPr>
        <w:spacing w:after="0" w:line="240" w:lineRule="auto"/>
      </w:pPr>
      <w:r>
        <w:separator/>
      </w:r>
    </w:p>
  </w:endnote>
  <w:endnote w:type="continuationSeparator" w:id="0">
    <w:p w14:paraId="291D865F" w14:textId="77777777" w:rsidR="00C61DC5" w:rsidRDefault="00C61DC5" w:rsidP="004C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F05A" w14:textId="77777777" w:rsidR="00C61DC5" w:rsidRDefault="00C61DC5" w:rsidP="004C334F">
      <w:pPr>
        <w:spacing w:after="0" w:line="240" w:lineRule="auto"/>
      </w:pPr>
      <w:r>
        <w:separator/>
      </w:r>
    </w:p>
  </w:footnote>
  <w:footnote w:type="continuationSeparator" w:id="0">
    <w:p w14:paraId="67E8E435" w14:textId="77777777" w:rsidR="00C61DC5" w:rsidRDefault="00C61DC5" w:rsidP="004C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304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7ADED2" w14:textId="6A5FA903" w:rsidR="00F63C1A" w:rsidRPr="00F63C1A" w:rsidRDefault="00121D77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3356-10-28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F63C1A" w:rsidRPr="00F63C1A">
          <w:rPr>
            <w:rFonts w:ascii="Times New Roman" w:hAnsi="Times New Roman" w:cs="Times New Roman"/>
          </w:rPr>
          <w:fldChar w:fldCharType="begin"/>
        </w:r>
        <w:r w:rsidR="00F63C1A" w:rsidRPr="00F63C1A">
          <w:rPr>
            <w:rFonts w:ascii="Times New Roman" w:hAnsi="Times New Roman" w:cs="Times New Roman"/>
          </w:rPr>
          <w:instrText xml:space="preserve"> PAGE   \* MERGEFORMAT </w:instrText>
        </w:r>
        <w:r w:rsidR="00F63C1A" w:rsidRPr="00F63C1A">
          <w:rPr>
            <w:rFonts w:ascii="Times New Roman" w:hAnsi="Times New Roman" w:cs="Times New Roman"/>
          </w:rPr>
          <w:fldChar w:fldCharType="separate"/>
        </w:r>
        <w:r w:rsidR="00F63C1A" w:rsidRPr="00F63C1A">
          <w:rPr>
            <w:rFonts w:ascii="Times New Roman" w:hAnsi="Times New Roman" w:cs="Times New Roman"/>
            <w:noProof/>
          </w:rPr>
          <w:t>2</w:t>
        </w:r>
        <w:r w:rsidR="00F63C1A" w:rsidRPr="00F63C1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AE918B" w14:textId="77B63778" w:rsidR="004C334F" w:rsidRPr="00A47DB7" w:rsidRDefault="004C334F">
    <w:pPr>
      <w:pStyle w:val="Header"/>
      <w:rPr>
        <w:rFonts w:ascii="Times New Roman" w:hAnsi="Times New Roman" w:cs="Times New Roman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GtqCnkU" int2:invalidationBookmarkName="" int2:hashCode="JnDSsZID4Qtqfn" int2:id="nK9JGk7M">
      <int2:state int2:value="Rejected" int2:type="gram"/>
    </int2:bookmark>
    <int2:bookmark int2:bookmarkName="_Int_o0qvbir8" int2:invalidationBookmarkName="" int2:hashCode="OCt8Y/EH+DhGiP" int2:id="YuNhLvYY">
      <int2:state int2:value="Rejected" int2:type="gram"/>
    </int2:bookmark>
    <int2:bookmark int2:bookmarkName="_Int_SNpQQAJl" int2:invalidationBookmarkName="" int2:hashCode="Pecu/79MtDX61l" int2:id="iTqftD2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53B"/>
    <w:multiLevelType w:val="hybridMultilevel"/>
    <w:tmpl w:val="2A52FA10"/>
    <w:lvl w:ilvl="0" w:tplc="193084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41BC"/>
    <w:multiLevelType w:val="hybridMultilevel"/>
    <w:tmpl w:val="E87A5642"/>
    <w:lvl w:ilvl="0" w:tplc="BEE006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563C4C"/>
    <w:multiLevelType w:val="multilevel"/>
    <w:tmpl w:val="B90C98CC"/>
    <w:lvl w:ilvl="0">
      <w:start w:val="10"/>
      <w:numFmt w:val="decimal"/>
      <w:lvlText w:val="%1"/>
      <w:lvlJc w:val="left"/>
      <w:pPr>
        <w:ind w:left="731" w:hanging="632"/>
      </w:pPr>
    </w:lvl>
    <w:lvl w:ilvl="1">
      <w:start w:val="1"/>
      <w:numFmt w:val="decimal"/>
      <w:lvlText w:val="%1.%2"/>
      <w:lvlJc w:val="left"/>
      <w:pPr>
        <w:ind w:left="722" w:hanging="632"/>
      </w:pPr>
      <w:rPr>
        <w:rFonts w:ascii="Times New Roman" w:hAnsi="Times New Roman" w:hint="default"/>
        <w:b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•"/>
      <w:lvlJc w:val="left"/>
      <w:pPr>
        <w:ind w:left="4828" w:hanging="632"/>
      </w:pPr>
    </w:lvl>
    <w:lvl w:ilvl="5">
      <w:start w:val="1"/>
      <w:numFmt w:val="bullet"/>
      <w:lvlText w:val="•"/>
      <w:lvlJc w:val="left"/>
      <w:pPr>
        <w:ind w:left="5850" w:hanging="632"/>
      </w:pPr>
    </w:lvl>
    <w:lvl w:ilvl="6">
      <w:start w:val="1"/>
      <w:numFmt w:val="bullet"/>
      <w:lvlText w:val="•"/>
      <w:lvlJc w:val="left"/>
      <w:pPr>
        <w:ind w:left="6872" w:hanging="632"/>
      </w:pPr>
    </w:lvl>
    <w:lvl w:ilvl="7">
      <w:start w:val="1"/>
      <w:numFmt w:val="bullet"/>
      <w:lvlText w:val="•"/>
      <w:lvlJc w:val="left"/>
      <w:pPr>
        <w:ind w:left="7894" w:hanging="632"/>
      </w:pPr>
    </w:lvl>
    <w:lvl w:ilvl="8">
      <w:start w:val="1"/>
      <w:numFmt w:val="bullet"/>
      <w:lvlText w:val="•"/>
      <w:lvlJc w:val="left"/>
      <w:pPr>
        <w:ind w:left="8916" w:hanging="632"/>
      </w:pPr>
    </w:lvl>
  </w:abstractNum>
  <w:abstractNum w:abstractNumId="3" w15:restartNumberingAfterBreak="0">
    <w:nsid w:val="79161768"/>
    <w:multiLevelType w:val="hybridMultilevel"/>
    <w:tmpl w:val="50F089C8"/>
    <w:lvl w:ilvl="0" w:tplc="B7DADC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734096">
    <w:abstractNumId w:val="3"/>
  </w:num>
  <w:num w:numId="2" w16cid:durableId="883753973">
    <w:abstractNumId w:val="0"/>
  </w:num>
  <w:num w:numId="3" w16cid:durableId="1321931475">
    <w:abstractNumId w:val="1"/>
  </w:num>
  <w:num w:numId="4" w16cid:durableId="1411386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3C"/>
    <w:rsid w:val="000049D2"/>
    <w:rsid w:val="000074A6"/>
    <w:rsid w:val="0000764D"/>
    <w:rsid w:val="000247A5"/>
    <w:rsid w:val="00047022"/>
    <w:rsid w:val="00047C19"/>
    <w:rsid w:val="00053E26"/>
    <w:rsid w:val="0005679D"/>
    <w:rsid w:val="00056C45"/>
    <w:rsid w:val="00077656"/>
    <w:rsid w:val="000819BD"/>
    <w:rsid w:val="000925B5"/>
    <w:rsid w:val="000A544E"/>
    <w:rsid w:val="000A64C7"/>
    <w:rsid w:val="000B5E96"/>
    <w:rsid w:val="000C370E"/>
    <w:rsid w:val="000D7790"/>
    <w:rsid w:val="000E5EDA"/>
    <w:rsid w:val="00110D3C"/>
    <w:rsid w:val="00121D77"/>
    <w:rsid w:val="00131419"/>
    <w:rsid w:val="00131BE2"/>
    <w:rsid w:val="00132C16"/>
    <w:rsid w:val="0015346C"/>
    <w:rsid w:val="00154229"/>
    <w:rsid w:val="00163F8C"/>
    <w:rsid w:val="00172A4C"/>
    <w:rsid w:val="00191043"/>
    <w:rsid w:val="001953A0"/>
    <w:rsid w:val="001B0BF6"/>
    <w:rsid w:val="001B62CB"/>
    <w:rsid w:val="001C3DC5"/>
    <w:rsid w:val="001E2F62"/>
    <w:rsid w:val="001E73CF"/>
    <w:rsid w:val="00257D97"/>
    <w:rsid w:val="00260306"/>
    <w:rsid w:val="00270004"/>
    <w:rsid w:val="00272FEC"/>
    <w:rsid w:val="002B2EE9"/>
    <w:rsid w:val="002B7746"/>
    <w:rsid w:val="002C2DEA"/>
    <w:rsid w:val="002C3C5E"/>
    <w:rsid w:val="002D6CF7"/>
    <w:rsid w:val="002E0931"/>
    <w:rsid w:val="002E1811"/>
    <w:rsid w:val="002F4E16"/>
    <w:rsid w:val="00302A43"/>
    <w:rsid w:val="00310F6B"/>
    <w:rsid w:val="00324B83"/>
    <w:rsid w:val="00326DDE"/>
    <w:rsid w:val="00344DCA"/>
    <w:rsid w:val="00350987"/>
    <w:rsid w:val="00353D01"/>
    <w:rsid w:val="00360270"/>
    <w:rsid w:val="00380520"/>
    <w:rsid w:val="003A6073"/>
    <w:rsid w:val="003A7FA5"/>
    <w:rsid w:val="003B4189"/>
    <w:rsid w:val="003F0D79"/>
    <w:rsid w:val="00401A2B"/>
    <w:rsid w:val="00406E27"/>
    <w:rsid w:val="00431907"/>
    <w:rsid w:val="004431E4"/>
    <w:rsid w:val="0046291A"/>
    <w:rsid w:val="0048682E"/>
    <w:rsid w:val="00492958"/>
    <w:rsid w:val="0049669B"/>
    <w:rsid w:val="004A1141"/>
    <w:rsid w:val="004B11D6"/>
    <w:rsid w:val="004B452B"/>
    <w:rsid w:val="004B505A"/>
    <w:rsid w:val="004C334F"/>
    <w:rsid w:val="004C5432"/>
    <w:rsid w:val="004C5C2E"/>
    <w:rsid w:val="004D7778"/>
    <w:rsid w:val="004E7D75"/>
    <w:rsid w:val="004F0767"/>
    <w:rsid w:val="005171DF"/>
    <w:rsid w:val="00522C30"/>
    <w:rsid w:val="005342B0"/>
    <w:rsid w:val="00541BD0"/>
    <w:rsid w:val="00576351"/>
    <w:rsid w:val="005801AE"/>
    <w:rsid w:val="005B0F33"/>
    <w:rsid w:val="005B2036"/>
    <w:rsid w:val="005B577B"/>
    <w:rsid w:val="005E007E"/>
    <w:rsid w:val="00602834"/>
    <w:rsid w:val="006134E5"/>
    <w:rsid w:val="00650555"/>
    <w:rsid w:val="00652CE3"/>
    <w:rsid w:val="006557D9"/>
    <w:rsid w:val="00674813"/>
    <w:rsid w:val="00690512"/>
    <w:rsid w:val="006A3AEF"/>
    <w:rsid w:val="006A4C6C"/>
    <w:rsid w:val="006B31CC"/>
    <w:rsid w:val="006B6363"/>
    <w:rsid w:val="006D53CB"/>
    <w:rsid w:val="006E2E64"/>
    <w:rsid w:val="00711BD3"/>
    <w:rsid w:val="0071527E"/>
    <w:rsid w:val="007376CF"/>
    <w:rsid w:val="007654A0"/>
    <w:rsid w:val="007954DA"/>
    <w:rsid w:val="0079614B"/>
    <w:rsid w:val="007C4509"/>
    <w:rsid w:val="007F0D1A"/>
    <w:rsid w:val="00812F59"/>
    <w:rsid w:val="00813705"/>
    <w:rsid w:val="00837B37"/>
    <w:rsid w:val="00847BB4"/>
    <w:rsid w:val="00852BA5"/>
    <w:rsid w:val="0085783B"/>
    <w:rsid w:val="00862C80"/>
    <w:rsid w:val="008735F7"/>
    <w:rsid w:val="008926E7"/>
    <w:rsid w:val="008C5E15"/>
    <w:rsid w:val="008E1E45"/>
    <w:rsid w:val="00946793"/>
    <w:rsid w:val="009648C6"/>
    <w:rsid w:val="00967ABD"/>
    <w:rsid w:val="009F1E53"/>
    <w:rsid w:val="009F3BF4"/>
    <w:rsid w:val="00A425E1"/>
    <w:rsid w:val="00A47DB7"/>
    <w:rsid w:val="00A51D6B"/>
    <w:rsid w:val="00A67957"/>
    <w:rsid w:val="00A904F7"/>
    <w:rsid w:val="00A93D1E"/>
    <w:rsid w:val="00A9410A"/>
    <w:rsid w:val="00A95B02"/>
    <w:rsid w:val="00AC52C4"/>
    <w:rsid w:val="00AE0042"/>
    <w:rsid w:val="00AE6039"/>
    <w:rsid w:val="00AF1AE5"/>
    <w:rsid w:val="00B20FC2"/>
    <w:rsid w:val="00B716A5"/>
    <w:rsid w:val="00B81FF2"/>
    <w:rsid w:val="00B843CF"/>
    <w:rsid w:val="00B929B1"/>
    <w:rsid w:val="00BD5885"/>
    <w:rsid w:val="00BF12FC"/>
    <w:rsid w:val="00BF288E"/>
    <w:rsid w:val="00C10421"/>
    <w:rsid w:val="00C527C1"/>
    <w:rsid w:val="00C61DC5"/>
    <w:rsid w:val="00C87511"/>
    <w:rsid w:val="00C91047"/>
    <w:rsid w:val="00CA4B96"/>
    <w:rsid w:val="00CA5AF3"/>
    <w:rsid w:val="00CB260F"/>
    <w:rsid w:val="00CB26A8"/>
    <w:rsid w:val="00CC1A7A"/>
    <w:rsid w:val="00CC3AB5"/>
    <w:rsid w:val="00CF4D71"/>
    <w:rsid w:val="00D07329"/>
    <w:rsid w:val="00D15B17"/>
    <w:rsid w:val="00D23BCF"/>
    <w:rsid w:val="00D30B16"/>
    <w:rsid w:val="00D341A3"/>
    <w:rsid w:val="00D727FB"/>
    <w:rsid w:val="00D76522"/>
    <w:rsid w:val="00D85A9E"/>
    <w:rsid w:val="00D969CE"/>
    <w:rsid w:val="00DA5104"/>
    <w:rsid w:val="00DB48C2"/>
    <w:rsid w:val="00DE4D69"/>
    <w:rsid w:val="00DF0567"/>
    <w:rsid w:val="00E33BD5"/>
    <w:rsid w:val="00E34B6F"/>
    <w:rsid w:val="00E4444C"/>
    <w:rsid w:val="00E47877"/>
    <w:rsid w:val="00E47BF6"/>
    <w:rsid w:val="00E679F8"/>
    <w:rsid w:val="00E843DB"/>
    <w:rsid w:val="00EA6113"/>
    <w:rsid w:val="00EC14FD"/>
    <w:rsid w:val="00EC6F26"/>
    <w:rsid w:val="00ED501A"/>
    <w:rsid w:val="00F03F7B"/>
    <w:rsid w:val="00F142DE"/>
    <w:rsid w:val="00F506FE"/>
    <w:rsid w:val="00F63C1A"/>
    <w:rsid w:val="00F75774"/>
    <w:rsid w:val="00F83D28"/>
    <w:rsid w:val="00F851CB"/>
    <w:rsid w:val="00F97039"/>
    <w:rsid w:val="00FA75D2"/>
    <w:rsid w:val="00FB6EC0"/>
    <w:rsid w:val="00FC7663"/>
    <w:rsid w:val="00FE63C9"/>
    <w:rsid w:val="01D3D9E8"/>
    <w:rsid w:val="041FE37E"/>
    <w:rsid w:val="06B50CF0"/>
    <w:rsid w:val="0757293F"/>
    <w:rsid w:val="0E6A3BA8"/>
    <w:rsid w:val="12E83B8D"/>
    <w:rsid w:val="150AF79F"/>
    <w:rsid w:val="152D12E6"/>
    <w:rsid w:val="15315B1F"/>
    <w:rsid w:val="2146D0C8"/>
    <w:rsid w:val="2222B513"/>
    <w:rsid w:val="226D5DE6"/>
    <w:rsid w:val="23EAF6F3"/>
    <w:rsid w:val="2B3BA57D"/>
    <w:rsid w:val="2BCC7B31"/>
    <w:rsid w:val="2E39D7F9"/>
    <w:rsid w:val="3053C483"/>
    <w:rsid w:val="3361D1B7"/>
    <w:rsid w:val="36E7E185"/>
    <w:rsid w:val="3AFCC046"/>
    <w:rsid w:val="3BFBE9A3"/>
    <w:rsid w:val="3EDAD541"/>
    <w:rsid w:val="42CA0728"/>
    <w:rsid w:val="48B9D8FE"/>
    <w:rsid w:val="4B1E6393"/>
    <w:rsid w:val="4D016FCA"/>
    <w:rsid w:val="4D8582C1"/>
    <w:rsid w:val="52CB3C9E"/>
    <w:rsid w:val="52E76DD6"/>
    <w:rsid w:val="542E71BE"/>
    <w:rsid w:val="548799C4"/>
    <w:rsid w:val="5B584CAD"/>
    <w:rsid w:val="5C71D0DC"/>
    <w:rsid w:val="5D6A89CB"/>
    <w:rsid w:val="5FB1F86D"/>
    <w:rsid w:val="609BBA35"/>
    <w:rsid w:val="6140BA97"/>
    <w:rsid w:val="63E874DF"/>
    <w:rsid w:val="6432864C"/>
    <w:rsid w:val="653713C1"/>
    <w:rsid w:val="6A1192C1"/>
    <w:rsid w:val="6DC8F37C"/>
    <w:rsid w:val="6E5F0F53"/>
    <w:rsid w:val="6F53D2FD"/>
    <w:rsid w:val="6F900F53"/>
    <w:rsid w:val="73220B54"/>
    <w:rsid w:val="741B7949"/>
    <w:rsid w:val="754292A8"/>
    <w:rsid w:val="79A6D09C"/>
    <w:rsid w:val="79D82453"/>
    <w:rsid w:val="7A354F1A"/>
    <w:rsid w:val="7A5EBA3C"/>
    <w:rsid w:val="7CF56CFF"/>
    <w:rsid w:val="7CFE68C0"/>
    <w:rsid w:val="7DFEC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28703"/>
  <w15:chartTrackingRefBased/>
  <w15:docId w15:val="{A88BD06D-EC34-4BF2-8155-173C480F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4F"/>
  </w:style>
  <w:style w:type="paragraph" w:styleId="Footer">
    <w:name w:val="footer"/>
    <w:basedOn w:val="Normal"/>
    <w:link w:val="FooterChar"/>
    <w:uiPriority w:val="99"/>
    <w:unhideWhenUsed/>
    <w:rsid w:val="004C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4F"/>
  </w:style>
  <w:style w:type="paragraph" w:styleId="Revision">
    <w:name w:val="Revision"/>
    <w:hidden/>
    <w:uiPriority w:val="99"/>
    <w:semiHidden/>
    <w:rsid w:val="00EC6F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97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0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10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0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B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4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des.ohio.gov/ohio-revised-code/section-3345.454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D432D-B46B-4F58-A41F-DAAD00F46A16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CF279130-630C-4302-A466-65E169638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D2249-A8FE-4BE2-813E-8E0A2EB46A6A}"/>
</file>

<file path=customXml/itemProps4.xml><?xml version="1.0" encoding="utf-8"?>
<ds:datastoreItem xmlns:ds="http://schemas.openxmlformats.org/officeDocument/2006/customXml" ds:itemID="{7A71F403-1B52-40DE-90B1-4BEA16D60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1193</Words>
  <Characters>6898</Characters>
  <Application>Microsoft Office Word</Application>
  <DocSecurity>0</DocSecurity>
  <Lines>140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Habuda</dc:creator>
  <cp:keywords/>
  <dc:description/>
  <cp:lastModifiedBy>Mari Jusino</cp:lastModifiedBy>
  <cp:revision>8</cp:revision>
  <dcterms:created xsi:type="dcterms:W3CDTF">2025-12-05T14:13:00Z</dcterms:created>
  <dcterms:modified xsi:type="dcterms:W3CDTF">2025-12-29T18:47:00Z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