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AEEB" w14:textId="3D03D5DA" w:rsidR="00AF76FF" w:rsidRPr="005C0F7D" w:rsidRDefault="00AF76FF" w:rsidP="00144423">
      <w:pPr>
        <w:spacing w:after="0" w:line="240" w:lineRule="auto"/>
        <w:ind w:left="1440" w:hanging="1440"/>
        <w:rPr>
          <w:rFonts w:ascii="Times New Roman" w:eastAsia="Calibri" w:hAnsi="Times New Roman" w:cs="Times New Roman"/>
          <w:b/>
        </w:rPr>
      </w:pPr>
      <w:r w:rsidRPr="005C0F7D">
        <w:rPr>
          <w:rFonts w:ascii="Times New Roman" w:eastAsia="Calibri" w:hAnsi="Times New Roman" w:cs="Times New Roman"/>
          <w:b/>
        </w:rPr>
        <w:t>3356-</w:t>
      </w:r>
      <w:r w:rsidR="00C80170">
        <w:rPr>
          <w:rFonts w:ascii="Times New Roman" w:eastAsia="Calibri" w:hAnsi="Times New Roman" w:cs="Times New Roman"/>
          <w:b/>
        </w:rPr>
        <w:t>5</w:t>
      </w:r>
      <w:r w:rsidRPr="005C0F7D">
        <w:rPr>
          <w:rFonts w:ascii="Times New Roman" w:eastAsia="Calibri" w:hAnsi="Times New Roman" w:cs="Times New Roman"/>
          <w:b/>
        </w:rPr>
        <w:t>-</w:t>
      </w:r>
      <w:r w:rsidR="00C27A53">
        <w:rPr>
          <w:rFonts w:ascii="Times New Roman" w:eastAsia="Calibri" w:hAnsi="Times New Roman" w:cs="Times New Roman"/>
          <w:b/>
        </w:rPr>
        <w:t>0</w:t>
      </w:r>
      <w:r w:rsidR="00C80170">
        <w:rPr>
          <w:rFonts w:ascii="Times New Roman" w:eastAsia="Calibri" w:hAnsi="Times New Roman" w:cs="Times New Roman"/>
          <w:b/>
        </w:rPr>
        <w:t>7</w:t>
      </w:r>
      <w:r w:rsidRPr="005C0F7D">
        <w:rPr>
          <w:rFonts w:ascii="Times New Roman" w:eastAsia="Calibri" w:hAnsi="Times New Roman" w:cs="Times New Roman"/>
          <w:b/>
        </w:rPr>
        <w:tab/>
      </w:r>
      <w:r w:rsidR="00C80170">
        <w:rPr>
          <w:rFonts w:ascii="Times New Roman" w:eastAsia="Calibri" w:hAnsi="Times New Roman" w:cs="Times New Roman"/>
          <w:b/>
        </w:rPr>
        <w:t>Gifts for the benefit of the university</w:t>
      </w:r>
      <w:r w:rsidR="00687C2C">
        <w:rPr>
          <w:rFonts w:ascii="Times New Roman" w:eastAsia="Calibri" w:hAnsi="Times New Roman" w:cs="Times New Roman"/>
          <w:b/>
        </w:rPr>
        <w:t xml:space="preserve"> (including endow</w:t>
      </w:r>
      <w:r w:rsidR="00D61B17">
        <w:rPr>
          <w:rFonts w:ascii="Times New Roman" w:eastAsia="Calibri" w:hAnsi="Times New Roman" w:cs="Times New Roman"/>
          <w:b/>
        </w:rPr>
        <w:t>ment funds)</w:t>
      </w:r>
      <w:r w:rsidR="00C27A53">
        <w:rPr>
          <w:rFonts w:ascii="Times New Roman" w:eastAsia="Calibri" w:hAnsi="Times New Roman" w:cs="Times New Roman"/>
          <w:b/>
        </w:rPr>
        <w:t>.</w:t>
      </w:r>
    </w:p>
    <w:p w14:paraId="29991815" w14:textId="77777777" w:rsidR="001E00FB" w:rsidRDefault="001E00FB" w:rsidP="009477CB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14:paraId="713DA5A2" w14:textId="77777777" w:rsidR="0000141B" w:rsidRPr="00105232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6971F5"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Office:</w:t>
      </w:r>
      <w:r w:rsidR="003C3F4D">
        <w:rPr>
          <w:rFonts w:ascii="Times New Roman" w:eastAsia="Times New Roman" w:hAnsi="Times New Roman" w:cs="Times New Roman"/>
          <w:szCs w:val="24"/>
        </w:rPr>
        <w:tab/>
      </w:r>
      <w:r w:rsidR="00C80170">
        <w:rPr>
          <w:rFonts w:ascii="Times New Roman" w:eastAsia="Times New Roman" w:hAnsi="Times New Roman" w:cs="Times New Roman"/>
          <w:szCs w:val="24"/>
        </w:rPr>
        <w:t>Office of the President</w:t>
      </w:r>
      <w:r w:rsidRPr="00105232">
        <w:rPr>
          <w:rFonts w:ascii="Times New Roman" w:eastAsia="Times New Roman" w:hAnsi="Times New Roman" w:cs="Times New Roman"/>
          <w:szCs w:val="24"/>
        </w:rPr>
        <w:tab/>
      </w:r>
    </w:p>
    <w:p w14:paraId="6508270B" w14:textId="77777777" w:rsidR="0000141B" w:rsidRPr="00105232" w:rsidRDefault="00263568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00141B" w:rsidRPr="00105232">
        <w:rPr>
          <w:rFonts w:ascii="Times New Roman" w:eastAsia="Times New Roman" w:hAnsi="Times New Roman" w:cs="Times New Roman"/>
          <w:szCs w:val="24"/>
        </w:rPr>
        <w:t>Officer:</w:t>
      </w:r>
      <w:r w:rsidR="0000141B" w:rsidRPr="00105232">
        <w:rPr>
          <w:rFonts w:ascii="Times New Roman" w:eastAsia="Times New Roman" w:hAnsi="Times New Roman" w:cs="Times New Roman"/>
          <w:szCs w:val="24"/>
        </w:rPr>
        <w:tab/>
      </w:r>
      <w:r w:rsidR="00C80170">
        <w:rPr>
          <w:rFonts w:ascii="Times New Roman" w:eastAsia="Times New Roman" w:hAnsi="Times New Roman" w:cs="Times New Roman"/>
          <w:szCs w:val="24"/>
        </w:rPr>
        <w:t>President</w:t>
      </w:r>
    </w:p>
    <w:p w14:paraId="04CEC01E" w14:textId="1663E2E9" w:rsidR="0000141B" w:rsidRPr="00105232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892E1D">
        <w:rPr>
          <w:rFonts w:ascii="Times New Roman" w:eastAsia="Times New Roman" w:hAnsi="Times New Roman" w:cs="Times New Roman"/>
          <w:szCs w:val="24"/>
        </w:rPr>
        <w:t xml:space="preserve">March 1999; </w:t>
      </w:r>
      <w:r w:rsidR="00A01D8B">
        <w:rPr>
          <w:rFonts w:ascii="Times New Roman" w:eastAsia="Times New Roman" w:hAnsi="Times New Roman" w:cs="Times New Roman"/>
          <w:szCs w:val="24"/>
        </w:rPr>
        <w:t xml:space="preserve">March 2010; March 2015; </w:t>
      </w:r>
      <w:r w:rsidR="00C80170">
        <w:rPr>
          <w:rFonts w:ascii="Times New Roman" w:eastAsia="Times New Roman" w:hAnsi="Times New Roman" w:cs="Times New Roman"/>
          <w:szCs w:val="24"/>
        </w:rPr>
        <w:t>June</w:t>
      </w:r>
      <w:r w:rsidR="00735D9B">
        <w:rPr>
          <w:rFonts w:ascii="Times New Roman" w:eastAsia="Times New Roman" w:hAnsi="Times New Roman" w:cs="Times New Roman"/>
          <w:szCs w:val="24"/>
        </w:rPr>
        <w:t xml:space="preserve"> </w:t>
      </w:r>
      <w:r w:rsidR="005146A0">
        <w:rPr>
          <w:rFonts w:ascii="Times New Roman" w:eastAsia="Times New Roman" w:hAnsi="Times New Roman" w:cs="Times New Roman"/>
          <w:szCs w:val="24"/>
        </w:rPr>
        <w:tab/>
      </w:r>
      <w:r w:rsidRPr="00105232">
        <w:rPr>
          <w:rFonts w:ascii="Times New Roman" w:eastAsia="Times New Roman" w:hAnsi="Times New Roman" w:cs="Times New Roman"/>
          <w:szCs w:val="24"/>
        </w:rPr>
        <w:t>2015</w:t>
      </w:r>
      <w:r w:rsidR="00F519E7">
        <w:rPr>
          <w:rFonts w:ascii="Times New Roman" w:eastAsia="Times New Roman" w:hAnsi="Times New Roman" w:cs="Times New Roman"/>
          <w:szCs w:val="24"/>
        </w:rPr>
        <w:t>; December 2020</w:t>
      </w:r>
      <w:r w:rsidR="00406F8C">
        <w:rPr>
          <w:rFonts w:ascii="Times New Roman" w:eastAsia="Times New Roman" w:hAnsi="Times New Roman" w:cs="Times New Roman"/>
          <w:szCs w:val="24"/>
        </w:rPr>
        <w:t>; September 2025</w:t>
      </w:r>
    </w:p>
    <w:p w14:paraId="0AAD00B0" w14:textId="77777777" w:rsidR="0000141B" w:rsidRPr="00105232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C80170">
        <w:rPr>
          <w:rFonts w:ascii="Times New Roman" w:eastAsia="Times New Roman" w:hAnsi="Times New Roman" w:cs="Times New Roman"/>
          <w:szCs w:val="24"/>
        </w:rPr>
        <w:t xml:space="preserve">Institutional Engagement </w:t>
      </w:r>
    </w:p>
    <w:p w14:paraId="2A0025D9" w14:textId="57C49638" w:rsidR="0000141B" w:rsidRPr="00105232" w:rsidRDefault="006971F5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Effective </w:t>
      </w:r>
      <w:r w:rsidR="00266489">
        <w:rPr>
          <w:rFonts w:ascii="Times New Roman" w:eastAsia="Times New Roman" w:hAnsi="Times New Roman" w:cs="Times New Roman"/>
          <w:b/>
          <w:szCs w:val="24"/>
        </w:rPr>
        <w:t>Date</w:t>
      </w:r>
      <w:r w:rsidR="0000141B" w:rsidRPr="00105232">
        <w:rPr>
          <w:rFonts w:ascii="Times New Roman" w:eastAsia="Times New Roman" w:hAnsi="Times New Roman" w:cs="Times New Roman"/>
          <w:b/>
          <w:szCs w:val="24"/>
        </w:rPr>
        <w:t>:</w:t>
      </w:r>
      <w:r w:rsidR="0000141B" w:rsidRPr="00105232">
        <w:rPr>
          <w:rFonts w:ascii="Times New Roman" w:eastAsia="Times New Roman" w:hAnsi="Times New Roman" w:cs="Times New Roman"/>
          <w:szCs w:val="24"/>
        </w:rPr>
        <w:tab/>
      </w:r>
      <w:r w:rsidR="00406F8C">
        <w:rPr>
          <w:rFonts w:ascii="Times New Roman" w:eastAsia="Times New Roman" w:hAnsi="Times New Roman" w:cs="Times New Roman"/>
          <w:b/>
          <w:szCs w:val="24"/>
        </w:rPr>
        <w:t>September 17, 2025</w:t>
      </w:r>
    </w:p>
    <w:p w14:paraId="62B8BB5D" w14:textId="12980066" w:rsidR="0000141B" w:rsidRPr="00105232" w:rsidRDefault="0000141B" w:rsidP="0000141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Next Review: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406F8C">
        <w:rPr>
          <w:rFonts w:ascii="Times New Roman" w:eastAsia="Times New Roman" w:hAnsi="Times New Roman" w:cs="Times New Roman"/>
          <w:szCs w:val="24"/>
        </w:rPr>
        <w:t>20</w:t>
      </w:r>
      <w:r w:rsidR="002C5A4A">
        <w:rPr>
          <w:rFonts w:ascii="Times New Roman" w:eastAsia="Times New Roman" w:hAnsi="Times New Roman" w:cs="Times New Roman"/>
          <w:szCs w:val="24"/>
        </w:rPr>
        <w:t>30</w:t>
      </w:r>
    </w:p>
    <w:p w14:paraId="2260BC57" w14:textId="2FCE7B4C" w:rsidR="00686CA3" w:rsidRPr="00F57458" w:rsidRDefault="00F57458" w:rsidP="00686CA3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32C7D55A" w14:textId="63256568" w:rsidR="00F57458" w:rsidRDefault="00F57458" w:rsidP="00327F68">
      <w:pPr>
        <w:spacing w:before="240"/>
        <w:ind w:left="72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(A)</w:t>
      </w:r>
      <w:r>
        <w:rPr>
          <w:rFonts w:ascii="Times New Roman" w:eastAsia="Calibri" w:hAnsi="Times New Roman" w:cs="Times New Roman"/>
        </w:rPr>
        <w:tab/>
      </w:r>
      <w:r w:rsidR="00AF76FF" w:rsidRPr="00686CA3">
        <w:rPr>
          <w:rFonts w:ascii="Times New Roman" w:eastAsia="Calibri" w:hAnsi="Times New Roman" w:cs="Times New Roman"/>
        </w:rPr>
        <w:t>Policy statement</w:t>
      </w:r>
      <w:r w:rsidR="00D37D02" w:rsidRPr="00686CA3">
        <w:rPr>
          <w:rFonts w:ascii="Times New Roman" w:eastAsia="Calibri" w:hAnsi="Times New Roman" w:cs="Times New Roman"/>
        </w:rPr>
        <w:t xml:space="preserve"> concerning</w:t>
      </w:r>
      <w:r w:rsidR="002D4515" w:rsidRPr="00686CA3">
        <w:rPr>
          <w:rFonts w:ascii="Times New Roman" w:eastAsia="Calibri" w:hAnsi="Times New Roman" w:cs="Times New Roman"/>
        </w:rPr>
        <w:t xml:space="preserve"> gifts for the benefit of the university</w:t>
      </w:r>
      <w:r w:rsidR="0055431A">
        <w:rPr>
          <w:rFonts w:ascii="Times New Roman" w:eastAsia="Calibri" w:hAnsi="Times New Roman" w:cs="Times New Roman"/>
        </w:rPr>
        <w:t xml:space="preserve"> </w:t>
      </w:r>
      <w:r w:rsidR="002D4515" w:rsidRPr="00686CA3">
        <w:rPr>
          <w:rFonts w:ascii="Times New Roman" w:eastAsia="Calibri" w:hAnsi="Times New Roman" w:cs="Times New Roman"/>
        </w:rPr>
        <w:t>(including endowment funds)</w:t>
      </w:r>
      <w:r w:rsidR="00AF76FF" w:rsidRPr="00686CA3">
        <w:rPr>
          <w:rFonts w:ascii="Times New Roman" w:eastAsia="Calibri" w:hAnsi="Times New Roman" w:cs="Times New Roman"/>
        </w:rPr>
        <w:t>.</w:t>
      </w:r>
    </w:p>
    <w:p w14:paraId="7C00111E" w14:textId="2C764C2C" w:rsidR="004F2B32" w:rsidRPr="00324386" w:rsidRDefault="003D7856" w:rsidP="00324386">
      <w:pPr>
        <w:spacing w:before="240"/>
        <w:ind w:left="720"/>
        <w:rPr>
          <w:rFonts w:ascii="Times New Roman" w:hAnsi="Times New Roman" w:cs="Times New Roman"/>
          <w:szCs w:val="24"/>
        </w:rPr>
      </w:pPr>
      <w:r w:rsidRPr="00144423">
        <w:rPr>
          <w:rFonts w:ascii="Times New Roman" w:hAnsi="Times New Roman" w:cs="Times New Roman"/>
          <w:szCs w:val="24"/>
        </w:rPr>
        <w:t>Gifts for the benefit of Youngstown state university (the university) help</w:t>
      </w:r>
      <w:r w:rsidR="0055431A">
        <w:rPr>
          <w:rFonts w:ascii="Times New Roman" w:hAnsi="Times New Roman" w:cs="Times New Roman"/>
          <w:szCs w:val="24"/>
        </w:rPr>
        <w:t xml:space="preserve"> </w:t>
      </w:r>
      <w:r w:rsidRPr="00144423">
        <w:rPr>
          <w:rFonts w:ascii="Times New Roman" w:hAnsi="Times New Roman" w:cs="Times New Roman"/>
          <w:szCs w:val="24"/>
        </w:rPr>
        <w:t>the university fulfill its mission of education, scholarship, research, and</w:t>
      </w:r>
      <w:r w:rsidR="0055431A">
        <w:rPr>
          <w:rFonts w:ascii="Times New Roman" w:hAnsi="Times New Roman" w:cs="Times New Roman"/>
          <w:szCs w:val="24"/>
        </w:rPr>
        <w:t xml:space="preserve"> </w:t>
      </w:r>
      <w:r w:rsidRPr="00144423">
        <w:rPr>
          <w:rFonts w:ascii="Times New Roman" w:hAnsi="Times New Roman" w:cs="Times New Roman"/>
          <w:szCs w:val="24"/>
        </w:rPr>
        <w:t>service.  The Youngstown state university foundation (the foundation)</w:t>
      </w:r>
      <w:r w:rsidR="0055431A">
        <w:rPr>
          <w:rFonts w:ascii="Times New Roman" w:hAnsi="Times New Roman" w:cs="Times New Roman"/>
          <w:szCs w:val="24"/>
        </w:rPr>
        <w:t xml:space="preserve"> </w:t>
      </w:r>
      <w:r w:rsidRPr="00144423">
        <w:rPr>
          <w:rFonts w:ascii="Times New Roman" w:hAnsi="Times New Roman" w:cs="Times New Roman"/>
          <w:szCs w:val="24"/>
        </w:rPr>
        <w:t>exists to secure</w:t>
      </w:r>
      <w:r w:rsidR="008921FE" w:rsidRPr="00144423">
        <w:rPr>
          <w:rFonts w:ascii="Times New Roman" w:hAnsi="Times New Roman" w:cs="Times New Roman"/>
          <w:szCs w:val="24"/>
        </w:rPr>
        <w:t>, accept, m</w:t>
      </w:r>
      <w:r w:rsidR="00B23E62" w:rsidRPr="00144423">
        <w:rPr>
          <w:rFonts w:ascii="Times New Roman" w:hAnsi="Times New Roman" w:cs="Times New Roman"/>
          <w:szCs w:val="24"/>
        </w:rPr>
        <w:t>anage, and invest</w:t>
      </w:r>
      <w:r w:rsidRPr="00144423">
        <w:rPr>
          <w:rFonts w:ascii="Times New Roman" w:hAnsi="Times New Roman" w:cs="Times New Roman"/>
          <w:szCs w:val="24"/>
        </w:rPr>
        <w:t xml:space="preserve"> gifts </w:t>
      </w:r>
      <w:r w:rsidR="00A909F8" w:rsidRPr="00144423">
        <w:rPr>
          <w:rFonts w:ascii="Times New Roman" w:hAnsi="Times New Roman" w:cs="Times New Roman"/>
          <w:szCs w:val="24"/>
        </w:rPr>
        <w:t xml:space="preserve">on behalf </w:t>
      </w:r>
      <w:r w:rsidRPr="00144423">
        <w:rPr>
          <w:rFonts w:ascii="Times New Roman" w:hAnsi="Times New Roman" w:cs="Times New Roman"/>
          <w:szCs w:val="24"/>
        </w:rPr>
        <w:t>of the</w:t>
      </w:r>
      <w:r w:rsidR="0055431A">
        <w:rPr>
          <w:rFonts w:ascii="Times New Roman" w:hAnsi="Times New Roman" w:cs="Times New Roman"/>
          <w:szCs w:val="24"/>
        </w:rPr>
        <w:t xml:space="preserve"> </w:t>
      </w:r>
      <w:r w:rsidRPr="00144423">
        <w:rPr>
          <w:rFonts w:ascii="Times New Roman" w:hAnsi="Times New Roman" w:cs="Times New Roman"/>
          <w:szCs w:val="24"/>
        </w:rPr>
        <w:t xml:space="preserve">university.  </w:t>
      </w:r>
      <w:r w:rsidR="009A5C7E" w:rsidRPr="00144423">
        <w:rPr>
          <w:rFonts w:ascii="Times New Roman" w:hAnsi="Times New Roman" w:cs="Times New Roman"/>
          <w:szCs w:val="24"/>
        </w:rPr>
        <w:t xml:space="preserve">“Gifts” </w:t>
      </w:r>
      <w:r w:rsidR="00D03657" w:rsidRPr="00144423">
        <w:rPr>
          <w:rFonts w:ascii="Times New Roman" w:hAnsi="Times New Roman" w:cs="Times New Roman"/>
          <w:szCs w:val="24"/>
        </w:rPr>
        <w:t>include</w:t>
      </w:r>
      <w:r w:rsidR="009A5C7E" w:rsidRPr="00144423">
        <w:rPr>
          <w:rFonts w:ascii="Times New Roman" w:hAnsi="Times New Roman" w:cs="Times New Roman"/>
          <w:szCs w:val="24"/>
        </w:rPr>
        <w:t xml:space="preserve"> </w:t>
      </w:r>
      <w:r w:rsidR="00B16E90" w:rsidRPr="00144423">
        <w:rPr>
          <w:rFonts w:ascii="Times New Roman" w:hAnsi="Times New Roman" w:cs="Times New Roman"/>
          <w:szCs w:val="24"/>
        </w:rPr>
        <w:t xml:space="preserve">endowed </w:t>
      </w:r>
      <w:r w:rsidR="00F84553" w:rsidRPr="00144423">
        <w:rPr>
          <w:rFonts w:ascii="Times New Roman" w:hAnsi="Times New Roman" w:cs="Times New Roman"/>
          <w:szCs w:val="24"/>
        </w:rPr>
        <w:t xml:space="preserve">gifts.  </w:t>
      </w:r>
      <w:r w:rsidR="00CA5709">
        <w:rPr>
          <w:rFonts w:ascii="Times New Roman" w:hAnsi="Times New Roman" w:cs="Times New Roman"/>
          <w:szCs w:val="24"/>
        </w:rPr>
        <w:t>T</w:t>
      </w:r>
      <w:r w:rsidRPr="00144423">
        <w:rPr>
          <w:rFonts w:ascii="Times New Roman" w:hAnsi="Times New Roman" w:cs="Times New Roman"/>
          <w:szCs w:val="24"/>
        </w:rPr>
        <w:t>o provide long-term managed</w:t>
      </w:r>
      <w:r w:rsidR="00580CD0">
        <w:rPr>
          <w:rFonts w:ascii="Times New Roman" w:hAnsi="Times New Roman" w:cs="Times New Roman"/>
          <w:szCs w:val="24"/>
        </w:rPr>
        <w:t xml:space="preserve"> </w:t>
      </w:r>
      <w:r w:rsidRPr="00144423">
        <w:rPr>
          <w:rFonts w:ascii="Times New Roman" w:hAnsi="Times New Roman" w:cs="Times New Roman"/>
          <w:szCs w:val="24"/>
        </w:rPr>
        <w:t>financial support for the university, the foundation and university have</w:t>
      </w:r>
      <w:r w:rsidR="00580CD0">
        <w:rPr>
          <w:rFonts w:ascii="Times New Roman" w:hAnsi="Times New Roman" w:cs="Times New Roman"/>
          <w:szCs w:val="24"/>
        </w:rPr>
        <w:t xml:space="preserve"> </w:t>
      </w:r>
      <w:r w:rsidRPr="00144423">
        <w:rPr>
          <w:rFonts w:ascii="Times New Roman" w:hAnsi="Times New Roman" w:cs="Times New Roman"/>
          <w:szCs w:val="24"/>
        </w:rPr>
        <w:t>mutually agreed that gifts to the university shall be made through the</w:t>
      </w:r>
      <w:r w:rsidR="00580CD0">
        <w:rPr>
          <w:rFonts w:ascii="Times New Roman" w:hAnsi="Times New Roman" w:cs="Times New Roman"/>
          <w:szCs w:val="24"/>
        </w:rPr>
        <w:t xml:space="preserve"> </w:t>
      </w:r>
      <w:r w:rsidRPr="00144423">
        <w:rPr>
          <w:rFonts w:ascii="Times New Roman" w:hAnsi="Times New Roman" w:cs="Times New Roman"/>
          <w:szCs w:val="24"/>
        </w:rPr>
        <w:t xml:space="preserve">foundation in accordance with </w:t>
      </w:r>
      <w:r w:rsidRPr="00F65162">
        <w:rPr>
          <w:rFonts w:ascii="Times New Roman" w:hAnsi="Times New Roman" w:cs="Times New Roman"/>
          <w:szCs w:val="24"/>
        </w:rPr>
        <w:t>the “Youngstown State University Development Transfer and Service Agreement”</w:t>
      </w:r>
      <w:r w:rsidRPr="00144423">
        <w:rPr>
          <w:rFonts w:ascii="Times New Roman" w:hAnsi="Times New Roman" w:cs="Times New Roman"/>
          <w:szCs w:val="24"/>
        </w:rPr>
        <w:t xml:space="preserve"> (available through the office of the general counsel) and this policy.</w:t>
      </w:r>
      <w:r w:rsidR="00F57458">
        <w:rPr>
          <w:rFonts w:ascii="Times New Roman" w:hAnsi="Times New Roman" w:cs="Times New Roman"/>
          <w:szCs w:val="24"/>
        </w:rPr>
        <w:t xml:space="preserve">  </w:t>
      </w:r>
    </w:p>
    <w:p w14:paraId="07E58879" w14:textId="32A832E0" w:rsidR="007F2EB9" w:rsidRDefault="00F30162" w:rsidP="00F147B4">
      <w:pPr>
        <w:spacing w:before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(B)</w:t>
      </w:r>
      <w:r>
        <w:rPr>
          <w:rFonts w:ascii="Times New Roman" w:eastAsia="Calibri" w:hAnsi="Times New Roman" w:cs="Times New Roman"/>
        </w:rPr>
        <w:tab/>
      </w:r>
      <w:r w:rsidR="00E31B8D">
        <w:rPr>
          <w:rFonts w:ascii="Times New Roman" w:eastAsia="Calibri" w:hAnsi="Times New Roman" w:cs="Times New Roman"/>
        </w:rPr>
        <w:t>Gifts for the benefit of the university</w:t>
      </w:r>
      <w:r w:rsidR="007F2EB9">
        <w:rPr>
          <w:rFonts w:ascii="Times New Roman" w:eastAsia="Calibri" w:hAnsi="Times New Roman" w:cs="Times New Roman"/>
        </w:rPr>
        <w:t>.</w:t>
      </w:r>
    </w:p>
    <w:p w14:paraId="76487AD4" w14:textId="5FB25E77" w:rsidR="00D47D0F" w:rsidRDefault="00F147B4" w:rsidP="00F147B4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</w:rPr>
        <w:t>(</w:t>
      </w:r>
      <w:r w:rsidR="00783D0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ab/>
      </w:r>
      <w:r w:rsidR="004F2B32" w:rsidRPr="00144423">
        <w:rPr>
          <w:rFonts w:ascii="Times New Roman" w:eastAsia="Calibri" w:hAnsi="Times New Roman" w:cs="Times New Roman"/>
        </w:rPr>
        <w:t>Purpose.</w:t>
      </w:r>
      <w:r w:rsidR="003D7856" w:rsidRPr="00144423">
        <w:rPr>
          <w:rFonts w:ascii="Times New Roman" w:eastAsia="Calibri" w:hAnsi="Times New Roman" w:cs="Times New Roman"/>
        </w:rPr>
        <w:t xml:space="preserve">  </w:t>
      </w:r>
      <w:r w:rsidR="003D7856" w:rsidRPr="00144423">
        <w:rPr>
          <w:rFonts w:ascii="Times New Roman" w:hAnsi="Times New Roman" w:cs="Times New Roman"/>
          <w:szCs w:val="24"/>
        </w:rPr>
        <w:t>To provide guidance to the university community, the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foundation, and the general public regarding the solicitation,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acceptance, and management of gifts for the benefit of the university.</w:t>
      </w:r>
    </w:p>
    <w:p w14:paraId="5A9701E1" w14:textId="7BEDD3AD" w:rsidR="00D64B62" w:rsidRDefault="00F147B4" w:rsidP="00F147B4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 w:rsidR="00783D0D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</w:r>
      <w:r w:rsidR="004F2B32" w:rsidRPr="00144423">
        <w:rPr>
          <w:rFonts w:ascii="Times New Roman" w:hAnsi="Times New Roman" w:cs="Times New Roman"/>
        </w:rPr>
        <w:t>Scope.</w:t>
      </w:r>
      <w:r w:rsidR="003D7856" w:rsidRPr="00144423">
        <w:rPr>
          <w:rFonts w:ascii="Times New Roman" w:hAnsi="Times New Roman" w:cs="Times New Roman"/>
        </w:rPr>
        <w:t xml:space="preserve">  </w:t>
      </w:r>
      <w:r w:rsidR="003D7856" w:rsidRPr="00144423">
        <w:rPr>
          <w:rFonts w:ascii="Times New Roman" w:hAnsi="Times New Roman" w:cs="Times New Roman"/>
          <w:szCs w:val="24"/>
        </w:rPr>
        <w:t>This policy applies to all fundraising efforts to benefit the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university and the management of such funds.  This policy does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not apply to the fundraising efforts of the university’s public radio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station (WYSU), the Rich center for autism, and the penguin club,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lastRenderedPageBreak/>
        <w:t>which may continue to raise, bill, and acknowledge their own gifts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and/or funds.</w:t>
      </w:r>
    </w:p>
    <w:p w14:paraId="7D5D67B4" w14:textId="77777777" w:rsidR="00783D0D" w:rsidRDefault="00F147B4" w:rsidP="00783D0D">
      <w:pPr>
        <w:spacing w:before="240"/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(</w:t>
      </w:r>
      <w:r w:rsidR="00783D0D">
        <w:rPr>
          <w:rFonts w:ascii="Times New Roman" w:hAnsi="Times New Roman" w:cs="Times New Roman"/>
          <w:szCs w:val="24"/>
        </w:rPr>
        <w:t>3)</w:t>
      </w:r>
      <w:r w:rsidR="00783D0D">
        <w:rPr>
          <w:rFonts w:ascii="Times New Roman" w:hAnsi="Times New Roman" w:cs="Times New Roman"/>
          <w:szCs w:val="24"/>
        </w:rPr>
        <w:tab/>
      </w:r>
      <w:r w:rsidR="004F2B32" w:rsidRPr="00144423">
        <w:rPr>
          <w:rFonts w:ascii="Times New Roman" w:hAnsi="Times New Roman" w:cs="Times New Roman"/>
        </w:rPr>
        <w:t>Definitions.</w:t>
      </w:r>
    </w:p>
    <w:p w14:paraId="13214B88" w14:textId="5D22EFDB" w:rsidR="00952206" w:rsidRDefault="00783D0D" w:rsidP="00783D0D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3D7856" w:rsidRPr="00F851A1">
        <w:rPr>
          <w:rFonts w:ascii="Times New Roman" w:eastAsia="Calibri" w:hAnsi="Times New Roman" w:cs="Times New Roman"/>
          <w:szCs w:val="24"/>
        </w:rPr>
        <w:t>“Gift”</w:t>
      </w:r>
      <w:r w:rsidR="0040312C">
        <w:rPr>
          <w:rFonts w:ascii="Times New Roman" w:eastAsia="Calibri" w:hAnsi="Times New Roman" w:cs="Times New Roman"/>
          <w:szCs w:val="24"/>
        </w:rPr>
        <w:t xml:space="preserve"> – the</w:t>
      </w:r>
      <w:r w:rsidR="003D7856" w:rsidRPr="00F851A1">
        <w:rPr>
          <w:rFonts w:ascii="Times New Roman" w:eastAsia="Calibri" w:hAnsi="Times New Roman" w:cs="Times New Roman"/>
          <w:szCs w:val="24"/>
        </w:rPr>
        <w:t xml:space="preserve"> voluntary </w:t>
      </w:r>
      <w:r w:rsidR="003D7856" w:rsidRPr="00F851A1">
        <w:rPr>
          <w:rFonts w:ascii="Times New Roman" w:hAnsi="Times New Roman" w:cs="Times New Roman"/>
          <w:szCs w:val="24"/>
        </w:rPr>
        <w:t>irrevocable transfer of an item of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F851A1">
        <w:rPr>
          <w:rFonts w:ascii="Times New Roman" w:hAnsi="Times New Roman" w:cs="Times New Roman"/>
          <w:szCs w:val="24"/>
        </w:rPr>
        <w:t>value from an individual, corporation</w:t>
      </w:r>
      <w:r w:rsidR="003D7856">
        <w:rPr>
          <w:rFonts w:ascii="Times New Roman" w:hAnsi="Times New Roman" w:cs="Times New Roman"/>
          <w:szCs w:val="24"/>
        </w:rPr>
        <w:t>,</w:t>
      </w:r>
      <w:r w:rsidR="003D7856" w:rsidRPr="00F851A1">
        <w:rPr>
          <w:rFonts w:ascii="Times New Roman" w:hAnsi="Times New Roman" w:cs="Times New Roman"/>
          <w:szCs w:val="24"/>
        </w:rPr>
        <w:t xml:space="preserve"> or organization for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F851A1">
        <w:rPr>
          <w:rFonts w:ascii="Times New Roman" w:hAnsi="Times New Roman" w:cs="Times New Roman"/>
          <w:szCs w:val="24"/>
        </w:rPr>
        <w:t xml:space="preserve">the benefit of the </w:t>
      </w:r>
      <w:r w:rsidR="003D7856">
        <w:rPr>
          <w:rFonts w:ascii="Times New Roman" w:hAnsi="Times New Roman" w:cs="Times New Roman"/>
          <w:szCs w:val="24"/>
        </w:rPr>
        <w:t>u</w:t>
      </w:r>
      <w:r w:rsidR="003D7856" w:rsidRPr="00F851A1">
        <w:rPr>
          <w:rFonts w:ascii="Times New Roman" w:hAnsi="Times New Roman" w:cs="Times New Roman"/>
          <w:szCs w:val="24"/>
        </w:rPr>
        <w:t>niversity with no expectation of a return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F851A1">
        <w:rPr>
          <w:rFonts w:ascii="Times New Roman" w:hAnsi="Times New Roman" w:cs="Times New Roman"/>
          <w:szCs w:val="24"/>
        </w:rPr>
        <w:t>of goods or services.</w:t>
      </w:r>
      <w:r w:rsidR="00C80170">
        <w:rPr>
          <w:rFonts w:ascii="Times New Roman" w:hAnsi="Times New Roman" w:cs="Times New Roman"/>
          <w:szCs w:val="24"/>
        </w:rPr>
        <w:t xml:space="preserve">  </w:t>
      </w:r>
      <w:r w:rsidR="003D7856" w:rsidRPr="00F851A1">
        <w:rPr>
          <w:rFonts w:ascii="Times New Roman" w:hAnsi="Times New Roman" w:cs="Times New Roman"/>
          <w:szCs w:val="24"/>
        </w:rPr>
        <w:t>Gifts may consist of real or personal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F851A1">
        <w:rPr>
          <w:rFonts w:ascii="Times New Roman" w:hAnsi="Times New Roman" w:cs="Times New Roman"/>
          <w:szCs w:val="24"/>
        </w:rPr>
        <w:t>property, both tangible and intangible, and may be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F851A1">
        <w:rPr>
          <w:rFonts w:ascii="Times New Roman" w:hAnsi="Times New Roman" w:cs="Times New Roman"/>
          <w:szCs w:val="24"/>
        </w:rPr>
        <w:t>restricted, unrestricted, for permanent endowment, pledged,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F851A1">
        <w:rPr>
          <w:rFonts w:ascii="Times New Roman" w:hAnsi="Times New Roman" w:cs="Times New Roman"/>
          <w:szCs w:val="24"/>
        </w:rPr>
        <w:t>deferred</w:t>
      </w:r>
      <w:r w:rsidR="003D7856">
        <w:rPr>
          <w:rFonts w:ascii="Times New Roman" w:hAnsi="Times New Roman" w:cs="Times New Roman"/>
          <w:szCs w:val="24"/>
        </w:rPr>
        <w:t>,</w:t>
      </w:r>
      <w:r w:rsidR="003D7856" w:rsidRPr="00F851A1">
        <w:rPr>
          <w:rFonts w:ascii="Times New Roman" w:hAnsi="Times New Roman" w:cs="Times New Roman"/>
          <w:szCs w:val="24"/>
        </w:rPr>
        <w:t xml:space="preserve"> or made outright.</w:t>
      </w:r>
    </w:p>
    <w:p w14:paraId="365AC593" w14:textId="1A404C47" w:rsidR="00856937" w:rsidRDefault="00783D0D" w:rsidP="00783D0D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(b)</w:t>
      </w:r>
      <w:r>
        <w:rPr>
          <w:rFonts w:ascii="Times New Roman" w:hAnsi="Times New Roman" w:cs="Times New Roman"/>
          <w:szCs w:val="24"/>
        </w:rPr>
        <w:tab/>
      </w:r>
      <w:r w:rsidR="003D7856">
        <w:rPr>
          <w:rFonts w:ascii="Times New Roman" w:eastAsia="Calibri" w:hAnsi="Times New Roman" w:cs="Times New Roman"/>
          <w:szCs w:val="24"/>
        </w:rPr>
        <w:t>“Conditional gift”</w:t>
      </w:r>
      <w:r w:rsidR="0040312C">
        <w:rPr>
          <w:rFonts w:ascii="Times New Roman" w:eastAsia="Calibri" w:hAnsi="Times New Roman" w:cs="Times New Roman"/>
          <w:szCs w:val="24"/>
        </w:rPr>
        <w:t xml:space="preserve"> is a </w:t>
      </w:r>
      <w:r w:rsidR="003D7856" w:rsidRPr="00F851A1">
        <w:rPr>
          <w:rFonts w:ascii="Times New Roman" w:hAnsi="Times New Roman" w:cs="Times New Roman"/>
          <w:szCs w:val="24"/>
        </w:rPr>
        <w:t>gift which is subject to or</w:t>
      </w:r>
      <w:r w:rsidR="0040312C">
        <w:rPr>
          <w:rFonts w:ascii="Times New Roman" w:hAnsi="Times New Roman" w:cs="Times New Roman"/>
          <w:szCs w:val="24"/>
        </w:rPr>
        <w:t xml:space="preserve"> </w:t>
      </w:r>
      <w:r w:rsidR="003D7856" w:rsidRPr="00F851A1">
        <w:rPr>
          <w:rFonts w:ascii="Times New Roman" w:hAnsi="Times New Roman" w:cs="Times New Roman"/>
          <w:szCs w:val="24"/>
        </w:rPr>
        <w:t>dependent on a particular event or occurrence.</w:t>
      </w:r>
    </w:p>
    <w:p w14:paraId="501FFDC9" w14:textId="07A46206" w:rsidR="004F2B32" w:rsidRDefault="00856937" w:rsidP="00856937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Cs w:val="24"/>
        </w:rPr>
        <w:t>(4)</w:t>
      </w:r>
      <w:r>
        <w:rPr>
          <w:rFonts w:ascii="Times New Roman" w:hAnsi="Times New Roman" w:cs="Times New Roman"/>
          <w:szCs w:val="24"/>
        </w:rPr>
        <w:tab/>
      </w:r>
      <w:r w:rsidR="004F2B32">
        <w:rPr>
          <w:rFonts w:ascii="Times New Roman" w:eastAsia="Calibri" w:hAnsi="Times New Roman" w:cs="Times New Roman"/>
        </w:rPr>
        <w:t>Parameters</w:t>
      </w:r>
      <w:r w:rsidR="004F2B32" w:rsidRPr="005C0F7D">
        <w:rPr>
          <w:rFonts w:ascii="Times New Roman" w:eastAsia="Calibri" w:hAnsi="Times New Roman" w:cs="Times New Roman"/>
        </w:rPr>
        <w:t>.</w:t>
      </w:r>
    </w:p>
    <w:p w14:paraId="02A3473A" w14:textId="39371209" w:rsidR="00DE4836" w:rsidRDefault="00A53C73" w:rsidP="00A53C73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eastAsia="Calibri" w:hAnsi="Times New Roman" w:cs="Times New Roman"/>
        </w:rPr>
        <w:t>(a)</w:t>
      </w:r>
      <w:r>
        <w:rPr>
          <w:rFonts w:ascii="Times New Roman" w:eastAsia="Calibri" w:hAnsi="Times New Roman" w:cs="Times New Roman"/>
        </w:rPr>
        <w:tab/>
      </w:r>
      <w:r w:rsidR="003D7856" w:rsidRPr="00144423">
        <w:rPr>
          <w:rFonts w:ascii="Times New Roman" w:eastAsia="Calibri" w:hAnsi="Times New Roman" w:cs="Times New Roman"/>
        </w:rPr>
        <w:t xml:space="preserve">The university and the foundation shall work cooperatively </w:t>
      </w:r>
      <w:r w:rsidR="003D7856" w:rsidRPr="00144423">
        <w:rPr>
          <w:rFonts w:ascii="Times New Roman" w:hAnsi="Times New Roman" w:cs="Times New Roman"/>
          <w:szCs w:val="24"/>
        </w:rPr>
        <w:t>to implement donor intent and to fulfill the stated and/or written strategic fundraising goals and priorities of the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university</w:t>
      </w:r>
      <w:r w:rsidR="00F519E7" w:rsidRPr="00144423">
        <w:rPr>
          <w:rFonts w:ascii="Times New Roman" w:hAnsi="Times New Roman" w:cs="Times New Roman"/>
          <w:szCs w:val="24"/>
        </w:rPr>
        <w:t>, particularly those aligned with the mission,</w:t>
      </w:r>
      <w:r>
        <w:rPr>
          <w:rFonts w:ascii="Times New Roman" w:hAnsi="Times New Roman" w:cs="Times New Roman"/>
          <w:szCs w:val="24"/>
        </w:rPr>
        <w:t xml:space="preserve"> </w:t>
      </w:r>
      <w:r w:rsidR="00F519E7" w:rsidRPr="00144423">
        <w:rPr>
          <w:rFonts w:ascii="Times New Roman" w:hAnsi="Times New Roman" w:cs="Times New Roman"/>
          <w:szCs w:val="24"/>
        </w:rPr>
        <w:t>vision and values, and that support successful</w:t>
      </w:r>
      <w:r>
        <w:rPr>
          <w:rFonts w:ascii="Times New Roman" w:hAnsi="Times New Roman" w:cs="Times New Roman"/>
          <w:szCs w:val="24"/>
        </w:rPr>
        <w:t xml:space="preserve"> </w:t>
      </w:r>
      <w:r w:rsidR="00F519E7" w:rsidRPr="00144423">
        <w:rPr>
          <w:rFonts w:ascii="Times New Roman" w:hAnsi="Times New Roman" w:cs="Times New Roman"/>
          <w:szCs w:val="24"/>
        </w:rPr>
        <w:t>implementation of the strategic plan the uses for which</w:t>
      </w:r>
      <w:r>
        <w:rPr>
          <w:rFonts w:ascii="Times New Roman" w:hAnsi="Times New Roman" w:cs="Times New Roman"/>
          <w:szCs w:val="24"/>
        </w:rPr>
        <w:t xml:space="preserve"> </w:t>
      </w:r>
      <w:r w:rsidR="00F519E7" w:rsidRPr="00144423">
        <w:rPr>
          <w:rFonts w:ascii="Times New Roman" w:hAnsi="Times New Roman" w:cs="Times New Roman"/>
          <w:szCs w:val="24"/>
        </w:rPr>
        <w:t>support achieving one or more goals of the plan</w:t>
      </w:r>
      <w:r w:rsidR="003D7856" w:rsidRPr="00144423">
        <w:rPr>
          <w:rFonts w:ascii="Times New Roman" w:hAnsi="Times New Roman" w:cs="Times New Roman"/>
          <w:szCs w:val="24"/>
        </w:rPr>
        <w:t>.</w:t>
      </w:r>
    </w:p>
    <w:p w14:paraId="2988A7DB" w14:textId="0A8CA83D" w:rsidR="00DE4836" w:rsidRDefault="00A53C73" w:rsidP="00A53C73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(b)</w:t>
      </w:r>
      <w:r>
        <w:rPr>
          <w:rFonts w:ascii="Times New Roman" w:hAnsi="Times New Roman" w:cs="Times New Roman"/>
          <w:szCs w:val="24"/>
        </w:rPr>
        <w:tab/>
      </w:r>
      <w:r w:rsidR="003D7856" w:rsidRPr="00144423">
        <w:rPr>
          <w:rFonts w:ascii="Times New Roman" w:hAnsi="Times New Roman" w:cs="Times New Roman"/>
          <w:szCs w:val="24"/>
        </w:rPr>
        <w:t>Gifts to the university shall only be accepted in accordance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with all applicable federal or state laws, university policies,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and written agreements between the university and the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foundation.</w:t>
      </w:r>
    </w:p>
    <w:p w14:paraId="2CEA1389" w14:textId="073A39C1" w:rsidR="006C4CF3" w:rsidRDefault="00A53C73" w:rsidP="00A53C73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(c)</w:t>
      </w:r>
      <w:r>
        <w:rPr>
          <w:rFonts w:ascii="Times New Roman" w:hAnsi="Times New Roman" w:cs="Times New Roman"/>
          <w:szCs w:val="24"/>
        </w:rPr>
        <w:tab/>
      </w:r>
      <w:r w:rsidR="003D7856" w:rsidRPr="00144423">
        <w:rPr>
          <w:rFonts w:ascii="Times New Roman" w:hAnsi="Times New Roman" w:cs="Times New Roman"/>
          <w:szCs w:val="24"/>
        </w:rPr>
        <w:t>The university and the foundation reserve the right to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refuse any gift which is too restrictive in purpose, requires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an unreasonable expenditure of  university or  foundation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resources, is contrary to law, compromises the mission of</w:t>
      </w:r>
      <w:r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the university, or is based on a vague or uncertain condition.</w:t>
      </w:r>
    </w:p>
    <w:p w14:paraId="0F4AF2CE" w14:textId="4F891E80" w:rsidR="006E2DBE" w:rsidRDefault="00A53C73" w:rsidP="00A53C73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(d)</w:t>
      </w:r>
      <w:r>
        <w:rPr>
          <w:rFonts w:ascii="Times New Roman" w:hAnsi="Times New Roman" w:cs="Times New Roman"/>
          <w:szCs w:val="24"/>
        </w:rPr>
        <w:tab/>
      </w:r>
      <w:r w:rsidR="003D7856" w:rsidRPr="00144423">
        <w:rPr>
          <w:rFonts w:ascii="Times New Roman" w:hAnsi="Times New Roman" w:cs="Times New Roman"/>
          <w:szCs w:val="24"/>
        </w:rPr>
        <w:t>When conducting fundraising activities, a university</w:t>
      </w:r>
      <w:r w:rsidR="00FB4FEE"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division, department, or college must coordinate with the</w:t>
      </w:r>
      <w:r w:rsidR="00FB4FEE"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foundation to ensure that such activity does not conflict</w:t>
      </w:r>
      <w:r w:rsidR="00FB4FEE"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with any ongoing foundation fundraising activity or</w:t>
      </w:r>
      <w:r w:rsidR="00FB4FEE">
        <w:rPr>
          <w:rFonts w:ascii="Times New Roman" w:hAnsi="Times New Roman" w:cs="Times New Roman"/>
          <w:szCs w:val="24"/>
        </w:rPr>
        <w:t xml:space="preserve"> </w:t>
      </w:r>
      <w:r w:rsidR="003D7856" w:rsidRPr="00144423">
        <w:rPr>
          <w:rFonts w:ascii="Times New Roman" w:hAnsi="Times New Roman" w:cs="Times New Roman"/>
          <w:szCs w:val="24"/>
        </w:rPr>
        <w:t>prospects</w:t>
      </w:r>
      <w:r w:rsidR="004B1118">
        <w:rPr>
          <w:rFonts w:ascii="Times New Roman" w:hAnsi="Times New Roman" w:cs="Times New Roman"/>
          <w:szCs w:val="24"/>
        </w:rPr>
        <w:t>, or planned foundation activity</w:t>
      </w:r>
      <w:r w:rsidR="003D7856" w:rsidRPr="00144423">
        <w:rPr>
          <w:rFonts w:ascii="Times New Roman" w:hAnsi="Times New Roman" w:cs="Times New Roman"/>
          <w:szCs w:val="24"/>
        </w:rPr>
        <w:t>.</w:t>
      </w:r>
    </w:p>
    <w:p w14:paraId="62CEA15F" w14:textId="1B68364F" w:rsidR="00E50B54" w:rsidRDefault="00FB4FEE" w:rsidP="00FB4FEE">
      <w:pPr>
        <w:spacing w:before="240"/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(e)</w:t>
      </w:r>
      <w:r>
        <w:rPr>
          <w:rFonts w:ascii="Times New Roman" w:hAnsi="Times New Roman" w:cs="Times New Roman"/>
          <w:szCs w:val="24"/>
        </w:rPr>
        <w:tab/>
      </w:r>
      <w:r w:rsidR="00F519E7" w:rsidRPr="00144423">
        <w:rPr>
          <w:rFonts w:ascii="Times New Roman" w:hAnsi="Times New Roman" w:cs="Times New Roman"/>
        </w:rPr>
        <w:t>When determining the acceptance of gifts, the university</w:t>
      </w:r>
      <w:r>
        <w:rPr>
          <w:rFonts w:ascii="Times New Roman" w:hAnsi="Times New Roman" w:cs="Times New Roman"/>
        </w:rPr>
        <w:t xml:space="preserve"> </w:t>
      </w:r>
      <w:r w:rsidR="00F519E7" w:rsidRPr="00144423">
        <w:rPr>
          <w:rFonts w:ascii="Times New Roman" w:hAnsi="Times New Roman" w:cs="Times New Roman"/>
        </w:rPr>
        <w:t>and the foundation shall consider any long-term and/or</w:t>
      </w:r>
      <w:r>
        <w:rPr>
          <w:rFonts w:ascii="Times New Roman" w:hAnsi="Times New Roman" w:cs="Times New Roman"/>
        </w:rPr>
        <w:t xml:space="preserve"> </w:t>
      </w:r>
      <w:r w:rsidR="00F519E7" w:rsidRPr="00144423">
        <w:rPr>
          <w:rFonts w:ascii="Times New Roman" w:hAnsi="Times New Roman" w:cs="Times New Roman"/>
        </w:rPr>
        <w:t>ongoing costs or commitments associated with or resulting from the gift.</w:t>
      </w:r>
    </w:p>
    <w:p w14:paraId="2FDB56E6" w14:textId="0AF670B5" w:rsidR="00577899" w:rsidRDefault="00FB4FEE" w:rsidP="00FB4FEE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w:r w:rsidR="00577899">
        <w:rPr>
          <w:rFonts w:ascii="Times New Roman" w:hAnsi="Times New Roman" w:cs="Times New Roman"/>
          <w:szCs w:val="24"/>
        </w:rPr>
        <w:t>Parameters specific to endowed gifts.</w:t>
      </w:r>
    </w:p>
    <w:p w14:paraId="034D0A19" w14:textId="6C591111" w:rsidR="00055930" w:rsidRDefault="00FB4FEE" w:rsidP="009C5C63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/>
          <w:szCs w:val="24"/>
        </w:rPr>
        <w:tab/>
      </w:r>
      <w:r w:rsidR="003052F3" w:rsidRPr="00144423">
        <w:rPr>
          <w:rFonts w:ascii="Times New Roman" w:hAnsi="Times New Roman" w:cs="Times New Roman"/>
          <w:szCs w:val="24"/>
        </w:rPr>
        <w:t>Those endowments recorded in the financial records of the</w:t>
      </w:r>
      <w:r w:rsidR="009C5C63">
        <w:rPr>
          <w:rFonts w:ascii="Times New Roman" w:hAnsi="Times New Roman" w:cs="Times New Roman"/>
          <w:szCs w:val="24"/>
        </w:rPr>
        <w:t xml:space="preserve"> </w:t>
      </w:r>
      <w:r w:rsidR="003052F3" w:rsidRPr="00144423">
        <w:rPr>
          <w:rFonts w:ascii="Times New Roman" w:hAnsi="Times New Roman" w:cs="Times New Roman"/>
          <w:szCs w:val="24"/>
        </w:rPr>
        <w:t>university up to the date of December 16, 2014 shall be</w:t>
      </w:r>
      <w:r w:rsidR="009C5C63">
        <w:rPr>
          <w:rFonts w:ascii="Times New Roman" w:hAnsi="Times New Roman" w:cs="Times New Roman"/>
          <w:szCs w:val="24"/>
        </w:rPr>
        <w:t xml:space="preserve"> </w:t>
      </w:r>
      <w:r w:rsidR="00EB7329" w:rsidRPr="00144423">
        <w:rPr>
          <w:rFonts w:ascii="Times New Roman" w:hAnsi="Times New Roman" w:cs="Times New Roman"/>
          <w:szCs w:val="24"/>
        </w:rPr>
        <w:t>managed and invested pursuant to board of trustees</w:t>
      </w:r>
      <w:r w:rsidR="005747FD" w:rsidRPr="00144423">
        <w:rPr>
          <w:rFonts w:ascii="Times New Roman" w:hAnsi="Times New Roman" w:cs="Times New Roman"/>
          <w:szCs w:val="24"/>
        </w:rPr>
        <w:t>’</w:t>
      </w:r>
      <w:r w:rsidR="009C5C63">
        <w:rPr>
          <w:rFonts w:ascii="Times New Roman" w:hAnsi="Times New Roman" w:cs="Times New Roman"/>
          <w:szCs w:val="24"/>
        </w:rPr>
        <w:t xml:space="preserve"> </w:t>
      </w:r>
      <w:r w:rsidR="005747FD" w:rsidRPr="00144423">
        <w:rPr>
          <w:rFonts w:ascii="Times New Roman" w:hAnsi="Times New Roman" w:cs="Times New Roman"/>
          <w:szCs w:val="24"/>
        </w:rPr>
        <w:t>policies.</w:t>
      </w:r>
    </w:p>
    <w:p w14:paraId="67664D00" w14:textId="3FC98A89" w:rsidR="000E4219" w:rsidRDefault="009C5C63" w:rsidP="009C5C63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(b)</w:t>
      </w:r>
      <w:r>
        <w:rPr>
          <w:rFonts w:ascii="Times New Roman" w:hAnsi="Times New Roman" w:cs="Times New Roman"/>
          <w:szCs w:val="24"/>
        </w:rPr>
        <w:tab/>
      </w:r>
      <w:r w:rsidR="005747FD" w:rsidRPr="00144423">
        <w:rPr>
          <w:rFonts w:ascii="Times New Roman" w:hAnsi="Times New Roman" w:cs="Times New Roman"/>
          <w:szCs w:val="24"/>
        </w:rPr>
        <w:t>Donor intent shall be respected and complied with at all</w:t>
      </w:r>
      <w:r>
        <w:rPr>
          <w:rFonts w:ascii="Times New Roman" w:hAnsi="Times New Roman" w:cs="Times New Roman"/>
          <w:szCs w:val="24"/>
        </w:rPr>
        <w:t xml:space="preserve"> </w:t>
      </w:r>
      <w:r w:rsidR="005747FD" w:rsidRPr="00144423">
        <w:rPr>
          <w:rFonts w:ascii="Times New Roman" w:hAnsi="Times New Roman" w:cs="Times New Roman"/>
          <w:szCs w:val="24"/>
        </w:rPr>
        <w:t xml:space="preserve">times to the </w:t>
      </w:r>
      <w:r w:rsidR="00A044F7" w:rsidRPr="00144423">
        <w:rPr>
          <w:rFonts w:ascii="Times New Roman" w:hAnsi="Times New Roman" w:cs="Times New Roman"/>
          <w:szCs w:val="24"/>
        </w:rPr>
        <w:t>extent permissible under applicable tax laws.</w:t>
      </w:r>
    </w:p>
    <w:p w14:paraId="6D31CF74" w14:textId="07532C63" w:rsidR="004962EC" w:rsidRDefault="00387543" w:rsidP="00387543">
      <w:pPr>
        <w:spacing w:before="240"/>
        <w:ind w:left="144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(6)</w:t>
      </w:r>
      <w:r>
        <w:rPr>
          <w:rFonts w:ascii="Times New Roman" w:hAnsi="Times New Roman" w:cs="Times New Roman"/>
          <w:szCs w:val="24"/>
        </w:rPr>
        <w:tab/>
      </w:r>
      <w:r w:rsidR="000F4251">
        <w:rPr>
          <w:rFonts w:ascii="Times New Roman" w:hAnsi="Times New Roman" w:cs="Times New Roman"/>
          <w:szCs w:val="24"/>
        </w:rPr>
        <w:t>Procedures specific to endowed gifts.</w:t>
      </w:r>
    </w:p>
    <w:p w14:paraId="24DBE872" w14:textId="7AF8000F" w:rsidR="00DE4836" w:rsidRDefault="00387543" w:rsidP="00387543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(a)</w:t>
      </w:r>
      <w:r>
        <w:rPr>
          <w:rFonts w:ascii="Times New Roman" w:hAnsi="Times New Roman" w:cs="Times New Roman"/>
          <w:szCs w:val="24"/>
        </w:rPr>
        <w:tab/>
      </w:r>
      <w:r w:rsidR="00B343C3" w:rsidRPr="00144423">
        <w:rPr>
          <w:rFonts w:ascii="Times New Roman" w:hAnsi="Times New Roman" w:cs="Times New Roman"/>
          <w:szCs w:val="24"/>
        </w:rPr>
        <w:t xml:space="preserve">All endowed </w:t>
      </w:r>
      <w:r w:rsidR="00514902" w:rsidRPr="00144423">
        <w:rPr>
          <w:rFonts w:ascii="Times New Roman" w:hAnsi="Times New Roman" w:cs="Times New Roman"/>
          <w:szCs w:val="24"/>
        </w:rPr>
        <w:t>g</w:t>
      </w:r>
      <w:r w:rsidR="00B343C3" w:rsidRPr="00144423">
        <w:rPr>
          <w:rFonts w:ascii="Times New Roman" w:hAnsi="Times New Roman" w:cs="Times New Roman"/>
          <w:szCs w:val="24"/>
        </w:rPr>
        <w:t>ifts, whether restricted or unrestricted</w:t>
      </w:r>
      <w:r w:rsidR="00FC06A8" w:rsidRPr="00144423">
        <w:rPr>
          <w:rFonts w:ascii="Times New Roman" w:hAnsi="Times New Roman" w:cs="Times New Roman"/>
          <w:szCs w:val="24"/>
        </w:rPr>
        <w:t>, for an</w:t>
      </w:r>
      <w:r>
        <w:rPr>
          <w:rFonts w:ascii="Times New Roman" w:hAnsi="Times New Roman" w:cs="Times New Roman"/>
          <w:szCs w:val="24"/>
        </w:rPr>
        <w:t xml:space="preserve"> </w:t>
      </w:r>
      <w:r w:rsidR="00FC06A8" w:rsidRPr="00144423">
        <w:rPr>
          <w:rFonts w:ascii="Times New Roman" w:hAnsi="Times New Roman" w:cs="Times New Roman"/>
          <w:szCs w:val="24"/>
        </w:rPr>
        <w:t>endowment not recorded in the financial records of the</w:t>
      </w:r>
      <w:r>
        <w:rPr>
          <w:rFonts w:ascii="Times New Roman" w:hAnsi="Times New Roman" w:cs="Times New Roman"/>
          <w:szCs w:val="24"/>
        </w:rPr>
        <w:t xml:space="preserve"> </w:t>
      </w:r>
      <w:r w:rsidR="00FC06A8" w:rsidRPr="00144423">
        <w:rPr>
          <w:rFonts w:ascii="Times New Roman" w:hAnsi="Times New Roman" w:cs="Times New Roman"/>
          <w:szCs w:val="24"/>
        </w:rPr>
        <w:t>university as of December</w:t>
      </w:r>
      <w:r w:rsidR="00E258E5" w:rsidRPr="00144423">
        <w:rPr>
          <w:rFonts w:ascii="Times New Roman" w:hAnsi="Times New Roman" w:cs="Times New Roman"/>
          <w:szCs w:val="24"/>
        </w:rPr>
        <w:t xml:space="preserve"> 16, 20</w:t>
      </w:r>
      <w:r w:rsidR="00EF2149" w:rsidRPr="00144423">
        <w:rPr>
          <w:rFonts w:ascii="Times New Roman" w:hAnsi="Times New Roman" w:cs="Times New Roman"/>
          <w:szCs w:val="24"/>
        </w:rPr>
        <w:t>14 shall be deposited with</w:t>
      </w:r>
      <w:r w:rsidR="004C356C">
        <w:rPr>
          <w:rFonts w:ascii="Times New Roman" w:hAnsi="Times New Roman" w:cs="Times New Roman"/>
          <w:szCs w:val="24"/>
        </w:rPr>
        <w:t xml:space="preserve"> </w:t>
      </w:r>
      <w:r w:rsidR="00EF2149" w:rsidRPr="00144423">
        <w:rPr>
          <w:rFonts w:ascii="Times New Roman" w:hAnsi="Times New Roman" w:cs="Times New Roman"/>
          <w:szCs w:val="24"/>
        </w:rPr>
        <w:t xml:space="preserve">the foundation to </w:t>
      </w:r>
      <w:r w:rsidR="002A5C28" w:rsidRPr="00144423">
        <w:rPr>
          <w:rFonts w:ascii="Times New Roman" w:hAnsi="Times New Roman" w:cs="Times New Roman"/>
          <w:szCs w:val="24"/>
        </w:rPr>
        <w:t>be managed by the foundation, unless</w:t>
      </w:r>
      <w:r w:rsidR="004C356C">
        <w:rPr>
          <w:rFonts w:ascii="Times New Roman" w:hAnsi="Times New Roman" w:cs="Times New Roman"/>
          <w:szCs w:val="24"/>
        </w:rPr>
        <w:t xml:space="preserve"> </w:t>
      </w:r>
      <w:r w:rsidR="002A5C28" w:rsidRPr="00144423">
        <w:rPr>
          <w:rFonts w:ascii="Times New Roman" w:hAnsi="Times New Roman" w:cs="Times New Roman"/>
          <w:szCs w:val="24"/>
        </w:rPr>
        <w:t>specific donor intent demonstrates that the gift is to be</w:t>
      </w:r>
      <w:r w:rsidR="004C356C">
        <w:rPr>
          <w:rFonts w:ascii="Times New Roman" w:hAnsi="Times New Roman" w:cs="Times New Roman"/>
          <w:szCs w:val="24"/>
        </w:rPr>
        <w:t xml:space="preserve"> </w:t>
      </w:r>
      <w:r w:rsidR="002A5C28" w:rsidRPr="00144423">
        <w:rPr>
          <w:rFonts w:ascii="Times New Roman" w:hAnsi="Times New Roman" w:cs="Times New Roman"/>
          <w:szCs w:val="24"/>
        </w:rPr>
        <w:t>given to the university for a restricted or unrestricted</w:t>
      </w:r>
      <w:r w:rsidR="004C356C">
        <w:rPr>
          <w:rFonts w:ascii="Times New Roman" w:hAnsi="Times New Roman" w:cs="Times New Roman"/>
          <w:szCs w:val="24"/>
        </w:rPr>
        <w:t xml:space="preserve"> </w:t>
      </w:r>
      <w:r w:rsidR="002A5C28" w:rsidRPr="00144423">
        <w:rPr>
          <w:rFonts w:ascii="Times New Roman" w:hAnsi="Times New Roman" w:cs="Times New Roman"/>
          <w:szCs w:val="24"/>
        </w:rPr>
        <w:t>purpose.</w:t>
      </w:r>
    </w:p>
    <w:p w14:paraId="31C72C24" w14:textId="71B635BE" w:rsidR="00DE366B" w:rsidRDefault="004C356C" w:rsidP="004C356C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(b)</w:t>
      </w:r>
      <w:r>
        <w:rPr>
          <w:rFonts w:ascii="Times New Roman" w:hAnsi="Times New Roman" w:cs="Times New Roman"/>
          <w:szCs w:val="24"/>
        </w:rPr>
        <w:tab/>
      </w:r>
      <w:r w:rsidR="00775533" w:rsidRPr="00144423">
        <w:rPr>
          <w:rFonts w:ascii="Times New Roman" w:hAnsi="Times New Roman" w:cs="Times New Roman"/>
          <w:szCs w:val="24"/>
        </w:rPr>
        <w:t>Additions to any endowment recorded in the financial</w:t>
      </w:r>
      <w:r>
        <w:rPr>
          <w:rFonts w:ascii="Times New Roman" w:hAnsi="Times New Roman" w:cs="Times New Roman"/>
          <w:szCs w:val="24"/>
        </w:rPr>
        <w:t xml:space="preserve"> </w:t>
      </w:r>
      <w:r w:rsidR="00775533" w:rsidRPr="00144423">
        <w:rPr>
          <w:rFonts w:ascii="Times New Roman" w:hAnsi="Times New Roman" w:cs="Times New Roman"/>
          <w:szCs w:val="24"/>
        </w:rPr>
        <w:t xml:space="preserve">records of the </w:t>
      </w:r>
      <w:r w:rsidR="009F09D1" w:rsidRPr="00144423">
        <w:rPr>
          <w:rFonts w:ascii="Times New Roman" w:hAnsi="Times New Roman" w:cs="Times New Roman"/>
          <w:szCs w:val="24"/>
        </w:rPr>
        <w:t>university as of December 16, 2014 shall be</w:t>
      </w:r>
      <w:r>
        <w:rPr>
          <w:rFonts w:ascii="Times New Roman" w:hAnsi="Times New Roman" w:cs="Times New Roman"/>
          <w:szCs w:val="24"/>
        </w:rPr>
        <w:t xml:space="preserve"> </w:t>
      </w:r>
      <w:r w:rsidR="009F09D1" w:rsidRPr="00144423">
        <w:rPr>
          <w:rFonts w:ascii="Times New Roman" w:hAnsi="Times New Roman" w:cs="Times New Roman"/>
          <w:szCs w:val="24"/>
        </w:rPr>
        <w:t>deposited with the university unless specific donor intent</w:t>
      </w:r>
      <w:r>
        <w:rPr>
          <w:rFonts w:ascii="Times New Roman" w:hAnsi="Times New Roman" w:cs="Times New Roman"/>
          <w:szCs w:val="24"/>
        </w:rPr>
        <w:t xml:space="preserve"> </w:t>
      </w:r>
      <w:r w:rsidR="009F09D1" w:rsidRPr="00144423">
        <w:rPr>
          <w:rFonts w:ascii="Times New Roman" w:hAnsi="Times New Roman" w:cs="Times New Roman"/>
          <w:szCs w:val="24"/>
        </w:rPr>
        <w:t>demonstrates that the gift is to be given to the</w:t>
      </w:r>
      <w:r w:rsidR="00FC0589" w:rsidRPr="00144423">
        <w:rPr>
          <w:rFonts w:ascii="Times New Roman" w:hAnsi="Times New Roman" w:cs="Times New Roman"/>
          <w:szCs w:val="24"/>
        </w:rPr>
        <w:t xml:space="preserve"> </w:t>
      </w:r>
      <w:r w:rsidR="009F09D1" w:rsidRPr="00144423">
        <w:rPr>
          <w:rFonts w:ascii="Times New Roman" w:hAnsi="Times New Roman" w:cs="Times New Roman"/>
          <w:szCs w:val="24"/>
        </w:rPr>
        <w:t>foundation.</w:t>
      </w:r>
    </w:p>
    <w:p w14:paraId="22AE7379" w14:textId="4AD92394" w:rsidR="00C80170" w:rsidRDefault="00E05008" w:rsidP="00E05008">
      <w:pPr>
        <w:spacing w:before="240"/>
        <w:ind w:left="216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(c)</w:t>
      </w:r>
      <w:r>
        <w:rPr>
          <w:rFonts w:ascii="Times New Roman" w:hAnsi="Times New Roman" w:cs="Times New Roman"/>
          <w:szCs w:val="24"/>
        </w:rPr>
        <w:tab/>
      </w:r>
      <w:r w:rsidR="009F09D1" w:rsidRPr="00144423">
        <w:rPr>
          <w:rFonts w:ascii="Times New Roman" w:hAnsi="Times New Roman" w:cs="Times New Roman"/>
          <w:szCs w:val="24"/>
        </w:rPr>
        <w:t xml:space="preserve">Those </w:t>
      </w:r>
      <w:r w:rsidR="000C08A1" w:rsidRPr="00144423">
        <w:rPr>
          <w:rFonts w:ascii="Times New Roman" w:hAnsi="Times New Roman" w:cs="Times New Roman"/>
          <w:szCs w:val="24"/>
        </w:rPr>
        <w:t>endowed funds which are under university</w:t>
      </w:r>
      <w:r>
        <w:rPr>
          <w:rFonts w:ascii="Times New Roman" w:hAnsi="Times New Roman" w:cs="Times New Roman"/>
          <w:szCs w:val="24"/>
        </w:rPr>
        <w:t xml:space="preserve"> </w:t>
      </w:r>
      <w:r w:rsidR="000C08A1" w:rsidRPr="00144423">
        <w:rPr>
          <w:rFonts w:ascii="Times New Roman" w:hAnsi="Times New Roman" w:cs="Times New Roman"/>
          <w:szCs w:val="24"/>
        </w:rPr>
        <w:t>management</w:t>
      </w:r>
      <w:r>
        <w:rPr>
          <w:rFonts w:ascii="Times New Roman" w:hAnsi="Times New Roman" w:cs="Times New Roman"/>
          <w:szCs w:val="24"/>
        </w:rPr>
        <w:t>,</w:t>
      </w:r>
      <w:r w:rsidR="000C08A1" w:rsidRPr="00144423">
        <w:rPr>
          <w:rFonts w:ascii="Times New Roman" w:hAnsi="Times New Roman" w:cs="Times New Roman"/>
          <w:szCs w:val="24"/>
        </w:rPr>
        <w:t xml:space="preserve"> and unless otherwise provided by a donor</w:t>
      </w:r>
      <w:r>
        <w:rPr>
          <w:rFonts w:ascii="Times New Roman" w:hAnsi="Times New Roman" w:cs="Times New Roman"/>
          <w:szCs w:val="24"/>
        </w:rPr>
        <w:t xml:space="preserve">, </w:t>
      </w:r>
      <w:r w:rsidR="000C08A1" w:rsidRPr="00144423">
        <w:rPr>
          <w:rFonts w:ascii="Times New Roman" w:hAnsi="Times New Roman" w:cs="Times New Roman"/>
          <w:szCs w:val="24"/>
        </w:rPr>
        <w:lastRenderedPageBreak/>
        <w:t>will operate in acc</w:t>
      </w:r>
      <w:r w:rsidR="00D4237A" w:rsidRPr="00144423">
        <w:rPr>
          <w:rFonts w:ascii="Times New Roman" w:hAnsi="Times New Roman" w:cs="Times New Roman"/>
          <w:szCs w:val="24"/>
        </w:rPr>
        <w:t xml:space="preserve">ordance with </w:t>
      </w:r>
      <w:hyperlink r:id="rId10" w:history="1">
        <w:r w:rsidR="00D4237A" w:rsidRPr="00DE366B">
          <w:rPr>
            <w:rStyle w:val="Hyperlink"/>
            <w:rFonts w:ascii="Times New Roman" w:hAnsi="Times New Roman" w:cs="Times New Roman"/>
            <w:szCs w:val="24"/>
          </w:rPr>
          <w:t>rule 3356-3-10</w:t>
        </w:r>
      </w:hyperlink>
      <w:r w:rsidR="00D4237A" w:rsidRPr="00144423">
        <w:rPr>
          <w:rFonts w:ascii="Times New Roman" w:hAnsi="Times New Roman" w:cs="Times New Roman"/>
          <w:szCs w:val="24"/>
        </w:rPr>
        <w:t xml:space="preserve"> of the</w:t>
      </w:r>
      <w:r w:rsidR="00390156">
        <w:rPr>
          <w:rFonts w:ascii="Times New Roman" w:hAnsi="Times New Roman" w:cs="Times New Roman"/>
          <w:szCs w:val="24"/>
        </w:rPr>
        <w:t xml:space="preserve"> </w:t>
      </w:r>
      <w:r w:rsidR="00D4237A" w:rsidRPr="00144423">
        <w:rPr>
          <w:rFonts w:ascii="Times New Roman" w:hAnsi="Times New Roman" w:cs="Times New Roman"/>
          <w:szCs w:val="24"/>
        </w:rPr>
        <w:t>Administrative Code with regard to investment of</w:t>
      </w:r>
      <w:r w:rsidR="0041001A">
        <w:rPr>
          <w:rFonts w:ascii="Times New Roman" w:hAnsi="Times New Roman" w:cs="Times New Roman"/>
          <w:szCs w:val="24"/>
        </w:rPr>
        <w:t xml:space="preserve"> </w:t>
      </w:r>
      <w:r w:rsidR="00D4237A" w:rsidRPr="00144423">
        <w:rPr>
          <w:rFonts w:ascii="Times New Roman" w:hAnsi="Times New Roman" w:cs="Times New Roman"/>
          <w:szCs w:val="24"/>
        </w:rPr>
        <w:t>endow</w:t>
      </w:r>
      <w:r w:rsidR="00E41968" w:rsidRPr="00144423">
        <w:rPr>
          <w:rFonts w:ascii="Times New Roman" w:hAnsi="Times New Roman" w:cs="Times New Roman"/>
          <w:szCs w:val="24"/>
        </w:rPr>
        <w:t>ment or non-endowment funds.</w:t>
      </w:r>
    </w:p>
    <w:sectPr w:rsidR="00C80170" w:rsidSect="00BB324F">
      <w:headerReference w:type="even" r:id="rId11"/>
      <w:headerReference w:type="default" r:id="rId12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06529" w14:textId="77777777" w:rsidR="001E38E0" w:rsidRDefault="001E38E0">
      <w:pPr>
        <w:spacing w:after="0" w:line="240" w:lineRule="auto"/>
      </w:pPr>
      <w:r>
        <w:separator/>
      </w:r>
    </w:p>
  </w:endnote>
  <w:endnote w:type="continuationSeparator" w:id="0">
    <w:p w14:paraId="6CF3DD95" w14:textId="77777777" w:rsidR="001E38E0" w:rsidRDefault="001E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C9937" w14:textId="77777777" w:rsidR="001E38E0" w:rsidRDefault="001E38E0">
      <w:pPr>
        <w:spacing w:after="0" w:line="240" w:lineRule="auto"/>
      </w:pPr>
      <w:r>
        <w:separator/>
      </w:r>
    </w:p>
  </w:footnote>
  <w:footnote w:type="continuationSeparator" w:id="0">
    <w:p w14:paraId="37D388C0" w14:textId="77777777" w:rsidR="001E38E0" w:rsidRDefault="001E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0F33" w14:textId="77777777" w:rsidR="00223294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25C648" w14:textId="77777777" w:rsidR="00223294" w:rsidRDefault="00223294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9E9F" w14:textId="77777777" w:rsidR="00223294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519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11DB8" w14:textId="77777777" w:rsidR="00223294" w:rsidRDefault="006971F5" w:rsidP="00BB324F">
    <w:pPr>
      <w:pStyle w:val="Header"/>
      <w:ind w:right="360"/>
    </w:pPr>
    <w:r>
      <w:t>3356-5-07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E32"/>
    <w:multiLevelType w:val="hybridMultilevel"/>
    <w:tmpl w:val="E4C4D326"/>
    <w:lvl w:ilvl="0" w:tplc="A5AC670E">
      <w:start w:val="1"/>
      <w:numFmt w:val="decimal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 w15:restartNumberingAfterBreak="0">
    <w:nsid w:val="05C741A3"/>
    <w:multiLevelType w:val="hybridMultilevel"/>
    <w:tmpl w:val="10829810"/>
    <w:lvl w:ilvl="0" w:tplc="FA38DDC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9EA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612AD"/>
    <w:multiLevelType w:val="hybridMultilevel"/>
    <w:tmpl w:val="D4E6FD5E"/>
    <w:lvl w:ilvl="0" w:tplc="6DE0C17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9360BC3"/>
    <w:multiLevelType w:val="hybridMultilevel"/>
    <w:tmpl w:val="3852009C"/>
    <w:lvl w:ilvl="0" w:tplc="DA34A61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8A54E7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8A178A"/>
    <w:multiLevelType w:val="hybridMultilevel"/>
    <w:tmpl w:val="13F4BCD4"/>
    <w:lvl w:ilvl="0" w:tplc="A10CC60A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356D4"/>
    <w:multiLevelType w:val="hybridMultilevel"/>
    <w:tmpl w:val="BBD8D154"/>
    <w:lvl w:ilvl="0" w:tplc="50427DB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8244EA9"/>
    <w:multiLevelType w:val="hybridMultilevel"/>
    <w:tmpl w:val="8F3EB508"/>
    <w:lvl w:ilvl="0" w:tplc="E2B60A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7F243F"/>
    <w:multiLevelType w:val="hybridMultilevel"/>
    <w:tmpl w:val="2534912C"/>
    <w:lvl w:ilvl="0" w:tplc="C122CE2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D913A1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E14B31"/>
    <w:multiLevelType w:val="hybridMultilevel"/>
    <w:tmpl w:val="77A80488"/>
    <w:lvl w:ilvl="0" w:tplc="BCC0ACE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D58503F"/>
    <w:multiLevelType w:val="hybridMultilevel"/>
    <w:tmpl w:val="6EF405E2"/>
    <w:lvl w:ilvl="0" w:tplc="1096896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BD6C2D"/>
    <w:multiLevelType w:val="hybridMultilevel"/>
    <w:tmpl w:val="DD3A88C2"/>
    <w:lvl w:ilvl="0" w:tplc="1A662BC0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6B329F3"/>
    <w:multiLevelType w:val="hybridMultilevel"/>
    <w:tmpl w:val="B4661D1A"/>
    <w:lvl w:ilvl="0" w:tplc="CE9E186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49F488C"/>
    <w:multiLevelType w:val="hybridMultilevel"/>
    <w:tmpl w:val="AA60CFB0"/>
    <w:lvl w:ilvl="0" w:tplc="A566D4A8">
      <w:start w:val="9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5C55377"/>
    <w:multiLevelType w:val="hybridMultilevel"/>
    <w:tmpl w:val="34806A5A"/>
    <w:lvl w:ilvl="0" w:tplc="0BFC32B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1717467">
    <w:abstractNumId w:val="1"/>
  </w:num>
  <w:num w:numId="2" w16cid:durableId="670183751">
    <w:abstractNumId w:val="5"/>
  </w:num>
  <w:num w:numId="3" w16cid:durableId="34814878">
    <w:abstractNumId w:val="10"/>
  </w:num>
  <w:num w:numId="4" w16cid:durableId="12726026">
    <w:abstractNumId w:val="2"/>
  </w:num>
  <w:num w:numId="5" w16cid:durableId="2003190787">
    <w:abstractNumId w:val="14"/>
  </w:num>
  <w:num w:numId="6" w16cid:durableId="1576160176">
    <w:abstractNumId w:val="8"/>
  </w:num>
  <w:num w:numId="7" w16cid:durableId="1560629044">
    <w:abstractNumId w:val="6"/>
  </w:num>
  <w:num w:numId="8" w16cid:durableId="214199995">
    <w:abstractNumId w:val="0"/>
  </w:num>
  <w:num w:numId="9" w16cid:durableId="971862612">
    <w:abstractNumId w:val="11"/>
  </w:num>
  <w:num w:numId="10" w16cid:durableId="1240753168">
    <w:abstractNumId w:val="13"/>
  </w:num>
  <w:num w:numId="11" w16cid:durableId="1575819888">
    <w:abstractNumId w:val="9"/>
  </w:num>
  <w:num w:numId="12" w16cid:durableId="830414869">
    <w:abstractNumId w:val="4"/>
  </w:num>
  <w:num w:numId="13" w16cid:durableId="461271437">
    <w:abstractNumId w:val="12"/>
  </w:num>
  <w:num w:numId="14" w16cid:durableId="1154881800">
    <w:abstractNumId w:val="16"/>
  </w:num>
  <w:num w:numId="15" w16cid:durableId="1205368073">
    <w:abstractNumId w:val="7"/>
  </w:num>
  <w:num w:numId="16" w16cid:durableId="804005024">
    <w:abstractNumId w:val="3"/>
  </w:num>
  <w:num w:numId="17" w16cid:durableId="15134977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D1"/>
    <w:rsid w:val="0000141B"/>
    <w:rsid w:val="00042FC5"/>
    <w:rsid w:val="00052888"/>
    <w:rsid w:val="00055930"/>
    <w:rsid w:val="00064BD1"/>
    <w:rsid w:val="000A426C"/>
    <w:rsid w:val="000B145C"/>
    <w:rsid w:val="000C08A1"/>
    <w:rsid w:val="000C3B0B"/>
    <w:rsid w:val="000D6188"/>
    <w:rsid w:val="000E4219"/>
    <w:rsid w:val="000F4251"/>
    <w:rsid w:val="00105232"/>
    <w:rsid w:val="00117149"/>
    <w:rsid w:val="00122F3B"/>
    <w:rsid w:val="00141626"/>
    <w:rsid w:val="00144423"/>
    <w:rsid w:val="00152134"/>
    <w:rsid w:val="001965CD"/>
    <w:rsid w:val="001B4148"/>
    <w:rsid w:val="001D136B"/>
    <w:rsid w:val="001E00FB"/>
    <w:rsid w:val="001E2931"/>
    <w:rsid w:val="001E38E0"/>
    <w:rsid w:val="001F655B"/>
    <w:rsid w:val="00202CF3"/>
    <w:rsid w:val="00205F37"/>
    <w:rsid w:val="00210F9B"/>
    <w:rsid w:val="00223294"/>
    <w:rsid w:val="0023278B"/>
    <w:rsid w:val="00263568"/>
    <w:rsid w:val="002662A0"/>
    <w:rsid w:val="00266489"/>
    <w:rsid w:val="00286B21"/>
    <w:rsid w:val="00295B4A"/>
    <w:rsid w:val="002A0F36"/>
    <w:rsid w:val="002A5C28"/>
    <w:rsid w:val="002B1903"/>
    <w:rsid w:val="002C5A4A"/>
    <w:rsid w:val="002D37B2"/>
    <w:rsid w:val="002D4515"/>
    <w:rsid w:val="002F2CC9"/>
    <w:rsid w:val="0030257A"/>
    <w:rsid w:val="003052F3"/>
    <w:rsid w:val="00324386"/>
    <w:rsid w:val="00327F68"/>
    <w:rsid w:val="00356751"/>
    <w:rsid w:val="00387543"/>
    <w:rsid w:val="00390156"/>
    <w:rsid w:val="003942A5"/>
    <w:rsid w:val="003B10AC"/>
    <w:rsid w:val="003C224A"/>
    <w:rsid w:val="003C3F4D"/>
    <w:rsid w:val="003D380E"/>
    <w:rsid w:val="003D7856"/>
    <w:rsid w:val="003E293D"/>
    <w:rsid w:val="003E741F"/>
    <w:rsid w:val="003F6D60"/>
    <w:rsid w:val="0040312C"/>
    <w:rsid w:val="00406F8C"/>
    <w:rsid w:val="0041001A"/>
    <w:rsid w:val="0041120E"/>
    <w:rsid w:val="00411E6A"/>
    <w:rsid w:val="004124CF"/>
    <w:rsid w:val="004136FE"/>
    <w:rsid w:val="00443CC3"/>
    <w:rsid w:val="00456C47"/>
    <w:rsid w:val="004902DD"/>
    <w:rsid w:val="00494955"/>
    <w:rsid w:val="004962EC"/>
    <w:rsid w:val="004B1118"/>
    <w:rsid w:val="004C1D18"/>
    <w:rsid w:val="004C356C"/>
    <w:rsid w:val="004F2B32"/>
    <w:rsid w:val="004F4BF7"/>
    <w:rsid w:val="005146A0"/>
    <w:rsid w:val="00514902"/>
    <w:rsid w:val="00517EEE"/>
    <w:rsid w:val="005271B0"/>
    <w:rsid w:val="005308BB"/>
    <w:rsid w:val="0055431A"/>
    <w:rsid w:val="00573864"/>
    <w:rsid w:val="005747FD"/>
    <w:rsid w:val="00577899"/>
    <w:rsid w:val="00580CD0"/>
    <w:rsid w:val="005A4D0A"/>
    <w:rsid w:val="005B5B86"/>
    <w:rsid w:val="005C51A2"/>
    <w:rsid w:val="005E116C"/>
    <w:rsid w:val="00604916"/>
    <w:rsid w:val="00612F9F"/>
    <w:rsid w:val="006340C5"/>
    <w:rsid w:val="00661CC5"/>
    <w:rsid w:val="00686CA3"/>
    <w:rsid w:val="00687C2C"/>
    <w:rsid w:val="006971F5"/>
    <w:rsid w:val="006C4CF3"/>
    <w:rsid w:val="006D6517"/>
    <w:rsid w:val="006E1DD3"/>
    <w:rsid w:val="006E2DBE"/>
    <w:rsid w:val="006F45C0"/>
    <w:rsid w:val="00706937"/>
    <w:rsid w:val="00716168"/>
    <w:rsid w:val="00720E40"/>
    <w:rsid w:val="00722A13"/>
    <w:rsid w:val="00726CC6"/>
    <w:rsid w:val="00730C5B"/>
    <w:rsid w:val="00735D9B"/>
    <w:rsid w:val="00762946"/>
    <w:rsid w:val="00775533"/>
    <w:rsid w:val="00783D0D"/>
    <w:rsid w:val="007A5947"/>
    <w:rsid w:val="007C5033"/>
    <w:rsid w:val="007D6545"/>
    <w:rsid w:val="007F2EB9"/>
    <w:rsid w:val="0083521A"/>
    <w:rsid w:val="00856937"/>
    <w:rsid w:val="00877126"/>
    <w:rsid w:val="00887133"/>
    <w:rsid w:val="008921FE"/>
    <w:rsid w:val="00892E1D"/>
    <w:rsid w:val="008B64A3"/>
    <w:rsid w:val="008B796F"/>
    <w:rsid w:val="008C35CB"/>
    <w:rsid w:val="00920B02"/>
    <w:rsid w:val="009477CB"/>
    <w:rsid w:val="00952206"/>
    <w:rsid w:val="00967FCC"/>
    <w:rsid w:val="00983E29"/>
    <w:rsid w:val="00985E52"/>
    <w:rsid w:val="00996CF1"/>
    <w:rsid w:val="009A5C7E"/>
    <w:rsid w:val="009B6F6D"/>
    <w:rsid w:val="009C5C63"/>
    <w:rsid w:val="009F09D1"/>
    <w:rsid w:val="009F6AEE"/>
    <w:rsid w:val="00A01D8B"/>
    <w:rsid w:val="00A044F7"/>
    <w:rsid w:val="00A12E73"/>
    <w:rsid w:val="00A228B8"/>
    <w:rsid w:val="00A24E42"/>
    <w:rsid w:val="00A46314"/>
    <w:rsid w:val="00A5028C"/>
    <w:rsid w:val="00A51C70"/>
    <w:rsid w:val="00A53C73"/>
    <w:rsid w:val="00A56983"/>
    <w:rsid w:val="00A602E2"/>
    <w:rsid w:val="00A80F54"/>
    <w:rsid w:val="00A909F8"/>
    <w:rsid w:val="00A94709"/>
    <w:rsid w:val="00AA4C4D"/>
    <w:rsid w:val="00AC3BD1"/>
    <w:rsid w:val="00AD55D7"/>
    <w:rsid w:val="00AE2E86"/>
    <w:rsid w:val="00AF76FF"/>
    <w:rsid w:val="00B07200"/>
    <w:rsid w:val="00B11225"/>
    <w:rsid w:val="00B12D12"/>
    <w:rsid w:val="00B16E90"/>
    <w:rsid w:val="00B23E62"/>
    <w:rsid w:val="00B343C3"/>
    <w:rsid w:val="00B4098C"/>
    <w:rsid w:val="00B448BF"/>
    <w:rsid w:val="00B617F0"/>
    <w:rsid w:val="00B9136F"/>
    <w:rsid w:val="00BA35B0"/>
    <w:rsid w:val="00BA5DF0"/>
    <w:rsid w:val="00BC22FE"/>
    <w:rsid w:val="00BC41B9"/>
    <w:rsid w:val="00BD3AE0"/>
    <w:rsid w:val="00BE3678"/>
    <w:rsid w:val="00BE473E"/>
    <w:rsid w:val="00C005AB"/>
    <w:rsid w:val="00C00E66"/>
    <w:rsid w:val="00C1363D"/>
    <w:rsid w:val="00C17D26"/>
    <w:rsid w:val="00C27A53"/>
    <w:rsid w:val="00C54FFA"/>
    <w:rsid w:val="00C80170"/>
    <w:rsid w:val="00CA47E5"/>
    <w:rsid w:val="00CA5709"/>
    <w:rsid w:val="00CB6D5F"/>
    <w:rsid w:val="00CC4065"/>
    <w:rsid w:val="00CE1F81"/>
    <w:rsid w:val="00D03657"/>
    <w:rsid w:val="00D16650"/>
    <w:rsid w:val="00D169DF"/>
    <w:rsid w:val="00D26633"/>
    <w:rsid w:val="00D37D02"/>
    <w:rsid w:val="00D4237A"/>
    <w:rsid w:val="00D47D0F"/>
    <w:rsid w:val="00D50256"/>
    <w:rsid w:val="00D50D6A"/>
    <w:rsid w:val="00D61B17"/>
    <w:rsid w:val="00D64B62"/>
    <w:rsid w:val="00DA7DFA"/>
    <w:rsid w:val="00DC6489"/>
    <w:rsid w:val="00DC7255"/>
    <w:rsid w:val="00DE366B"/>
    <w:rsid w:val="00DE4836"/>
    <w:rsid w:val="00E05008"/>
    <w:rsid w:val="00E258E5"/>
    <w:rsid w:val="00E31B8D"/>
    <w:rsid w:val="00E41968"/>
    <w:rsid w:val="00E50B54"/>
    <w:rsid w:val="00E67A6A"/>
    <w:rsid w:val="00E73E1C"/>
    <w:rsid w:val="00E74AED"/>
    <w:rsid w:val="00E84E8D"/>
    <w:rsid w:val="00E906C0"/>
    <w:rsid w:val="00E9184E"/>
    <w:rsid w:val="00E933CB"/>
    <w:rsid w:val="00EB0F07"/>
    <w:rsid w:val="00EB7329"/>
    <w:rsid w:val="00EC1A7A"/>
    <w:rsid w:val="00EC464C"/>
    <w:rsid w:val="00ED08E8"/>
    <w:rsid w:val="00EE588A"/>
    <w:rsid w:val="00EF2149"/>
    <w:rsid w:val="00F147B4"/>
    <w:rsid w:val="00F300A5"/>
    <w:rsid w:val="00F30162"/>
    <w:rsid w:val="00F3162C"/>
    <w:rsid w:val="00F34D71"/>
    <w:rsid w:val="00F519E7"/>
    <w:rsid w:val="00F57458"/>
    <w:rsid w:val="00F65162"/>
    <w:rsid w:val="00F8416E"/>
    <w:rsid w:val="00F84553"/>
    <w:rsid w:val="00FB4FEE"/>
    <w:rsid w:val="00FB7291"/>
    <w:rsid w:val="00FC0589"/>
    <w:rsid w:val="00FC06A8"/>
    <w:rsid w:val="00F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D851"/>
  <w15:docId w15:val="{80A0CE5B-8663-483B-A478-7F1B815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D1"/>
  </w:style>
  <w:style w:type="character" w:styleId="PageNumber">
    <w:name w:val="page number"/>
    <w:basedOn w:val="DefaultParagraphFont"/>
    <w:rsid w:val="00064BD1"/>
  </w:style>
  <w:style w:type="paragraph" w:styleId="ListParagraph">
    <w:name w:val="List Paragraph"/>
    <w:basedOn w:val="Normal"/>
    <w:uiPriority w:val="34"/>
    <w:qFormat/>
    <w:rsid w:val="00064BD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71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F5"/>
  </w:style>
  <w:style w:type="paragraph" w:styleId="Revision">
    <w:name w:val="Revision"/>
    <w:hidden/>
    <w:uiPriority w:val="99"/>
    <w:semiHidden/>
    <w:rsid w:val="00A228B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1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9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19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su.edu/human-resources/university-policies/policies-number/3-budget-and-fin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2b486-bcd9-4bcc-8033-a4aac5cbd7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6F483AED46B42B25D24225EA5EE6D" ma:contentTypeVersion="14" ma:contentTypeDescription="Create a new document." ma:contentTypeScope="" ma:versionID="26565e7fe5223409c38c52decf27d6dc">
  <xsd:schema xmlns:xsd="http://www.w3.org/2001/XMLSchema" xmlns:xs="http://www.w3.org/2001/XMLSchema" xmlns:p="http://schemas.microsoft.com/office/2006/metadata/properties" xmlns:ns2="b892b486-bcd9-4bcc-8033-a4aac5cbd73b" xmlns:ns3="a659a0d4-9409-43bf-8a4d-eb64788e3eb0" targetNamespace="http://schemas.microsoft.com/office/2006/metadata/properties" ma:root="true" ma:fieldsID="34d8849dc60feb1d0f0e4c13ea6ef0f5" ns2:_="" ns3:_="">
    <xsd:import namespace="b892b486-bcd9-4bcc-8033-a4aac5cbd73b"/>
    <xsd:import namespace="a659a0d4-9409-43bf-8a4d-eb64788e3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2b486-bcd9-4bcc-8033-a4aac5cbd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488de0e-4df0-4d45-ba16-3ec912bfa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9a0d4-9409-43bf-8a4d-eb64788e3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B31F7-3D99-4264-B4A1-727A5BB5C5F5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8178DEED-F3D0-4842-8E38-9AC676A0F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DC9F1-1D2A-4484-89C5-6713AA419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2b486-bcd9-4bcc-8033-a4aac5cbd73b"/>
    <ds:schemaRef ds:uri="a659a0d4-9409-43bf-8a4d-eb64788e3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7</cp:revision>
  <cp:lastPrinted>2025-08-12T15:14:00Z</cp:lastPrinted>
  <dcterms:created xsi:type="dcterms:W3CDTF">2025-08-22T13:17:00Z</dcterms:created>
  <dcterms:modified xsi:type="dcterms:W3CDTF">2025-08-28T20:17:00Z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0x0101006A56F483AED46B42B25D24225EA5EE6D</vt:lpwstr>
  </property>
</Properties>
</file>